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3"/>
        <w:gridCol w:w="5238"/>
      </w:tblGrid>
      <w:tr w:rsidR="00B062B2" w:rsidRPr="006A51D2" w14:paraId="4EDAE0EA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6C28E45E" w14:textId="5BD70AF8" w:rsidR="00B062B2" w:rsidRPr="002C2CD2" w:rsidRDefault="00B062B2" w:rsidP="00DC31E7">
            <w:pPr>
              <w:spacing w:after="0" w:line="240" w:lineRule="auto"/>
              <w:ind w:left="-57" w:right="175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ДОГОВІР №______</w:t>
            </w:r>
            <w:r w:rsidR="008600CC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________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____</w:t>
            </w:r>
          </w:p>
          <w:p w14:paraId="77CDCB54" w14:textId="3A518E28" w:rsidR="00B062B2" w:rsidRPr="002C2CD2" w:rsidRDefault="00B062B2" w:rsidP="00DC31E7">
            <w:pPr>
              <w:spacing w:after="0" w:line="240" w:lineRule="auto"/>
              <w:ind w:left="-57" w:right="175"/>
              <w:jc w:val="center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 xml:space="preserve">про </w:t>
            </w:r>
            <w:r w:rsidR="00F958AF"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НАДАННЯ ОСВІТНІХ ПОСЛУГ ІНОЗЕМНИМ СТУДЕНТАМ</w:t>
            </w:r>
          </w:p>
          <w:p w14:paraId="2CFE45FC" w14:textId="77777777" w:rsidR="00B062B2" w:rsidRPr="002C2CD2" w:rsidRDefault="00B062B2" w:rsidP="00DC31E7">
            <w:pPr>
              <w:spacing w:after="0" w:line="240" w:lineRule="auto"/>
              <w:ind w:left="-57" w:right="175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  <w:p w14:paraId="31CFA0C0" w14:textId="77777777" w:rsidR="00B062B2" w:rsidRPr="002C2CD2" w:rsidRDefault="00B062B2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м. Івано-Франківськ</w:t>
            </w:r>
          </w:p>
          <w:p w14:paraId="0556B52E" w14:textId="77777777" w:rsidR="00B062B2" w:rsidRPr="002C2CD2" w:rsidRDefault="00B062B2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“____”______________20___ р.</w:t>
            </w:r>
          </w:p>
          <w:p w14:paraId="6A714780" w14:textId="77777777" w:rsidR="00B062B2" w:rsidRPr="002C2CD2" w:rsidRDefault="00B062B2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10"/>
                <w:szCs w:val="10"/>
                <w:lang w:val="uk-UA" w:eastAsia="ru-RU"/>
              </w:rPr>
            </w:pPr>
          </w:p>
          <w:p w14:paraId="16D0F6A2" w14:textId="77777777" w:rsidR="00B062B2" w:rsidRPr="002C2CD2" w:rsidRDefault="00B062B2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Івано-Франківський національний технічний університет нафти і газу,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який є бюджетною неприбутковою організацією, в особі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ректора Крижанівського Євстахія Івановича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що діє на підставі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статуту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(далі –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“Виконавець”</w:t>
            </w:r>
            <w:r w:rsidR="006A5A37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або ІФНТУНГ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)  </w:t>
            </w:r>
          </w:p>
        </w:tc>
        <w:tc>
          <w:tcPr>
            <w:tcW w:w="2473" w:type="pct"/>
          </w:tcPr>
          <w:p w14:paraId="304789B0" w14:textId="5F30526D" w:rsidR="00B062B2" w:rsidRPr="002C2CD2" w:rsidRDefault="00F958AF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"/>
              </w:rPr>
              <w:t>AGREEMENT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№__</w:t>
            </w:r>
            <w:r w:rsidR="008600CC" w:rsidRPr="002C2CD2"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  <w:t>_______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________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"/>
              </w:rPr>
              <w:t xml:space="preserve"> ON THE PROVISION OF EDUCATIONAL SERVICES FOR </w:t>
            </w:r>
            <w:r w:rsidR="00505DD4" w:rsidRPr="002C2CD2">
              <w:rPr>
                <w:rFonts w:ascii="Times New Roman" w:hAnsi="Times New Roman"/>
                <w:b/>
                <w:sz w:val="23"/>
                <w:szCs w:val="23"/>
                <w:lang w:val="en"/>
              </w:rPr>
              <w:t xml:space="preserve">INTERNATIONAL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"/>
              </w:rPr>
              <w:t>STUDENTS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</w:p>
          <w:p w14:paraId="4379E3CD" w14:textId="77777777" w:rsidR="00B062B2" w:rsidRPr="002C2CD2" w:rsidRDefault="00B062B2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14:paraId="36251886" w14:textId="77777777" w:rsidR="00B062B2" w:rsidRPr="002C2CD2" w:rsidRDefault="00B062B2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Ivano-Frankivsk</w:t>
            </w:r>
          </w:p>
          <w:p w14:paraId="482A997B" w14:textId="77777777" w:rsidR="00B062B2" w:rsidRPr="002C2CD2" w:rsidRDefault="00B062B2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"___" _____________20___</w:t>
            </w:r>
          </w:p>
          <w:p w14:paraId="254EE47E" w14:textId="77777777" w:rsidR="00B062B2" w:rsidRPr="002C2CD2" w:rsidRDefault="00B062B2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14:paraId="5EA08353" w14:textId="77777777" w:rsidR="00B062B2" w:rsidRPr="002C2CD2" w:rsidRDefault="00991253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="00B062B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Ivano-Frankivsk National Technical University of Oil and Gas (</w:t>
            </w:r>
            <w:r w:rsidR="00CC1B4C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B062B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)</w:t>
            </w:r>
            <w:r w:rsidR="00B062B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 a public non-profit organization, represented by</w:t>
            </w:r>
            <w:r w:rsidR="002B2CF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its</w:t>
            </w:r>
            <w:r w:rsidR="00B062B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Rector </w:t>
            </w:r>
            <w:r w:rsidR="00B062B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Yevstakhii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B062B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Kryzhanivskyi</w:t>
            </w:r>
            <w:r w:rsidR="00B062B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acting on the basis of the Statute (hereinafter referred to as </w:t>
            </w:r>
            <w:r w:rsidR="00B062B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="0026024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 </w:t>
            </w:r>
          </w:p>
        </w:tc>
      </w:tr>
      <w:tr w:rsidR="005E40EB" w:rsidRPr="002C2CD2" w14:paraId="06E2A0F9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DF36213" w14:textId="77777777" w:rsidR="005E40EB" w:rsidRPr="002C2CD2" w:rsidRDefault="0026024B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та</w:t>
            </w:r>
            <w:r w:rsidR="005E40EB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________________________________________</w:t>
            </w:r>
          </w:p>
          <w:p w14:paraId="147A0774" w14:textId="77777777" w:rsidR="005E40EB" w:rsidRPr="002C2CD2" w:rsidRDefault="005E40EB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__________________________________________</w:t>
            </w:r>
          </w:p>
          <w:p w14:paraId="3D06506A" w14:textId="64873946" w:rsidR="00321EAE" w:rsidRPr="002C2CD2" w:rsidRDefault="00321EAE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__________________________________________</w:t>
            </w:r>
          </w:p>
        </w:tc>
        <w:tc>
          <w:tcPr>
            <w:tcW w:w="2473" w:type="pct"/>
          </w:tcPr>
          <w:p w14:paraId="3647C05C" w14:textId="77777777" w:rsidR="005E40EB" w:rsidRPr="002C2CD2" w:rsidRDefault="0026024B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5E40EB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_______________________________________</w:t>
            </w:r>
          </w:p>
          <w:p w14:paraId="79AB58B1" w14:textId="77777777" w:rsidR="005E40EB" w:rsidRPr="002C2CD2" w:rsidRDefault="005E40EB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__________________________________________</w:t>
            </w:r>
          </w:p>
          <w:p w14:paraId="3D76853F" w14:textId="77777777" w:rsidR="005E40EB" w:rsidRPr="002C2CD2" w:rsidRDefault="005E40EB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__________________________________________</w:t>
            </w:r>
          </w:p>
        </w:tc>
      </w:tr>
      <w:tr w:rsidR="00CB35A7" w:rsidRPr="006A51D2" w14:paraId="7B6F846C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F463731" w14:textId="21F833E6" w:rsidR="00CB35A7" w:rsidRPr="005E01FD" w:rsidRDefault="005E01FD" w:rsidP="005E01FD">
            <w:pPr>
              <w:spacing w:after="0" w:line="240" w:lineRule="auto"/>
              <w:ind w:left="-57" w:right="175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5E01FD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(</w:t>
            </w:r>
            <w:r w:rsidR="00CB35A7" w:rsidRPr="005E01FD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пов</w:t>
            </w:r>
            <w:r w:rsidRPr="005E01FD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не найменування юридичної особи, яка замовляє освітню послугу)</w:t>
            </w:r>
          </w:p>
        </w:tc>
        <w:tc>
          <w:tcPr>
            <w:tcW w:w="2473" w:type="pct"/>
          </w:tcPr>
          <w:p w14:paraId="03C01843" w14:textId="4E99BC92" w:rsidR="00CB35A7" w:rsidRPr="005E01FD" w:rsidRDefault="00CB35A7" w:rsidP="005E01FD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5E01F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(full name of legal entity, who orders educational service</w:t>
            </w:r>
            <w:r w:rsidR="004A167D" w:rsidRPr="005E01F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FC57EF" w:rsidRPr="006A51D2" w14:paraId="3DCCC818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00382B62" w14:textId="77777777" w:rsidR="00FC57EF" w:rsidRPr="002C2CD2" w:rsidRDefault="00FC57EF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473" w:type="pct"/>
          </w:tcPr>
          <w:p w14:paraId="05E503BB" w14:textId="77777777" w:rsidR="00FC57EF" w:rsidRPr="002C2CD2" w:rsidRDefault="00FC57EF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4A167D" w:rsidRPr="006A51D2" w14:paraId="72970850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74251A8A" w14:textId="77777777" w:rsidR="004A167D" w:rsidRPr="002C2CD2" w:rsidRDefault="004A167D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(далі–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  <w:r w:rsidR="0026024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</w:p>
        </w:tc>
        <w:tc>
          <w:tcPr>
            <w:tcW w:w="2473" w:type="pct"/>
          </w:tcPr>
          <w:p w14:paraId="4E7827AD" w14:textId="2E9105E7" w:rsidR="004A167D" w:rsidRPr="002C2CD2" w:rsidRDefault="004A167D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(hereinafter referred to as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5F264A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), </w:t>
            </w:r>
          </w:p>
        </w:tc>
      </w:tr>
      <w:tr w:rsidR="005E40EB" w:rsidRPr="002C2CD2" w14:paraId="2AD9E2B0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2726D78E" w14:textId="77777777" w:rsidR="005E40EB" w:rsidRPr="002C2CD2" w:rsidRDefault="0026024B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для</w:t>
            </w:r>
            <w:r w:rsidR="005E40EB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_______________________________________</w:t>
            </w:r>
          </w:p>
          <w:p w14:paraId="18282B0B" w14:textId="77777777" w:rsidR="005E40EB" w:rsidRPr="002C2CD2" w:rsidRDefault="005E40EB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</w:t>
            </w:r>
            <w:r w:rsidR="00B949B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_______________________________</w:t>
            </w:r>
          </w:p>
        </w:tc>
        <w:tc>
          <w:tcPr>
            <w:tcW w:w="2473" w:type="pct"/>
          </w:tcPr>
          <w:p w14:paraId="58081146" w14:textId="77777777" w:rsidR="005E40EB" w:rsidRPr="002C2CD2" w:rsidRDefault="0026024B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for</w:t>
            </w:r>
            <w:r w:rsidR="005E40EB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_______________________________________</w:t>
            </w:r>
          </w:p>
          <w:p w14:paraId="488B80D2" w14:textId="2A3E9E01" w:rsidR="005E40EB" w:rsidRPr="002C2CD2" w:rsidRDefault="00D755BC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  <w:t>_________________________________________</w:t>
            </w:r>
          </w:p>
        </w:tc>
      </w:tr>
      <w:tr w:rsidR="005E40EB" w:rsidRPr="006A51D2" w14:paraId="652E0F2F" w14:textId="77777777" w:rsidTr="00B949BE">
        <w:trPr>
          <w:trHeight w:val="596"/>
        </w:trPr>
        <w:tc>
          <w:tcPr>
            <w:tcW w:w="2527" w:type="pct"/>
            <w:shd w:val="clear" w:color="auto" w:fill="auto"/>
          </w:tcPr>
          <w:p w14:paraId="03DA5115" w14:textId="77777777" w:rsidR="005E40EB" w:rsidRPr="005E01FD" w:rsidRDefault="005E40EB" w:rsidP="005E01FD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E01FD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(прізвище, ім’я, по батькові фізичної особи, громадянина/громадянки країни)</w:t>
            </w:r>
          </w:p>
          <w:p w14:paraId="69654F9E" w14:textId="77777777" w:rsidR="005E40EB" w:rsidRPr="002C2CD2" w:rsidRDefault="005E40EB" w:rsidP="00DC31E7">
            <w:pPr>
              <w:spacing w:after="0" w:line="240" w:lineRule="auto"/>
              <w:ind w:left="-57" w:right="175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473" w:type="pct"/>
          </w:tcPr>
          <w:p w14:paraId="6EAC5B0E" w14:textId="77777777" w:rsidR="005E40EB" w:rsidRPr="005E01FD" w:rsidRDefault="005E40EB" w:rsidP="00DC31E7">
            <w:pPr>
              <w:spacing w:after="0" w:line="240" w:lineRule="auto"/>
              <w:ind w:left="176" w:right="-57"/>
              <w:jc w:val="center"/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</w:pPr>
            <w:r w:rsidRPr="005E01F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(last name, first name and patronymic of individual</w:t>
            </w:r>
            <w:r w:rsidR="0026024B" w:rsidRPr="005E01F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4A167D" w:rsidRPr="006A51D2" w14:paraId="3BAEE11F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3097BE1" w14:textId="77777777" w:rsidR="004A167D" w:rsidRPr="002C2CD2" w:rsidRDefault="004A167D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(далі –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“Здобувач”,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разом далі –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), уклали цей договір про таке:</w:t>
            </w:r>
          </w:p>
        </w:tc>
        <w:tc>
          <w:tcPr>
            <w:tcW w:w="2473" w:type="pct"/>
          </w:tcPr>
          <w:p w14:paraId="0DE23F9B" w14:textId="77777777" w:rsidR="004A167D" w:rsidRPr="002C2CD2" w:rsidRDefault="004A167D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(hereinafter referred to as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and 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together –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), have hereby concluded this Agreement regarding the following</w:t>
            </w:r>
          </w:p>
        </w:tc>
      </w:tr>
      <w:tr w:rsidR="0026024B" w:rsidRPr="006A51D2" w14:paraId="645BA3BA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EFF2480" w14:textId="77777777" w:rsidR="0026024B" w:rsidRPr="002C2CD2" w:rsidRDefault="0026024B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5D280BDA" w14:textId="77777777" w:rsidR="0026024B" w:rsidRPr="002C2CD2" w:rsidRDefault="0026024B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2226FF" w:rsidRPr="002C2CD2" w14:paraId="7DA15D8B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2AA5083D" w14:textId="77777777" w:rsidR="002226FF" w:rsidRPr="002C2CD2" w:rsidRDefault="002226FF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1. ПРЕДМЕТ ДОГОВОРУ</w:t>
            </w:r>
          </w:p>
        </w:tc>
        <w:tc>
          <w:tcPr>
            <w:tcW w:w="2473" w:type="pct"/>
          </w:tcPr>
          <w:p w14:paraId="1839D4B2" w14:textId="77777777" w:rsidR="002226FF" w:rsidRPr="002C2CD2" w:rsidRDefault="002226FF" w:rsidP="00DC31E7">
            <w:pPr>
              <w:spacing w:after="0" w:line="240" w:lineRule="auto"/>
              <w:ind w:left="176" w:right="-57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1. SUBJECT OF THE AGREEMENT</w:t>
            </w:r>
          </w:p>
        </w:tc>
      </w:tr>
      <w:tr w:rsidR="007D073A" w:rsidRPr="006A51D2" w14:paraId="78067E33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28E9622" w14:textId="7AE40C92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1.1</w:t>
            </w:r>
            <w:r w:rsidR="002F4E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Виконавець”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бере на себе зобов’язання за рахунок коштів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“Замовника”</w:t>
            </w:r>
            <w:r w:rsidR="000048D8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="00A42A8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здійснити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нада</w:t>
            </w:r>
            <w:r w:rsidR="00A42A8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ння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“Здобувачу”</w:t>
            </w:r>
            <w:r w:rsidR="000048D8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освітн</w:t>
            </w:r>
            <w:r w:rsidR="00A42A8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ьої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послуг</w:t>
            </w:r>
            <w:r w:rsidR="00A42A8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и</w:t>
            </w:r>
            <w:r w:rsidR="005E01FD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щодо здобуття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2473" w:type="pct"/>
          </w:tcPr>
          <w:p w14:paraId="23225AEA" w14:textId="36A1AA6E" w:rsidR="007D073A" w:rsidRPr="002C2CD2" w:rsidRDefault="007D073A" w:rsidP="00352D7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  <w:r w:rsidR="002F4E5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="0026024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will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provide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352D7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APPLICANT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with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educational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services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at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expense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of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352D7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 namely:</w:t>
            </w:r>
          </w:p>
        </w:tc>
      </w:tr>
      <w:tr w:rsidR="007D073A" w:rsidRPr="002C2CD2" w14:paraId="06C990C8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2C245766" w14:textId="3407DD5C" w:rsidR="007D073A" w:rsidRPr="002C2CD2" w:rsidRDefault="000048D8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тупінь вищої освіти: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</w:t>
            </w:r>
            <w:r w:rsidR="0026024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____________________</w:t>
            </w:r>
          </w:p>
        </w:tc>
        <w:tc>
          <w:tcPr>
            <w:tcW w:w="2473" w:type="pct"/>
          </w:tcPr>
          <w:p w14:paraId="0939BB0D" w14:textId="46125974" w:rsidR="007D073A" w:rsidRPr="002C2CD2" w:rsidRDefault="000912F1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H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igher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education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degree: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____________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</w:t>
            </w:r>
          </w:p>
        </w:tc>
      </w:tr>
      <w:tr w:rsidR="007D073A" w:rsidRPr="002C2CD2" w14:paraId="0F1F81C9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7DC3FED3" w14:textId="6FFB9E29" w:rsidR="007D073A" w:rsidRPr="002C2CD2" w:rsidRDefault="000048D8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u w:val="single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Ф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орма навчання: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</w:t>
            </w:r>
            <w:r w:rsidR="0026024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_____________________</w:t>
            </w:r>
          </w:p>
        </w:tc>
        <w:tc>
          <w:tcPr>
            <w:tcW w:w="2473" w:type="pct"/>
          </w:tcPr>
          <w:p w14:paraId="6313F15E" w14:textId="698E1909" w:rsidR="007D073A" w:rsidRPr="002C2CD2" w:rsidRDefault="000912F1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u w:val="single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ode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study: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</w:t>
            </w:r>
          </w:p>
        </w:tc>
      </w:tr>
      <w:tr w:rsidR="007D073A" w:rsidRPr="002C2CD2" w14:paraId="6F0B6184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2880D81B" w14:textId="58DDC53E" w:rsidR="007D073A" w:rsidRPr="002C2CD2" w:rsidRDefault="000048D8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пеціальність: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_______________________________</w:t>
            </w:r>
          </w:p>
          <w:p w14:paraId="46C2BF4E" w14:textId="377E9D6A" w:rsidR="002C2CD2" w:rsidRPr="002C2CD2" w:rsidRDefault="002C2CD2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u w:val="single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______________________________</w:t>
            </w:r>
          </w:p>
        </w:tc>
        <w:tc>
          <w:tcPr>
            <w:tcW w:w="2473" w:type="pct"/>
          </w:tcPr>
          <w:p w14:paraId="2D2011F2" w14:textId="7BB541A0" w:rsidR="007D073A" w:rsidRPr="002C2CD2" w:rsidRDefault="007D073A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Speciality: 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</w:t>
            </w:r>
          </w:p>
          <w:p w14:paraId="3831F186" w14:textId="6314442A" w:rsidR="002C2CD2" w:rsidRPr="002C2CD2" w:rsidRDefault="002C2CD2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_____________________________</w:t>
            </w:r>
          </w:p>
        </w:tc>
      </w:tr>
      <w:tr w:rsidR="007D073A" w:rsidRPr="002C2CD2" w14:paraId="0C17B6B6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22A8FBDE" w14:textId="47D3CC68" w:rsidR="007D073A" w:rsidRPr="002C2CD2" w:rsidRDefault="002C2CD2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u w:val="single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Освітня програма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: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____________</w:t>
            </w:r>
            <w:r w:rsidR="0026024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</w:t>
            </w:r>
          </w:p>
        </w:tc>
        <w:tc>
          <w:tcPr>
            <w:tcW w:w="2473" w:type="pct"/>
          </w:tcPr>
          <w:p w14:paraId="47D33150" w14:textId="1A44113B" w:rsidR="007D073A" w:rsidRPr="002C2CD2" w:rsidRDefault="002C2CD2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u w:val="single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Education</w:t>
            </w:r>
            <w:r w:rsidR="00352D7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al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program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: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_______</w:t>
            </w:r>
            <w:r w:rsidR="00352D7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</w:t>
            </w:r>
          </w:p>
        </w:tc>
      </w:tr>
      <w:tr w:rsidR="007D073A" w:rsidRPr="002C2CD2" w14:paraId="77A92092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1AA638E8" w14:textId="73D786CF" w:rsidR="007D073A" w:rsidRPr="002C2CD2" w:rsidRDefault="000048D8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u w:val="single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трок надання освітньої послуги: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</w:t>
            </w:r>
          </w:p>
        </w:tc>
        <w:tc>
          <w:tcPr>
            <w:tcW w:w="2473" w:type="pct"/>
          </w:tcPr>
          <w:p w14:paraId="75E1EF60" w14:textId="0D941877" w:rsidR="007D073A" w:rsidRPr="002C2CD2" w:rsidRDefault="002C1AA8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uration of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01450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ducational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service: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_____________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</w:t>
            </w:r>
          </w:p>
        </w:tc>
      </w:tr>
      <w:tr w:rsidR="007D073A" w:rsidRPr="002C2CD2" w14:paraId="12B07805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52981008" w14:textId="62BC24F4" w:rsidR="004A7A75" w:rsidRPr="002C2CD2" w:rsidRDefault="000048D8" w:rsidP="002C2CD2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</w:t>
            </w:r>
            <w:r w:rsidR="007D073A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ісце  надання освітньої послуги: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</w:t>
            </w:r>
            <w:r w:rsidR="002C2CD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</w:t>
            </w:r>
          </w:p>
        </w:tc>
        <w:tc>
          <w:tcPr>
            <w:tcW w:w="2473" w:type="pct"/>
          </w:tcPr>
          <w:p w14:paraId="2EABDFAB" w14:textId="1B4E9885" w:rsidR="00D755BC" w:rsidRPr="002C2CD2" w:rsidRDefault="00B56333" w:rsidP="002C2CD2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Place of educational</w:t>
            </w:r>
            <w:r w:rsidR="00D755B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service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:</w:t>
            </w:r>
            <w:r w:rsid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_______________</w:t>
            </w:r>
            <w:r w:rsidR="00E162A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____</w:t>
            </w:r>
          </w:p>
        </w:tc>
      </w:tr>
      <w:tr w:rsidR="00031E1D" w:rsidRPr="006A51D2" w14:paraId="42552F06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16F90394" w14:textId="77777777" w:rsidR="00031E1D" w:rsidRPr="002C2CD2" w:rsidRDefault="000048D8" w:rsidP="00DC31E7">
            <w:pPr>
              <w:tabs>
                <w:tab w:val="left" w:pos="9720"/>
              </w:tabs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031E1D" w:rsidRPr="003D2FAF">
              <w:rPr>
                <w:rFonts w:ascii="Times New Roman" w:eastAsia="Times New Roman" w:hAnsi="Times New Roman"/>
                <w:lang w:val="uk-UA" w:eastAsia="ru-RU"/>
              </w:rPr>
              <w:t>бсяг навчального навантаження здобувача вищої освіти в кредитах</w:t>
            </w:r>
            <w:r w:rsidRPr="003D2FA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031E1D" w:rsidRPr="003D2FAF">
              <w:rPr>
                <w:rFonts w:ascii="Times New Roman" w:eastAsia="Times New Roman" w:hAnsi="Times New Roman"/>
                <w:lang w:val="uk-UA" w:eastAsia="ru-RU"/>
              </w:rPr>
              <w:t>Європейської кредитної трансферно-накопичувальної системи: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4B4DA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___________</w:t>
            </w:r>
          </w:p>
        </w:tc>
        <w:tc>
          <w:tcPr>
            <w:tcW w:w="2473" w:type="pct"/>
          </w:tcPr>
          <w:p w14:paraId="6A0AFB3C" w14:textId="77777777" w:rsidR="00031E1D" w:rsidRPr="002C2CD2" w:rsidRDefault="000912F1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cademic load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5E602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the academic program 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 terms of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European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Credit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Transfer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and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Accumulation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031E1D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System:</w:t>
            </w:r>
            <w:r w:rsidR="00EA51AC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__________________</w:t>
            </w:r>
          </w:p>
        </w:tc>
      </w:tr>
      <w:tr w:rsidR="00E47EE5" w:rsidRPr="006A51D2" w14:paraId="1D0B9214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58F9C72E" w14:textId="77777777" w:rsidR="00E47EE5" w:rsidRPr="002C2CD2" w:rsidRDefault="00E47EE5" w:rsidP="00DC31E7">
            <w:pPr>
              <w:tabs>
                <w:tab w:val="left" w:pos="9720"/>
              </w:tabs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015B0CED" w14:textId="77777777" w:rsidR="00E47EE5" w:rsidRPr="002C2CD2" w:rsidRDefault="00E47EE5" w:rsidP="00DC31E7">
            <w:pPr>
              <w:tabs>
                <w:tab w:val="left" w:pos="9720"/>
              </w:tabs>
              <w:spacing w:after="0" w:line="240" w:lineRule="auto"/>
              <w:ind w:left="176" w:right="-57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7D073A" w:rsidRPr="006A51D2" w14:paraId="389DED9A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5FEFC2A9" w14:textId="77777777" w:rsidR="007D073A" w:rsidRPr="002C2CD2" w:rsidRDefault="007D073A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2. ОБОВ’ЯЗКИ ТА ПРАВА “ВИКОНАВЦЯ”</w:t>
            </w:r>
          </w:p>
        </w:tc>
        <w:tc>
          <w:tcPr>
            <w:tcW w:w="2473" w:type="pct"/>
          </w:tcPr>
          <w:p w14:paraId="0C0BB7FC" w14:textId="77777777" w:rsidR="007D073A" w:rsidRPr="002C2CD2" w:rsidRDefault="007D073A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2.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the UNIVERSITY’s RESPONSIBILITIES and rights</w:t>
            </w:r>
          </w:p>
        </w:tc>
      </w:tr>
      <w:tr w:rsidR="007D073A" w:rsidRPr="006A51D2" w14:paraId="56B329C1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1DB1097C" w14:textId="77777777" w:rsidR="007D073A" w:rsidRPr="002C2CD2" w:rsidRDefault="007D073A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2.1.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“Виконавець”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зобов’язаний:</w:t>
            </w:r>
          </w:p>
        </w:tc>
        <w:tc>
          <w:tcPr>
            <w:tcW w:w="2473" w:type="pct"/>
          </w:tcPr>
          <w:p w14:paraId="2BC59A0A" w14:textId="77777777" w:rsidR="007D073A" w:rsidRPr="002C2CD2" w:rsidRDefault="007D073A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is obliged to:</w:t>
            </w:r>
          </w:p>
        </w:tc>
      </w:tr>
      <w:tr w:rsidR="007D073A" w:rsidRPr="006A51D2" w14:paraId="2F3A41B8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3255ACD4" w14:textId="77777777" w:rsidR="007D073A" w:rsidRPr="002C2CD2" w:rsidRDefault="007D073A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2.1.1. 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адати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освітню послугу на рівні стандартів вищої освіти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17464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України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1BD40115" w14:textId="12484A37" w:rsidR="007D073A" w:rsidRPr="002C2CD2" w:rsidRDefault="007D073A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2.1.1. Provide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with </w:t>
            </w:r>
            <w:r w:rsidR="00780C6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educational service </w:t>
            </w:r>
            <w:r w:rsidR="006A524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 accord</w:t>
            </w:r>
            <w:r w:rsidR="006C645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ance</w:t>
            </w:r>
            <w:r w:rsidR="006A524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with</w:t>
            </w:r>
            <w:r w:rsidR="000E754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national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standards</w:t>
            </w:r>
            <w:r w:rsidR="000E754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of higher education</w:t>
            </w:r>
            <w:r w:rsidR="0017464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in Ukraine</w:t>
            </w:r>
            <w:r w:rsidR="00352D72" w:rsidRPr="00352D7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7D073A" w:rsidRPr="006A51D2" w14:paraId="180AF18F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68F8076F" w14:textId="77777777" w:rsidR="007D073A" w:rsidRPr="002C2CD2" w:rsidRDefault="007D073A" w:rsidP="00DC31E7">
            <w:pPr>
              <w:spacing w:after="0" w:line="240" w:lineRule="auto"/>
              <w:ind w:left="-57" w:right="175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2.1.2. 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абезпечити дотримання прав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та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0E421421" w14:textId="36FB2F19" w:rsidR="007D073A" w:rsidRPr="002C2CD2" w:rsidRDefault="007D073A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2.1.2. Enforce the rights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and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the STUDENT</w:t>
            </w:r>
            <w:r w:rsidR="00352D72" w:rsidRPr="00352D7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2644D0" w:rsidRPr="006A51D2" w14:paraId="3A0F98E6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76E1BDEF" w14:textId="77777777" w:rsidR="002644D0" w:rsidRPr="002C2CD2" w:rsidRDefault="002644D0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2.1.3. З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абезпечити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вивчення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української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(державної)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мови як окремої навчальної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дисципліни;</w:t>
            </w:r>
          </w:p>
        </w:tc>
        <w:tc>
          <w:tcPr>
            <w:tcW w:w="2473" w:type="pct"/>
          </w:tcPr>
          <w:p w14:paraId="4D406280" w14:textId="7D5F9B9C" w:rsidR="002644D0" w:rsidRPr="002C2CD2" w:rsidRDefault="002644D0" w:rsidP="00352D7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2.1.3.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nsure the study of the Ukrainian (official) language as a required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course</w:t>
            </w:r>
            <w:r w:rsidR="00352D7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;</w:t>
            </w:r>
          </w:p>
        </w:tc>
      </w:tr>
      <w:tr w:rsidR="007D073A" w:rsidRPr="006A51D2" w14:paraId="7174E5C0" w14:textId="77777777" w:rsidTr="00B949BE">
        <w:trPr>
          <w:trHeight w:val="20"/>
        </w:trPr>
        <w:tc>
          <w:tcPr>
            <w:tcW w:w="2527" w:type="pct"/>
            <w:shd w:val="clear" w:color="auto" w:fill="auto"/>
          </w:tcPr>
          <w:p w14:paraId="03698594" w14:textId="0A471D8E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4A7A7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="0087565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абезпечити викладання навчальних дисциплін, передбачених навчальним</w:t>
            </w:r>
            <w:r w:rsidR="00352D7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планом та освітньою програмою </w:t>
            </w:r>
            <w:r w:rsidR="00C0007B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</w:t>
            </w:r>
            <w:r w:rsidR="0087565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у</w:t>
            </w:r>
            <w:r w:rsidR="00C0007B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” </w:t>
            </w:r>
            <w:r w:rsidR="0055514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англійською мовою, за умови необхідної кількості студентів, які мають належний рівень мовної підготовки</w:t>
            </w:r>
            <w:r w:rsidR="00E56FE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02361FF7" w14:textId="3570D253" w:rsidR="007C5581" w:rsidRPr="002C2CD2" w:rsidRDefault="007D073A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2644D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50338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Provide </w:t>
            </w:r>
            <w:r w:rsidR="00352D7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352D72" w:rsidRPr="00352D7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</w:t>
            </w:r>
            <w:r w:rsidR="00352D7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50338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delivery of the academic program </w:t>
            </w:r>
            <w:r w:rsidR="00DE0D1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by using English as a medium of instruction</w:t>
            </w:r>
            <w:r w:rsidR="00DB63D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7C558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subject to the required number of students who have the necessary level of language proficiency</w:t>
            </w:r>
            <w:r w:rsidR="00352D7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E56FE8" w:rsidRPr="006A51D2" w14:paraId="578B37A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4DA4C56" w14:textId="77777777" w:rsidR="00E56FE8" w:rsidRPr="002C2CD2" w:rsidRDefault="00E56FE8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2.1.</w:t>
            </w:r>
            <w:r w:rsidR="00372DA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идати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документ про вищу освіту державного зразка  за умови виконання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“Здобувачем”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відповідного навчального плану для здобуття ступеня __________________(</w:t>
            </w:r>
            <w:r w:rsidRPr="002C2CD2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>бакалавра / магістра)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25AF7794" w14:textId="23DCDD2E" w:rsidR="00E56FE8" w:rsidRPr="002C2CD2" w:rsidRDefault="00832B96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372DA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D2754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Grant </w:t>
            </w:r>
            <w:r w:rsidR="00D27547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D2754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 official document of higher education provided that </w:t>
            </w:r>
            <w:r w:rsidR="00D27547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D2754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has completed the </w:t>
            </w:r>
            <w:r w:rsidR="000424F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course </w:t>
            </w:r>
            <w:r w:rsidR="00533B1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prescribed </w:t>
            </w:r>
            <w:r w:rsidR="00D2754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for </w:t>
            </w:r>
            <w:r w:rsidR="00D27547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the ____________________ </w:t>
            </w:r>
            <w:r w:rsidR="002C2CD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(</w:t>
            </w:r>
            <w:r w:rsidR="002C2CD2" w:rsidRPr="002C2CD2">
              <w:rPr>
                <w:rFonts w:ascii="Times New Roman" w:eastAsia="Times New Roman" w:hAnsi="Times New Roman"/>
                <w:i/>
                <w:sz w:val="23"/>
                <w:szCs w:val="23"/>
                <w:lang w:val="en-US" w:eastAsia="ru-RU"/>
              </w:rPr>
              <w:t>Bachelor / Master</w:t>
            </w:r>
            <w:r w:rsidR="002C2CD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) </w:t>
            </w:r>
            <w:r w:rsidR="00352D7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Degree Program;</w:t>
            </w:r>
          </w:p>
        </w:tc>
      </w:tr>
      <w:tr w:rsidR="007D073A" w:rsidRPr="006A51D2" w14:paraId="2029E30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2E358DD" w14:textId="77777777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372DA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нформувати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послуги;</w:t>
            </w:r>
          </w:p>
        </w:tc>
        <w:tc>
          <w:tcPr>
            <w:tcW w:w="2473" w:type="pct"/>
          </w:tcPr>
          <w:p w14:paraId="36D4E38A" w14:textId="77777777" w:rsidR="007D073A" w:rsidRPr="002C2CD2" w:rsidRDefault="00832B96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372DA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Inform </w:t>
            </w:r>
            <w:r w:rsidR="007D073A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8A758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about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rules and requirements </w:t>
            </w:r>
            <w:r w:rsidR="009A592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concerning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educational services, their quality and content, </w:t>
            </w:r>
            <w:r w:rsidR="007D073A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Student’s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rights and responsibilities during the study period.</w:t>
            </w:r>
          </w:p>
        </w:tc>
      </w:tr>
      <w:tr w:rsidR="007D073A" w:rsidRPr="006A51D2" w14:paraId="4B3BE2D5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1F7385F" w14:textId="77777777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372DA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</w:t>
            </w:r>
            <w:r w:rsidR="00C0007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адавати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право на безкоштовне користування бібліотечними фондами, читальними залами, спортивними та культурними закладами</w:t>
            </w:r>
            <w:r w:rsidR="00C0007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ІФНТУНГ;</w:t>
            </w:r>
          </w:p>
        </w:tc>
        <w:tc>
          <w:tcPr>
            <w:tcW w:w="2473" w:type="pct"/>
          </w:tcPr>
          <w:p w14:paraId="043A4A2A" w14:textId="77777777" w:rsidR="0091470B" w:rsidRPr="002C2CD2" w:rsidRDefault="00832B96" w:rsidP="00DC31E7">
            <w:pPr>
              <w:pStyle w:val="Default"/>
              <w:ind w:left="176" w:right="-57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372DA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7D073A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Provide </w:t>
            </w:r>
            <w:r w:rsidR="007D073A" w:rsidRPr="002C2CD2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val="en-US"/>
              </w:rPr>
              <w:t xml:space="preserve">the STUDENT </w:t>
            </w:r>
            <w:r w:rsidR="008A7584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with</w:t>
            </w:r>
            <w:r w:rsidR="0091470B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free access to the</w:t>
            </w:r>
            <w:r w:rsidR="0002762B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University</w:t>
            </w:r>
            <w:r w:rsidR="0091470B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library, reading halls, an</w:t>
            </w:r>
            <w:r w:rsidR="00C149E9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d sport and cultural facilities</w:t>
            </w:r>
            <w:r w:rsidR="0091470B" w:rsidRPr="002C2CD2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; </w:t>
            </w:r>
          </w:p>
        </w:tc>
      </w:tr>
      <w:tr w:rsidR="007D073A" w:rsidRPr="006A51D2" w14:paraId="2DDF6032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379F157" w14:textId="77777777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372DA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адавати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2644D0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“Замовнику”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2644D0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“Здобувачу”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інформаційно-консультативну допомогу у вирішенні проблем, пов’язаних з умовами навчання, перебування, в’</w:t>
            </w:r>
            <w:r w:rsidR="0091470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їзду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на територію </w:t>
            </w:r>
            <w:r w:rsidR="0028725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Україн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91470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та виїзду з</w:t>
            </w:r>
            <w:r w:rsidR="0028725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 її межі</w:t>
            </w:r>
            <w:r w:rsidR="00E6483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082C7DB6" w14:textId="77777777" w:rsidR="007D073A" w:rsidRPr="002C2CD2" w:rsidRDefault="00832B96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372DA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Provide </w:t>
            </w:r>
            <w:r w:rsidR="00E11390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APPLICANT </w:t>
            </w:r>
            <w:r w:rsidR="00E11390" w:rsidRPr="00B76F54">
              <w:rPr>
                <w:rFonts w:ascii="Times New Roman" w:hAnsi="Times New Roman"/>
                <w:sz w:val="23"/>
                <w:szCs w:val="23"/>
                <w:lang w:val="en-US"/>
              </w:rPr>
              <w:t>or</w:t>
            </w:r>
            <w:r w:rsidR="00855825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the STUDENT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information and counseling related to </w:t>
            </w:r>
            <w:r w:rsidR="00353CE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learning conditions,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tuition</w:t>
            </w:r>
            <w:r w:rsidR="0077451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environment, stay, entry</w:t>
            </w:r>
            <w:r w:rsidR="00353CE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to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and exit from Ukraine.</w:t>
            </w:r>
          </w:p>
        </w:tc>
      </w:tr>
      <w:tr w:rsidR="007D073A" w:rsidRPr="006A51D2" w14:paraId="3A4EE22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D7A3707" w14:textId="2B611576" w:rsidR="007D073A" w:rsidRPr="002C2CD2" w:rsidRDefault="007D073A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1A705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адавати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(за необхідності) </w:t>
            </w:r>
            <w:r w:rsidR="00832B96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“Здобувачу”</w:t>
            </w:r>
            <w:r w:rsidR="00D3233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можливість проживання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832B96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 гуртожитку </w:t>
            </w:r>
            <w:r w:rsidR="00C0007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на термін навчання. Умови та вартість проживання в гуртожитку оформляється окремим Договором між </w:t>
            </w:r>
            <w:r w:rsidR="001B5F1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“</w:t>
            </w:r>
            <w:r w:rsidR="00C0007B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Здобувачем</w:t>
            </w:r>
            <w:r w:rsidR="001B5F1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</w:t>
            </w:r>
            <w:r w:rsidR="00C0007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та </w:t>
            </w:r>
            <w:r w:rsidR="001B5F1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“</w:t>
            </w:r>
            <w:r w:rsidR="00C0007B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Виконавцем</w:t>
            </w:r>
            <w:r w:rsidR="001B5F1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049DF1B8" w14:textId="77777777" w:rsidR="007D073A" w:rsidRPr="002C2CD2" w:rsidRDefault="00832B96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1A70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701DE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</w:t>
            </w:r>
            <w:r w:rsidR="002A798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rovide </w:t>
            </w:r>
            <w:r w:rsidR="007D073A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2A798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with information about </w:t>
            </w:r>
            <w:r w:rsidR="00E11390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availab</w:t>
            </w:r>
            <w:r w:rsidR="002A7983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le housing offers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="002A798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(if</w:t>
            </w:r>
            <w:r w:rsidR="00DF23F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necessary</w:t>
            </w:r>
            <w:r w:rsidR="002A798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 </w:t>
            </w:r>
            <w:r w:rsidR="007D073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 a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hostel. Hostel fee and utilities charges are paid separately </w:t>
            </w:r>
            <w:r w:rsidR="001B5F1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according to </w:t>
            </w:r>
            <w:r w:rsidR="00E17C8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</w:t>
            </w:r>
            <w:r w:rsidR="001B5F1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Agreement</w:t>
            </w:r>
            <w:r w:rsidR="00E17C8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between </w:t>
            </w:r>
            <w:r w:rsidR="00E17C8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E17C8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and </w:t>
            </w:r>
            <w:r w:rsidR="00E17C8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="009A582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7A1EC5" w:rsidRPr="006A51D2" w14:paraId="206B746D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F46E8DA" w14:textId="77777777" w:rsidR="007A1EC5" w:rsidRPr="002C2CD2" w:rsidRDefault="007A1EC5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рганізувати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оформ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лення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документ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ів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для отримання посвідки на тимчасове проживання в Україні і зареєструвати його місце проживання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 УДМС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5E5FE89B" w14:textId="77777777" w:rsidR="007A1EC5" w:rsidRPr="002C2CD2" w:rsidRDefault="007A1EC5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2.1.</w:t>
            </w:r>
            <w:r w:rsidR="001A70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10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Assist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in submitting the necessary documents to the Regional Immigration Department to apply for a temporary residence </w:t>
            </w:r>
            <w:r w:rsidR="00787F1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 Ukraine,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permit and register his/her place of residence;</w:t>
            </w:r>
          </w:p>
        </w:tc>
      </w:tr>
      <w:tr w:rsidR="00B70FB3" w:rsidRPr="006A51D2" w14:paraId="402B3A0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55E4593" w14:textId="72BC3638" w:rsidR="00B70FB3" w:rsidRPr="002C2CD2" w:rsidRDefault="00B70FB3" w:rsidP="003249A8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2.1.11. Надавати </w:t>
            </w:r>
            <w:r w:rsidR="00534E94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“Здобувачу”</w:t>
            </w:r>
            <w:r w:rsidR="00F67FE4" w:rsidRPr="00F67FE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(за необхідності) платні організаційно-консультаційні</w:t>
            </w:r>
            <w:r w:rsidR="003249A8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послуги. 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Вартість таких послуг щорічно визначається план</w:t>
            </w:r>
            <w:r w:rsidR="00F67FE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ово-фінансовим відділом ІФНТУНГ</w:t>
            </w:r>
            <w:r w:rsidR="001704CE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та затверджується ректором</w:t>
            </w:r>
            <w:r w:rsidR="00F67FE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1C9FF94A" w14:textId="736EDA80" w:rsidR="00B70FB3" w:rsidRPr="002C2CD2" w:rsidRDefault="00534E94" w:rsidP="003249A8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 xml:space="preserve">2.1.11. </w:t>
            </w:r>
            <w:r w:rsidR="00C55B3D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Provide</w:t>
            </w:r>
            <w:r w:rsidR="00C55B3D" w:rsidRPr="00DC626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C55B3D" w:rsidRPr="002C2CD2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the</w:t>
            </w:r>
            <w:r w:rsidR="00C55B3D" w:rsidRPr="00DC6262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 xml:space="preserve"> </w:t>
            </w:r>
            <w:r w:rsidR="00C55B3D" w:rsidRPr="002C2CD2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STUDENT</w:t>
            </w:r>
            <w:r w:rsidR="00C55B3D" w:rsidRPr="00DC6262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 xml:space="preserve"> </w:t>
            </w:r>
            <w:r w:rsidR="00C55B3D" w:rsidRPr="00DC6262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r w:rsidR="00C55B3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if</w:t>
            </w:r>
            <w:r w:rsidR="00C55B3D" w:rsidRPr="00DC626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C55B3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necessary</w:t>
            </w:r>
            <w:r w:rsidR="003249A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) with paying-based </w:t>
            </w:r>
            <w:r w:rsidR="00C55B3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institutional</w:t>
            </w:r>
            <w:r w:rsidR="00C55B3D" w:rsidRPr="00DC626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3249A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and consultant </w:t>
            </w:r>
            <w:r w:rsidR="00C55B3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services</w:t>
            </w:r>
            <w:r w:rsidR="00E11390" w:rsidRPr="003249A8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8135A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cost of such services is determined annually by the </w:t>
            </w:r>
            <w:r w:rsidR="002170A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budget)</w:t>
            </w:r>
            <w:r w:rsidR="00F67FE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2170A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planning</w:t>
            </w:r>
            <w:r w:rsidR="008135A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financial department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A4714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</w:t>
            </w:r>
            <w:r w:rsidR="00F67FE4">
              <w:rPr>
                <w:rFonts w:ascii="Times New Roman" w:hAnsi="Times New Roman"/>
                <w:sz w:val="23"/>
                <w:szCs w:val="23"/>
                <w:lang w:val="en-US"/>
              </w:rPr>
              <w:t>the IFNTUNG</w:t>
            </w:r>
            <w:r w:rsidR="001704CE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704CE">
              <w:rPr>
                <w:rFonts w:ascii="Times New Roman" w:hAnsi="Times New Roman"/>
                <w:sz w:val="23"/>
                <w:szCs w:val="23"/>
                <w:lang w:val="en-US"/>
              </w:rPr>
              <w:t>and is approved by Rector</w:t>
            </w:r>
            <w:r w:rsidR="00F67FE4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7A1EC5" w:rsidRPr="006A51D2" w14:paraId="7F2F19F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55E6746" w14:textId="792B3333" w:rsidR="007A1EC5" w:rsidRPr="002C2CD2" w:rsidRDefault="001F3E54" w:rsidP="00F67FE4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2.1.1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отримуватися вимог міграційного законо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-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давства і повідомляти</w:t>
            </w:r>
            <w:r w:rsidR="003471F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УДМС про продовження та припинення навчання </w:t>
            </w:r>
            <w:r w:rsidR="003471FF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“Здобувачем”</w:t>
            </w:r>
            <w:r w:rsidR="009F1982" w:rsidRPr="00F67FE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="000048D8" w:rsidRPr="00F67FE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3471F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його відрахування</w:t>
            </w:r>
            <w:r w:rsidR="009F198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чи переведення до іншого </w:t>
            </w:r>
            <w:r w:rsidR="00F67FE4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ЗВО</w:t>
            </w:r>
            <w:r w:rsidR="003471F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21ACD9E0" w14:textId="77777777" w:rsidR="007A1EC5" w:rsidRPr="002C2CD2" w:rsidRDefault="001F3E54" w:rsidP="00DC31E7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2.1.1</w:t>
            </w:r>
            <w:r w:rsidR="00534E94"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>2</w:t>
            </w:r>
            <w:r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. Comply with the requirements of Immigration Laws and </w:t>
            </w:r>
            <w:r w:rsidR="00124CAA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report to the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Regional Immigration Department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about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 xml:space="preserve"> </w:t>
            </w:r>
            <w:r w:rsidR="003F41BD" w:rsidRPr="00DA7EF6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the</w:t>
            </w:r>
            <w:r w:rsidR="003F41BD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3F41BD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 w:eastAsia="en-GB"/>
              </w:rPr>
              <w:t>Student</w:t>
            </w:r>
            <w:r w:rsidR="003F41BD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’s </w:t>
            </w:r>
            <w:r w:rsidR="00124CAA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extensio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ns or withdrawals to a Program</w:t>
            </w:r>
            <w:r w:rsidR="009F1982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, withdrawal from </w:t>
            </w:r>
            <w:r w:rsidR="009F1982" w:rsidRPr="00DA7EF6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the</w:t>
            </w:r>
            <w:r w:rsidR="009F1982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9F1982" w:rsidRPr="002C2CD2">
              <w:rPr>
                <w:rFonts w:ascii="Times New Roman" w:hAnsi="Times New Roman"/>
                <w:b/>
                <w:sz w:val="23"/>
                <w:szCs w:val="23"/>
                <w:lang w:val="en-US" w:eastAsia="en-GB"/>
              </w:rPr>
              <w:t>UNIVERSITY</w:t>
            </w:r>
            <w:r w:rsidR="009F1982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 or </w:t>
            </w:r>
            <w:r w:rsidR="009F1982" w:rsidRPr="002C2CD2">
              <w:rPr>
                <w:rFonts w:ascii="Times New Roman" w:hAnsi="Times New Roman"/>
                <w:color w:val="111111"/>
                <w:spacing w:val="2"/>
                <w:sz w:val="23"/>
                <w:szCs w:val="23"/>
                <w:shd w:val="clear" w:color="auto" w:fill="FFFFFF"/>
                <w:lang w:val="en-US"/>
              </w:rPr>
              <w:t>transferring to another Ukrainian registered education provider</w:t>
            </w:r>
            <w:r w:rsidR="00124CAA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.</w:t>
            </w:r>
          </w:p>
        </w:tc>
      </w:tr>
      <w:tr w:rsidR="00B44E6F" w:rsidRPr="006A51D2" w14:paraId="2B91AD4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D05519C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2.2.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“Виконавець”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не бере на себе </w:t>
            </w:r>
            <w:r w:rsidR="009A4DB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відповідальн</w:t>
            </w:r>
            <w:r w:rsidR="0037283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</w:t>
            </w:r>
            <w:r w:rsidR="009A4DB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ст</w:t>
            </w:r>
            <w:r w:rsidR="008F077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і за </w:t>
            </w:r>
            <w:r w:rsidR="002644D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факти та 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дії, які </w:t>
            </w:r>
            <w:r w:rsidR="0082718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безпосередньо 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не пов’язані з навчанням </w:t>
            </w:r>
            <w:r w:rsidR="00817EED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</w:t>
            </w:r>
            <w:r w:rsidR="00817EE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</w:t>
            </w:r>
            <w:r w:rsidR="00EE0A91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60189ED1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2.2. </w:t>
            </w:r>
            <w:r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shall not accept responsibility, and expressly excludes liability, for</w:t>
            </w:r>
            <w:r w:rsidR="00E72F1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the actions </w:t>
            </w:r>
            <w:r w:rsidR="007C25E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and facts </w:t>
            </w:r>
            <w:r w:rsidR="00E72F1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that are not directly related to the delivery of the academic program</w:t>
            </w:r>
            <w:r w:rsidR="00EE0A9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B44E6F" w:rsidRPr="006A51D2" w14:paraId="78D92ED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EB0CE6A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</w:t>
            </w:r>
            <w:r w:rsidR="006C344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“Виконавець” </w:t>
            </w:r>
            <w:r w:rsidR="0019165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має </w:t>
            </w:r>
            <w:r w:rsidR="0019165C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право</w:t>
            </w:r>
            <w:r w:rsidR="0019165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2473" w:type="pct"/>
          </w:tcPr>
          <w:p w14:paraId="2FEB81A4" w14:textId="77777777" w:rsidR="00B44E6F" w:rsidRPr="002C2CD2" w:rsidRDefault="006C344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2.3</w:t>
            </w:r>
            <w:r w:rsidR="00B44E6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B44E6F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UNIVERSITY </w:t>
            </w:r>
            <w:r w:rsidR="001916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has the </w:t>
            </w:r>
            <w:r w:rsidR="0019165C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right</w:t>
            </w:r>
            <w:r w:rsidR="001916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to:</w:t>
            </w:r>
          </w:p>
        </w:tc>
      </w:tr>
      <w:tr w:rsidR="0019165C" w:rsidRPr="006A51D2" w14:paraId="1112BCD1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492DC6E" w14:textId="13665F5F" w:rsidR="0019165C" w:rsidRPr="002C2CD2" w:rsidRDefault="0019165C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2.3.1. </w:t>
            </w:r>
            <w:r w:rsidR="005D3758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Отримувати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від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своєчасн</w:t>
            </w:r>
            <w:r w:rsidR="005D3758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плату за освітню послугу в розмірах та в поря</w:t>
            </w:r>
            <w:r w:rsidR="00E6483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дку, встановлених цим </w:t>
            </w:r>
            <w:r w:rsidR="00037E6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E6483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оговором;</w:t>
            </w:r>
          </w:p>
          <w:p w14:paraId="3EE6EC23" w14:textId="6F1D0F67" w:rsidR="00354727" w:rsidRPr="002C2CD2" w:rsidRDefault="00354727" w:rsidP="00390219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2.3.2. Не допускати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</w:t>
            </w:r>
            <w:r w:rsidR="00390219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Здобувача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до </w:t>
            </w:r>
            <w:r w:rsidR="005D3758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занять та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складання заліково-екзаменаційної сесії у випадку несвоєчасної плати за надані освітні послуги; </w:t>
            </w:r>
          </w:p>
        </w:tc>
        <w:tc>
          <w:tcPr>
            <w:tcW w:w="2473" w:type="pct"/>
          </w:tcPr>
          <w:p w14:paraId="0B83709E" w14:textId="20328CFE" w:rsidR="0019165C" w:rsidRPr="0040529F" w:rsidRDefault="0019165C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2.3.1. </w:t>
            </w:r>
            <w:r w:rsidR="00892D02"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Get </w:t>
            </w:r>
            <w:r w:rsidR="0040529F"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892D02"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 timely payment of tuition fee and all other charges out of </w:t>
            </w:r>
            <w:r w:rsidR="0040529F" w:rsidRPr="00892D0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APPLICANT</w:t>
            </w:r>
            <w:r w:rsidR="000048D8" w:rsidRPr="00892D0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92D02"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incurred </w:t>
            </w:r>
            <w:r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at </w:t>
            </w:r>
            <w:r w:rsidRPr="00892D0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92D0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40529F" w:rsidRPr="00892D0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specified in this Agreement</w:t>
            </w:r>
            <w:r w:rsidR="0040529F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14:paraId="3BFDC246" w14:textId="0F35C6C1" w:rsidR="00354727" w:rsidRPr="002C2CD2" w:rsidRDefault="00354727" w:rsidP="002C2CD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2.3.2.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Deny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to</w:t>
            </w:r>
            <w:r w:rsidR="005D375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5D375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attend classes and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take </w:t>
            </w:r>
            <w:r w:rsidR="002C2CD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credits (tests) and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exams </w:t>
            </w:r>
            <w:r w:rsidR="002C2CD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 case of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delay payment for </w:t>
            </w:r>
            <w:r w:rsidR="002C2CD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given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educational services; </w:t>
            </w:r>
          </w:p>
        </w:tc>
      </w:tr>
      <w:tr w:rsidR="0019165C" w:rsidRPr="006A51D2" w14:paraId="1286B29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5476EA2" w14:textId="77777777" w:rsidR="0019165C" w:rsidRDefault="008B3A4D" w:rsidP="0035472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2.3.</w:t>
            </w:r>
            <w:r w:rsidR="003547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="00AB002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метою попул</w:t>
            </w:r>
            <w:r w:rsidR="00037E6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я</w:t>
            </w:r>
            <w:r w:rsidR="0003670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ри</w:t>
            </w:r>
            <w:r w:rsidR="00AB002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зації діяльності ІФНТУНГ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використовувати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фото</w:t>
            </w:r>
            <w:r w:rsidR="00037E6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-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та відеоматеріали про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навчальн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діяльн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ст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ь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яку здійснює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A67377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“Здобувач”</w:t>
            </w:r>
            <w:r w:rsidR="00A6737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  <w:p w14:paraId="16E2590C" w14:textId="35DD72A2" w:rsidR="00F318A0" w:rsidRPr="002C2CD2" w:rsidRDefault="00F318A0" w:rsidP="0035472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047EE0E7" w14:textId="1A4B9D49" w:rsidR="0019165C" w:rsidRPr="002C2CD2" w:rsidRDefault="00A67377" w:rsidP="0035472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2.3.</w:t>
            </w:r>
            <w:r w:rsidR="003547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="00AE088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ake use of photographs</w:t>
            </w:r>
            <w:r w:rsidR="0040529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916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video record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ings of</w:t>
            </w:r>
            <w:r w:rsidR="001916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educational activities in which </w:t>
            </w:r>
            <w:r w:rsidR="008B3A4D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19165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 be involved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5D3758" w:rsidRPr="006A51D2" w14:paraId="46995F2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98A9281" w14:textId="77777777" w:rsidR="005D3758" w:rsidRPr="002C2CD2" w:rsidRDefault="005D3758" w:rsidP="003D2FA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34233AF4" w14:textId="77777777" w:rsidR="005D3758" w:rsidRPr="002C2CD2" w:rsidRDefault="005D3758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</w:p>
        </w:tc>
      </w:tr>
      <w:tr w:rsidR="005D3758" w:rsidRPr="006A51D2" w14:paraId="334B366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43F42B8" w14:textId="77777777" w:rsidR="005D3758" w:rsidRPr="002C2CD2" w:rsidRDefault="005D3758" w:rsidP="003D2FA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39EF7AEA" w14:textId="77777777" w:rsidR="005D3758" w:rsidRPr="002C2CD2" w:rsidRDefault="005D3758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</w:p>
        </w:tc>
      </w:tr>
      <w:tr w:rsidR="00B44E6F" w:rsidRPr="006A51D2" w14:paraId="41E16D95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32D83B0F" w14:textId="77777777" w:rsidR="00B44E6F" w:rsidRPr="002C2CD2" w:rsidRDefault="00B44E6F" w:rsidP="003D2FA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lastRenderedPageBreak/>
              <w:t>3. ОБОВ’ЯЗКИ ТА ПРАВА “ЗАМОВНИКА”</w:t>
            </w:r>
          </w:p>
        </w:tc>
        <w:tc>
          <w:tcPr>
            <w:tcW w:w="2473" w:type="pct"/>
          </w:tcPr>
          <w:p w14:paraId="2C5E8A03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3. </w:t>
            </w:r>
            <w:r w:rsidR="00CE5814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THE Applicant’s RESPONSIBILITIES and rights</w:t>
            </w:r>
          </w:p>
        </w:tc>
      </w:tr>
      <w:tr w:rsidR="00B44E6F" w:rsidRPr="006A51D2" w14:paraId="190AB29A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0035B477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3.1.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зобов’язаний своєчасно вносити плату за освітню послугу в розмірах та в порядку, встановлених цим договором.</w:t>
            </w:r>
          </w:p>
        </w:tc>
        <w:tc>
          <w:tcPr>
            <w:tcW w:w="2473" w:type="pct"/>
          </w:tcPr>
          <w:p w14:paraId="2758E9B6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3.1.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is obliged to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pay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7135C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total amount of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fees in </w:t>
            </w:r>
            <w:r w:rsidR="007135C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3801E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mode </w:t>
            </w:r>
            <w:r w:rsidR="00CE581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specified in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this Agreement.</w:t>
            </w:r>
          </w:p>
        </w:tc>
      </w:tr>
      <w:tr w:rsidR="00CC0F05" w:rsidRPr="006A51D2" w14:paraId="1BF825B8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4A728ABF" w14:textId="77777777" w:rsidR="00CC0F05" w:rsidRPr="002C2CD2" w:rsidRDefault="00CC0F05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3.2.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має право вимагати від </w:t>
            </w:r>
            <w:r w:rsidR="00C37453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“Виконавця”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2473" w:type="pct"/>
          </w:tcPr>
          <w:p w14:paraId="2741A232" w14:textId="3AF53EC2" w:rsidR="00CC0F05" w:rsidRPr="002C2CD2" w:rsidRDefault="00CC0F05" w:rsidP="00386039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3.2.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has the right to demand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UNIVERSITY:</w:t>
            </w:r>
          </w:p>
        </w:tc>
      </w:tr>
      <w:tr w:rsidR="00B44E6F" w:rsidRPr="006A51D2" w14:paraId="6F069C5D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19CBB73F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3.2.1.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адання освітньої послуги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 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 рівні стандартів вищої освіти;</w:t>
            </w:r>
          </w:p>
        </w:tc>
        <w:tc>
          <w:tcPr>
            <w:tcW w:w="2473" w:type="pct"/>
          </w:tcPr>
          <w:p w14:paraId="3741B697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3.2.1. Provide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with educational services at the level of higher education standards</w:t>
            </w:r>
            <w:r w:rsidRPr="0038603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B44E6F" w:rsidRPr="006A51D2" w14:paraId="7CED80F4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6BA98FFF" w14:textId="6C4B798A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3.2.2.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абезпечення дотримання своїх прав, а також прав</w:t>
            </w:r>
            <w:r w:rsidR="00386039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63061F59" w14:textId="7B063FE7" w:rsidR="00B44E6F" w:rsidRPr="002C2CD2" w:rsidRDefault="00B44E6F" w:rsidP="00386039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3.2.2. Enforce </w:t>
            </w:r>
            <w:r w:rsidR="0038603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Applicant’s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and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STUDENT’s</w:t>
            </w:r>
            <w:r w:rsidR="0038603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rights;</w:t>
            </w:r>
          </w:p>
        </w:tc>
      </w:tr>
      <w:tr w:rsidR="00B44E6F" w:rsidRPr="006A51D2" w14:paraId="632DA94B" w14:textId="77777777" w:rsidTr="000C0526">
        <w:trPr>
          <w:trHeight w:val="20"/>
        </w:trPr>
        <w:tc>
          <w:tcPr>
            <w:tcW w:w="2527" w:type="pct"/>
            <w:shd w:val="clear" w:color="auto" w:fill="auto"/>
          </w:tcPr>
          <w:p w14:paraId="46BB9274" w14:textId="5AB76BFB" w:rsidR="00B44E6F" w:rsidRPr="002C2CD2" w:rsidRDefault="00B44E6F" w:rsidP="00174A98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3.2.3.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идачі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“Здобувачу”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документа про вищу освіту </w:t>
            </w:r>
            <w:r w:rsidR="007135C0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державного зразка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за умови виконання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“Здобувачем”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навчального навантаження в обсязі, необхідному для здобуття </w:t>
            </w:r>
            <w:r w:rsidR="00E1535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зазначеного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ступеня вищої освіти;</w:t>
            </w:r>
          </w:p>
        </w:tc>
        <w:tc>
          <w:tcPr>
            <w:tcW w:w="2473" w:type="pct"/>
          </w:tcPr>
          <w:p w14:paraId="24EE4083" w14:textId="49B650DA" w:rsidR="00B44E6F" w:rsidRPr="002C2CD2" w:rsidRDefault="00B44E6F" w:rsidP="00174A98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3.2.3. Grant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 official higher education </w:t>
            </w:r>
            <w:r w:rsidR="009D4A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document </w:t>
            </w:r>
            <w:r w:rsidR="009D4AC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state standard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provided that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completed the presupposed academic </w:t>
            </w:r>
            <w:r w:rsidR="003B2DD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program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necessary </w:t>
            </w:r>
            <w:r w:rsidR="007135C0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for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E965F0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9D4ACF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Degree;</w:t>
            </w:r>
          </w:p>
        </w:tc>
      </w:tr>
      <w:tr w:rsidR="00B44E6F" w:rsidRPr="006A51D2" w14:paraId="060603A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9C49BED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3.2.4.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І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нформування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про правила та вимоги щодо організації надання освітньої послуги, її якості та змісту, про його права і обов’язки у процесі надання та отримання зазначеної послуги.</w:t>
            </w:r>
          </w:p>
        </w:tc>
        <w:tc>
          <w:tcPr>
            <w:tcW w:w="2473" w:type="pct"/>
          </w:tcPr>
          <w:p w14:paraId="369ED2B4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3.2.4. Inform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E965F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about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rules and requirements </w:t>
            </w:r>
            <w:r w:rsidR="00E965F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concerning the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educational service</w:t>
            </w:r>
            <w:r w:rsidR="0098632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="00E965F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provided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E965F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their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quality and content,</w:t>
            </w:r>
            <w:r w:rsidR="00CD0DF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as well as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E965F0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STUDENT’s </w:t>
            </w:r>
            <w:r w:rsidR="003B2DD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rights and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responsibilities.</w:t>
            </w:r>
          </w:p>
        </w:tc>
      </w:tr>
      <w:tr w:rsidR="00AF6075" w:rsidRPr="006A51D2" w14:paraId="321C109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FC7FE35" w14:textId="77777777" w:rsidR="00AF6075" w:rsidRPr="002C2CD2" w:rsidRDefault="00AF6075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2670027C" w14:textId="77777777" w:rsidR="00AF6075" w:rsidRPr="002C2CD2" w:rsidRDefault="00AF6075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B44E6F" w:rsidRPr="006A51D2" w14:paraId="7B2EDE6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9B60809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4. ОБОВ’ЯЗКИ ТА ПРАВА “ЗДОБУВАЧА”</w:t>
            </w:r>
          </w:p>
        </w:tc>
        <w:tc>
          <w:tcPr>
            <w:tcW w:w="2473" w:type="pct"/>
          </w:tcPr>
          <w:p w14:paraId="575F3987" w14:textId="43542263" w:rsidR="00B44E6F" w:rsidRPr="002C2CD2" w:rsidRDefault="00B44E6F" w:rsidP="00996689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4. THE STUDENT’</w:t>
            </w:r>
            <w:r w:rsidR="0099668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RESPONSIBILITIES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A65708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and rights</w:t>
            </w:r>
          </w:p>
        </w:tc>
      </w:tr>
      <w:tr w:rsidR="00B44E6F" w:rsidRPr="006A51D2" w14:paraId="50C39492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0175156" w14:textId="77777777" w:rsidR="00B44E6F" w:rsidRPr="002C2CD2" w:rsidRDefault="00B44E6F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4.1.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 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зобов’язаний:</w:t>
            </w:r>
          </w:p>
        </w:tc>
        <w:tc>
          <w:tcPr>
            <w:tcW w:w="2473" w:type="pct"/>
          </w:tcPr>
          <w:p w14:paraId="29983F5D" w14:textId="77777777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4.1.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is obliged to:</w:t>
            </w:r>
          </w:p>
        </w:tc>
      </w:tr>
      <w:tr w:rsidR="00B44E6F" w:rsidRPr="006A51D2" w14:paraId="6E0C09A2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A27914F" w14:textId="77777777" w:rsidR="00B44E6F" w:rsidRPr="002C2CD2" w:rsidRDefault="00116AA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4.1.1.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</w:t>
            </w:r>
            <w:r w:rsidR="00B44E6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отримуватися обов’язків, передбачених Закон</w:t>
            </w:r>
            <w:r w:rsidR="008246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ом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B44E6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України “Про вищу освіту” та виконувати встановлені для іноземних громадян </w:t>
            </w:r>
            <w:r w:rsidR="005C76C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</w:t>
            </w:r>
            <w:r w:rsidR="00B44E6F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равила проживання і</w:t>
            </w:r>
            <w:r w:rsidR="009B5FC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пересування територією України;</w:t>
            </w:r>
          </w:p>
        </w:tc>
        <w:tc>
          <w:tcPr>
            <w:tcW w:w="2473" w:type="pct"/>
          </w:tcPr>
          <w:p w14:paraId="5AFE6F98" w14:textId="694B8AC6" w:rsidR="00B44E6F" w:rsidRPr="002C2CD2" w:rsidRDefault="00B44E6F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4.1.1. </w:t>
            </w:r>
            <w:r w:rsidR="006C08C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Comply with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246C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responsibilities outlined in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Law of Ukraine on Higher Education and the rules for the residence and </w:t>
            </w:r>
            <w:r w:rsidR="0076472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travel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of foreign citizens </w:t>
            </w:r>
            <w:r w:rsidR="0076472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Ukraine;</w:t>
            </w:r>
          </w:p>
        </w:tc>
      </w:tr>
      <w:tr w:rsidR="00764720" w:rsidRPr="006A51D2" w14:paraId="6551B20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EDA8FE0" w14:textId="6DBCAD5F" w:rsidR="00764720" w:rsidRPr="002C2CD2" w:rsidRDefault="00764720" w:rsidP="00577E6C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4.1.2. </w:t>
            </w:r>
            <w:r w:rsidR="00C37453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Д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отримуватися Статуту ІФНТУНГ, виконувати накази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та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розпорядження ректора, Правила внутрішньо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го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трудового розпорядку ІФНТУНГ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та Кодексу поведінки </w:t>
            </w:r>
            <w:r w:rsidR="006A51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іноземного 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студента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01CE6051" w14:textId="0608A849" w:rsidR="009E17C4" w:rsidRPr="002C2CD2" w:rsidRDefault="008A74DC" w:rsidP="00577E6C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C37453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6F5631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C</w:t>
            </w:r>
            <w:r w:rsidR="00A4108C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omply with </w:t>
            </w:r>
            <w:r w:rsidR="006F563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Statute of the University, follow its Ordinances, </w:t>
            </w:r>
            <w:r w:rsidR="006104C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Resolutions, </w:t>
            </w:r>
            <w:r w:rsidR="006F563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Instructions, Internal Rules and Regulations and</w:t>
            </w:r>
            <w:r w:rsidR="006A51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A51D2">
              <w:rPr>
                <w:rFonts w:ascii="Times New Roman" w:hAnsi="Times New Roman"/>
                <w:sz w:val="23"/>
                <w:szCs w:val="23"/>
                <w:lang w:val="en-US"/>
              </w:rPr>
              <w:t>International</w:t>
            </w:r>
            <w:r w:rsidR="006F563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6F5631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Student Code</w:t>
            </w:r>
            <w:r w:rsidR="006104C9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 of Conduct</w:t>
            </w:r>
            <w:r w:rsidR="00996689">
              <w:rPr>
                <w:rFonts w:ascii="Times New Roman" w:hAnsi="Times New Roman"/>
                <w:sz w:val="23"/>
                <w:szCs w:val="23"/>
                <w:lang w:val="en-US" w:eastAsia="en-GB"/>
              </w:rPr>
              <w:t>;</w:t>
            </w:r>
          </w:p>
        </w:tc>
      </w:tr>
      <w:tr w:rsidR="00116AA4" w:rsidRPr="006A51D2" w14:paraId="6921613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A27B600" w14:textId="77777777" w:rsidR="00116AA4" w:rsidRPr="002C2CD2" w:rsidRDefault="00A631E1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4.1.3.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С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воєчасно та особисто подати необхідні документи до приймальної комісії для зарахування до ІФНТУНГ на відповідну освітню програму;</w:t>
            </w:r>
          </w:p>
        </w:tc>
        <w:tc>
          <w:tcPr>
            <w:tcW w:w="2473" w:type="pct"/>
          </w:tcPr>
          <w:p w14:paraId="307DE75B" w14:textId="291C01F4" w:rsidR="00116AA4" w:rsidRPr="002C2CD2" w:rsidRDefault="00116AA4" w:rsidP="00996689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C37453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6B0DE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Submit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B0DE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 required documents to the Admission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6B0DE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Board personally within the prescribed period according to the Rules of Admission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DC37CD" w:rsidRPr="006A51D2" w14:paraId="0CC83FF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73CCBA2" w14:textId="057332A5" w:rsidR="00116AA4" w:rsidRPr="002C2CD2" w:rsidRDefault="00116AA4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 w:eastAsia="en-GB"/>
              </w:rPr>
              <w:t>4</w:t>
            </w:r>
            <w:r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 xml:space="preserve">. </w:t>
            </w:r>
            <w:r w:rsidR="00C96E3B" w:rsidRPr="002C2CD2">
              <w:rPr>
                <w:rFonts w:ascii="Times New Roman" w:hAnsi="Times New Roman"/>
                <w:sz w:val="23"/>
                <w:szCs w:val="23"/>
                <w:lang w:val="uk-UA" w:eastAsia="en-GB"/>
              </w:rPr>
              <w:t>В</w:t>
            </w:r>
            <w:r w:rsidR="00A4071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иконувати навчальний план спеціальності, дотримуватися графіка навчального процесу, відвідувати усі види навчальних занять</w:t>
            </w:r>
            <w:r w:rsidR="00BD372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125CCA44" w14:textId="31FDE992" w:rsidR="00116AA4" w:rsidRPr="002C2CD2" w:rsidRDefault="00116AA4" w:rsidP="00DC626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 w:eastAsia="en-GB"/>
              </w:rPr>
              <w:t>4</w:t>
            </w:r>
            <w:r w:rsidR="00055E95"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. </w:t>
            </w:r>
            <w:r w:rsidR="00327AF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Comply with the syllabus, schedule of the learning process, attend compulsory lectures, courses, tutorials and other learning activities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E067F3" w:rsidRPr="006A51D2" w14:paraId="7B1689D1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94A8F1D" w14:textId="26C6FAFA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  <w:lang w:val="uk-UA" w:eastAsia="en-GB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випадку відсутності на заняттях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 поважних причин надати відповідну довідку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3C614811" w14:textId="2970276F" w:rsidR="00E067F3" w:rsidRPr="002C2CD2" w:rsidRDefault="00E067F3" w:rsidP="00DC6262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Submit a health </w:t>
            </w:r>
            <w:r w:rsidR="00587EC6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or a </w:t>
            </w:r>
            <w:r w:rsidR="00450E59">
              <w:rPr>
                <w:rFonts w:ascii="Times New Roman" w:hAnsi="Times New Roman"/>
                <w:sz w:val="23"/>
                <w:szCs w:val="23"/>
                <w:lang w:val="en-US"/>
              </w:rPr>
              <w:t>relevant</w:t>
            </w:r>
            <w:r w:rsidR="00587EC6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certificate in case of </w:t>
            </w:r>
            <w:r w:rsidR="0084499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justified reasons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C37453" w:rsidRPr="006A51D2" w14:paraId="61315610" w14:textId="77777777" w:rsidTr="00DA2A27">
        <w:trPr>
          <w:trHeight w:val="20"/>
        </w:trPr>
        <w:tc>
          <w:tcPr>
            <w:tcW w:w="2527" w:type="pct"/>
            <w:shd w:val="clear" w:color="auto" w:fill="auto"/>
          </w:tcPr>
          <w:p w14:paraId="2AB2085E" w14:textId="5039A02C" w:rsidR="00C37453" w:rsidRPr="002C2CD2" w:rsidRDefault="00C37453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 Відпрацьовувати пропущені заняття згідно зі встановленим порядком;</w:t>
            </w:r>
          </w:p>
        </w:tc>
        <w:tc>
          <w:tcPr>
            <w:tcW w:w="2473" w:type="pct"/>
          </w:tcPr>
          <w:p w14:paraId="0AF7D84A" w14:textId="3FCC38D1" w:rsidR="00C37453" w:rsidRPr="002C2CD2" w:rsidRDefault="00C37453" w:rsidP="00DC626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/>
              </w:rPr>
              <w:t>6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 Make up</w:t>
            </w:r>
            <w:r w:rsidRPr="002C2CD2">
              <w:rPr>
                <w:rStyle w:val="CommentReference"/>
                <w:rFonts w:ascii="Times New Roman" w:hAnsi="Times New Roman"/>
                <w:sz w:val="23"/>
                <w:szCs w:val="23"/>
                <w:lang w:val="en-US"/>
              </w:rPr>
              <w:t xml:space="preserve"> a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ll missed classes accordin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g to the University Regulations;</w:t>
            </w:r>
          </w:p>
        </w:tc>
      </w:tr>
      <w:tr w:rsidR="00E067F3" w:rsidRPr="006A51D2" w14:paraId="1D35CCB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CBF9315" w14:textId="3F2FBCFE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часно надати документи для оформлення посвідки на тимчасове проживання та реєстрацію місця проживання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(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перебування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)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1C7A5C5B" w14:textId="2AF1E2C7" w:rsidR="00E067F3" w:rsidRPr="002C2CD2" w:rsidRDefault="00E067F3" w:rsidP="00DC626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Su</w:t>
            </w:r>
            <w:r w:rsidR="00216A6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bmit the documents to apply for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temporary residence permit and registration of residence</w:t>
            </w:r>
            <w:r w:rsidR="000E3BB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(whereabouts)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E067F3" w:rsidRPr="006A51D2" w14:paraId="6BAAABD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3FBC1DB" w14:textId="2A563F6A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формляти поліс медичного страхування протягом всього періоду навчання, якщо інше непередбачено міжнародними договорами;</w:t>
            </w:r>
          </w:p>
        </w:tc>
        <w:tc>
          <w:tcPr>
            <w:tcW w:w="2473" w:type="pct"/>
          </w:tcPr>
          <w:p w14:paraId="5C48B092" w14:textId="3507C441" w:rsidR="00E067F3" w:rsidRPr="002C2CD2" w:rsidRDefault="00E067F3" w:rsidP="00DC31E7">
            <w:pPr>
              <w:pStyle w:val="HTMLPreformatted"/>
              <w:shd w:val="clear" w:color="auto" w:fill="FFFFFF"/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Pr="002C2CD2">
              <w:rPr>
                <w:rFonts w:ascii="Times New Roman" w:hAnsi="Times New Roman"/>
                <w:sz w:val="23"/>
                <w:szCs w:val="23"/>
                <w:lang w:val="en-US" w:eastAsia="en-GB"/>
              </w:rPr>
              <w:t xml:space="preserve">Comply with any applicable Insurance Requirements to foreigners and have a valid Medical Insurance during the whole period of the program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>unless otherwise provided by international agreements</w:t>
            </w:r>
            <w:r w:rsidR="00996689">
              <w:rPr>
                <w:rFonts w:ascii="Times New Roman" w:hAnsi="Times New Roman"/>
                <w:sz w:val="23"/>
                <w:szCs w:val="23"/>
                <w:lang w:val="en-US" w:eastAsia="en-GB"/>
              </w:rPr>
              <w:t>;</w:t>
            </w:r>
          </w:p>
        </w:tc>
      </w:tr>
      <w:tr w:rsidR="00E067F3" w:rsidRPr="006A51D2" w14:paraId="54584C80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D8FA9BB" w14:textId="32EF4D04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3745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рибути на навчання не пізніше 10 днів від початку занять. У випадку запізнення більше 10 днів повідомити </w:t>
            </w:r>
            <w:r w:rsidR="00587EC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Ц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ентр міжнародної освіти</w:t>
            </w:r>
            <w:r w:rsidR="00577E6C" w:rsidRPr="00577E6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577E6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ІФНТУНГ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5B6F3530" w14:textId="4C48EE4A" w:rsidR="00E067F3" w:rsidRPr="002C2CD2" w:rsidRDefault="00E067F3" w:rsidP="00577E6C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0A1E3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Start the progr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am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no later than 10 days after the beginning of the academic </w:t>
            </w:r>
            <w:r w:rsidR="000A1E3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semester</w:t>
            </w:r>
            <w:r w:rsidR="00216A6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16A6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N</w:t>
            </w:r>
            <w:r w:rsidR="000A1E3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otify the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Centre </w:t>
            </w:r>
            <w:r w:rsidR="00577E6C">
              <w:rPr>
                <w:rFonts w:ascii="Times New Roman" w:hAnsi="Times New Roman"/>
                <w:sz w:val="23"/>
                <w:szCs w:val="23"/>
                <w:lang w:val="en-US"/>
              </w:rPr>
              <w:t>for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7E6C">
              <w:rPr>
                <w:rFonts w:ascii="Times New Roman" w:hAnsi="Times New Roman"/>
                <w:sz w:val="23"/>
                <w:szCs w:val="23"/>
                <w:lang w:val="en-US"/>
              </w:rPr>
              <w:t>International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Education</w:t>
            </w:r>
            <w:r w:rsidR="000A1E3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7E6C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the </w:t>
            </w:r>
            <w:r w:rsidR="00577E6C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 xml:space="preserve">IFNTUOG </w:t>
            </w:r>
            <w:r w:rsidR="000A1E3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 case of delay of more than 10 days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E067F3" w:rsidRPr="006A51D2" w14:paraId="33E8219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A7BB113" w14:textId="315BA09B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  <w:r w:rsidR="009C5424" w:rsidRPr="009C542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9C5424" w:rsidRPr="00AE47E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AE47E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дійснити процедуру визнання попередніх документів про освіту упродовж першого семестру навчання</w:t>
            </w:r>
            <w:r w:rsidR="009C5424" w:rsidRPr="00AE47E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(за власні кошти)</w:t>
            </w:r>
            <w:r w:rsidRPr="00AE47E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</w:tc>
        <w:tc>
          <w:tcPr>
            <w:tcW w:w="2473" w:type="pct"/>
          </w:tcPr>
          <w:p w14:paraId="5645194A" w14:textId="41E55028" w:rsidR="00E067F3" w:rsidRPr="002C2CD2" w:rsidRDefault="00E067F3" w:rsidP="00DC6262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DC6262">
              <w:rPr>
                <w:rFonts w:ascii="Times New Roman" w:hAnsi="Times New Roman"/>
                <w:sz w:val="23"/>
                <w:szCs w:val="23"/>
                <w:lang w:val="uk-UA"/>
              </w:rPr>
              <w:t>10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Make 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recognition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of educational docu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ments during the first semester</w:t>
            </w:r>
            <w:r w:rsidR="00AE47E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(on own funds)</w:t>
            </w:r>
            <w:r w:rsidR="00996689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0652A0" w:rsidRPr="006A51D2" w14:paraId="4C8D6BB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B5DABC4" w14:textId="4EB13F4C" w:rsidR="00E067F3" w:rsidRPr="002C2CD2" w:rsidRDefault="00E067F3" w:rsidP="00DC626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DC626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96E3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У випадку </w:t>
            </w:r>
            <w:r w:rsidR="00B77AA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неможлив</w:t>
            </w:r>
            <w:r w:rsidR="00C96E3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ості </w:t>
            </w:r>
            <w:r w:rsidR="00B77AA5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продовження навчання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C96E3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інформувати ІФНТУНГ у формі письмової </w:t>
            </w:r>
            <w:r w:rsidR="00F2771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заяв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и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 пізніше 10 днів до дати відрахування</w:t>
            </w:r>
            <w:r w:rsidR="00F2771D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 ІФНТУНГ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 У випадку не своєчасного подання такої заяви, ІФНТУНГ продовжує нараховувати плату за навчання відповідно до умов цього Договору;</w:t>
            </w:r>
          </w:p>
        </w:tc>
        <w:tc>
          <w:tcPr>
            <w:tcW w:w="2473" w:type="pct"/>
          </w:tcPr>
          <w:p w14:paraId="03937F75" w14:textId="4EC7FEFB" w:rsidR="00137CD3" w:rsidRPr="002C2CD2" w:rsidRDefault="00E067F3" w:rsidP="005F7653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5F7653">
              <w:rPr>
                <w:rFonts w:ascii="Times New Roman" w:hAnsi="Times New Roman"/>
                <w:sz w:val="23"/>
                <w:szCs w:val="23"/>
                <w:lang w:val="uk-UA"/>
              </w:rPr>
              <w:t>11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B56333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Inform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="00450E59" w:rsidRPr="00450E59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the</w:t>
            </w:r>
            <w:r w:rsidR="00450E59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0652A0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B56333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</w:t>
            </w:r>
            <w:r w:rsidR="000048D8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B56333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ten business day</w:t>
            </w:r>
            <w:r w:rsidR="000652A0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s </w:t>
            </w:r>
            <w:r w:rsidR="00B56333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about</w:t>
            </w:r>
            <w:r w:rsidR="000652A0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 termination of the Agreement</w:t>
            </w:r>
            <w:r w:rsidR="000048D8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="00D43B8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if </w:t>
            </w:r>
            <w:r w:rsidR="00D43B88" w:rsidRPr="00450E5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D43B8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D43B88" w:rsidRPr="00450E5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STUDENT</w:t>
            </w:r>
            <w:r w:rsidR="00D43B8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137CD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wants to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2771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discontinu</w:t>
            </w:r>
            <w:r w:rsidR="00137CD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e </w:t>
            </w:r>
            <w:r w:rsidR="00F2771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program and </w:t>
            </w:r>
            <w:r w:rsidR="00D43B8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withdraw </w:t>
            </w:r>
            <w:r w:rsidR="00F2771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from </w:t>
            </w:r>
            <w:r w:rsidR="00450E59" w:rsidRPr="00450E59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the</w:t>
            </w:r>
            <w:r w:rsidR="00450E59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F2771D" w:rsidRPr="00450E5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  <w:r w:rsidR="00137CD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If the </w:t>
            </w:r>
            <w:r w:rsidR="00137CD3" w:rsidRPr="002C2CD2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STUDENT</w:t>
            </w:r>
            <w:r w:rsidR="00137CD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stops attending classes but does not notify </w:t>
            </w:r>
            <w:r w:rsidR="00137CD3" w:rsidRPr="00450E59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the</w:t>
            </w:r>
            <w:r w:rsidR="00137CD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450E59" w:rsidRPr="00450E5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450E59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137CD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that he/she wishes to withdraw, </w:t>
            </w:r>
            <w:r w:rsidR="00450E59" w:rsidRPr="00450E59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the</w:t>
            </w:r>
            <w:r w:rsidR="00450E59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137CD3" w:rsidRPr="002C2CD2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STUDENT</w:t>
            </w:r>
            <w:r w:rsidR="00137CD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will remain enrolled and will be charged f</w:t>
            </w:r>
            <w:r w:rsidR="00587EC6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>ees specified in this Agreement;</w:t>
            </w:r>
          </w:p>
        </w:tc>
      </w:tr>
      <w:tr w:rsidR="001555A6" w:rsidRPr="006A51D2" w14:paraId="4CA4DB5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EFAC05C" w14:textId="7D8B017F" w:rsidR="00E067F3" w:rsidRPr="002C2CD2" w:rsidRDefault="00E067F3" w:rsidP="005F765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4.1.</w:t>
            </w:r>
            <w:r w:rsidR="005F76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C96E3B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дійснити своєчасний виїзд з України упродовж 7 (семи) днів після припинення навчання та зняття з реєстрації. Уразі порушення термінів виїзду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несе персональну відповідаль</w:t>
            </w:r>
            <w:r w:rsidR="000048D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-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ність і фінансові витрати, пов’язані з його поверненням на батьківщину.</w:t>
            </w:r>
          </w:p>
        </w:tc>
        <w:tc>
          <w:tcPr>
            <w:tcW w:w="2473" w:type="pct"/>
          </w:tcPr>
          <w:p w14:paraId="04B270FA" w14:textId="25130BB5" w:rsidR="00E067F3" w:rsidRPr="002C2CD2" w:rsidRDefault="00E067F3" w:rsidP="005F7653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4.1.</w:t>
            </w:r>
            <w:r w:rsidR="005F7653">
              <w:rPr>
                <w:rFonts w:ascii="Times New Roman" w:hAnsi="Times New Roman"/>
                <w:sz w:val="23"/>
                <w:szCs w:val="23"/>
                <w:lang w:val="uk-UA"/>
              </w:rPr>
              <w:t>12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 Leave the territory of Ukraine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within 7 </w:t>
            </w:r>
            <w:r w:rsidR="00835FB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(seven)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days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070D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the date </w:t>
            </w:r>
            <w:r w:rsidR="00F070DA"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F070D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F070DA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STUDENT</w:t>
            </w:r>
            <w:r w:rsidR="009F198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was </w:t>
            </w:r>
            <w:r w:rsidR="009F1982" w:rsidRPr="002C2CD2">
              <w:rPr>
                <w:rFonts w:ascii="Times New Roman" w:hAnsi="Times New Roman"/>
                <w:color w:val="111111"/>
                <w:spacing w:val="2"/>
                <w:sz w:val="23"/>
                <w:szCs w:val="23"/>
                <w:shd w:val="clear" w:color="auto" w:fill="FFFFFF"/>
                <w:lang w:val="en-US"/>
              </w:rPr>
              <w:t xml:space="preserve">withdrawn from </w:t>
            </w:r>
            <w:r w:rsidR="00B41633" w:rsidRPr="00450E59">
              <w:rPr>
                <w:rFonts w:ascii="Times New Roman" w:eastAsia="Times New Roman" w:hAnsi="Times New Roman"/>
                <w:b/>
                <w:spacing w:val="2"/>
                <w:sz w:val="23"/>
                <w:szCs w:val="23"/>
                <w:lang w:val="en-US" w:eastAsia="en-GB"/>
              </w:rPr>
              <w:t>the</w:t>
            </w:r>
            <w:r w:rsidR="00B41633" w:rsidRPr="002C2CD2">
              <w:rPr>
                <w:rFonts w:ascii="Times New Roman" w:eastAsia="Times New Roman" w:hAnsi="Times New Roman"/>
                <w:spacing w:val="2"/>
                <w:sz w:val="23"/>
                <w:szCs w:val="23"/>
                <w:lang w:val="en-US" w:eastAsia="en-GB"/>
              </w:rPr>
              <w:t xml:space="preserve"> </w:t>
            </w:r>
            <w:r w:rsidR="00B41633" w:rsidRPr="00450E59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B41633" w:rsidRPr="002C2CD2">
              <w:rPr>
                <w:rFonts w:ascii="Times New Roman" w:hAnsi="Times New Roman"/>
                <w:color w:val="111111"/>
                <w:spacing w:val="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9F1982" w:rsidRPr="002C2CD2">
              <w:rPr>
                <w:rFonts w:ascii="Times New Roman" w:hAnsi="Times New Roman"/>
                <w:color w:val="111111"/>
                <w:spacing w:val="2"/>
                <w:sz w:val="23"/>
                <w:szCs w:val="23"/>
                <w:shd w:val="clear" w:color="auto" w:fill="FFFFFF"/>
                <w:lang w:val="en-US"/>
              </w:rPr>
              <w:t>and his/her registration was cancelled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1555A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If </w:t>
            </w:r>
            <w:r w:rsidR="001555A6"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1555A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1555A6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STUDENT</w:t>
            </w:r>
            <w:r w:rsidR="001555A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b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reach</w:t>
            </w:r>
            <w:r w:rsidR="001555A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this time limit</w:t>
            </w:r>
            <w:r w:rsidR="00645B6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555A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he/she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is legally and financially responsible for his/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her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turn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 his/her home country</w:t>
            </w:r>
            <w:r w:rsidR="000048D8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1555A6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at </w:t>
            </w:r>
            <w:r w:rsidR="001555A6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>his</w:t>
            </w:r>
            <w:r w:rsidR="001555A6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/</w:t>
            </w:r>
            <w:r w:rsidR="001555A6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>her</w:t>
            </w:r>
            <w:r w:rsidR="001555A6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 own expense after the authorized stay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C96E3B" w:rsidRPr="006A51D2" w14:paraId="4AC141FF" w14:textId="77777777" w:rsidTr="00DA2A27">
        <w:trPr>
          <w:trHeight w:val="20"/>
        </w:trPr>
        <w:tc>
          <w:tcPr>
            <w:tcW w:w="2527" w:type="pct"/>
            <w:shd w:val="clear" w:color="auto" w:fill="auto"/>
          </w:tcPr>
          <w:p w14:paraId="6B7FA578" w14:textId="68343487" w:rsidR="00C96E3B" w:rsidRPr="002C2CD2" w:rsidRDefault="00C96E3B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2.</w:t>
            </w:r>
            <w:r w:rsidR="007B48B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“Здобувач”</w:t>
            </w:r>
            <w:r w:rsidR="00D755BC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нес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відповідальність за завдані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матеріальні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збитки ІФНТУНГ та відшкод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овує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їх вартість у встановленому законодавством порядку;</w:t>
            </w:r>
          </w:p>
        </w:tc>
        <w:tc>
          <w:tcPr>
            <w:tcW w:w="2473" w:type="pct"/>
          </w:tcPr>
          <w:p w14:paraId="1AFBD905" w14:textId="77777777" w:rsidR="00C96E3B" w:rsidRPr="002C2CD2" w:rsidRDefault="00C96E3B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4.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2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="00BE2FD7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 STUDENT</w:t>
            </w:r>
            <w:r w:rsidR="00C75A7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="00BE2FD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old</w:t>
            </w:r>
            <w:r w:rsidR="00BE2FD7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responsibility for any damages done to </w:t>
            </w:r>
            <w:r w:rsidRPr="008D4C0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and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to reimburse their cost in accordance with the procedure established by law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E067F3" w:rsidRPr="006A51D2" w14:paraId="5134EC1B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30DC1C7" w14:textId="77777777" w:rsidR="00E067F3" w:rsidRPr="002C2CD2" w:rsidRDefault="00E067F3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4.</w:t>
            </w:r>
            <w:r w:rsidR="007B48B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3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має права, передбачені Законом України “Про вищу освіту”.</w:t>
            </w:r>
          </w:p>
        </w:tc>
        <w:tc>
          <w:tcPr>
            <w:tcW w:w="2473" w:type="pct"/>
          </w:tcPr>
          <w:p w14:paraId="71CFEFF1" w14:textId="77777777" w:rsidR="00E067F3" w:rsidRPr="002C2CD2" w:rsidRDefault="00E067F3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4.</w:t>
            </w:r>
            <w:r w:rsidR="007B48B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has rights </w:t>
            </w:r>
            <w:r w:rsidR="00886D4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stipulated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by the Law of Ukraine</w:t>
            </w:r>
            <w:r w:rsidR="0095021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“O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n Higher Education</w:t>
            </w:r>
            <w:r w:rsidR="0095021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”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E067F3" w:rsidRPr="006A51D2" w14:paraId="652AB4B0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652B5E0" w14:textId="77777777" w:rsidR="00E067F3" w:rsidRPr="002C2CD2" w:rsidRDefault="00E067F3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5E184C0F" w14:textId="77777777" w:rsidR="00E067F3" w:rsidRPr="002C2CD2" w:rsidRDefault="00E067F3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E067F3" w:rsidRPr="006A51D2" w14:paraId="7740146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262AA97" w14:textId="7DBD14F4" w:rsidR="00DC31E7" w:rsidRPr="002C2CD2" w:rsidRDefault="00E067F3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5. УМОВИ НАВЧАННЯ І ПЕРЕБУВАННЯ</w:t>
            </w:r>
            <w:r w:rsidR="00C75A79"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 xml:space="preserve"> </w:t>
            </w:r>
            <w:r w:rsidR="00C75A7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В ІФНТУНГ</w:t>
            </w:r>
          </w:p>
        </w:tc>
        <w:tc>
          <w:tcPr>
            <w:tcW w:w="2473" w:type="pct"/>
          </w:tcPr>
          <w:p w14:paraId="0E3736DA" w14:textId="2239A8C2" w:rsidR="00E067F3" w:rsidRPr="002C2CD2" w:rsidRDefault="00E067F3" w:rsidP="008D4C0F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5.</w:t>
            </w:r>
            <w:r w:rsidR="00C75A79" w:rsidRPr="002C2CD2"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Studies and learning environment</w:t>
            </w:r>
            <w:r w:rsidR="00C75A79" w:rsidRPr="002C2CD2"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of the Student </w:t>
            </w:r>
            <w:r w:rsidR="008D4C0F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at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the UNIVERSITY</w:t>
            </w:r>
          </w:p>
        </w:tc>
      </w:tr>
      <w:tr w:rsidR="001B3C29" w:rsidRPr="006A51D2" w14:paraId="0F19BB2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05C5B28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5.1. Навчання 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розпочинається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згідно з графіком навчального процесу для відповідної форми навчання відповідного ступеня освіти. </w:t>
            </w:r>
          </w:p>
        </w:tc>
        <w:tc>
          <w:tcPr>
            <w:tcW w:w="2473" w:type="pct"/>
          </w:tcPr>
          <w:p w14:paraId="22220B57" w14:textId="75AC5284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5.1. Degree programs for </w:t>
            </w:r>
            <w:r w:rsidR="00813CF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full-time and part-time </w:t>
            </w:r>
            <w:r w:rsidR="00FD7B7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modes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of study are</w:t>
            </w:r>
            <w:r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 xml:space="preserve"> carried</w:t>
            </w:r>
            <w:r w:rsidR="008D4C0F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 xml:space="preserve"> out according to the learning </w:t>
            </w:r>
            <w:r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>schedule.</w:t>
            </w:r>
          </w:p>
        </w:tc>
      </w:tr>
      <w:tr w:rsidR="001B3C29" w:rsidRPr="006A51D2" w14:paraId="16598D9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92EC4DA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5.2.У випадку зарахування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після початку навчання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“Здобувач”</w:t>
            </w:r>
            <w:r w:rsidR="00C75A7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зобов’язаний відпрацювати пропущені заняття за індивідуальним графіком.</w:t>
            </w:r>
          </w:p>
        </w:tc>
        <w:tc>
          <w:tcPr>
            <w:tcW w:w="2473" w:type="pct"/>
          </w:tcPr>
          <w:p w14:paraId="4242C3AD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5.2. In case of late enrollment (a</w:t>
            </w:r>
            <w:r w:rsidR="009527C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fter the program has commenced)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is obliged to make up all classes missed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because of unavoidable circumstances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according to individual schedule.</w:t>
            </w:r>
          </w:p>
        </w:tc>
      </w:tr>
      <w:tr w:rsidR="001B3C29" w:rsidRPr="006A51D2" w14:paraId="3C177472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499366B" w14:textId="77777777" w:rsidR="001B3C29" w:rsidRPr="002C2CD2" w:rsidRDefault="0025169D" w:rsidP="00DC31E7">
            <w:pPr>
              <w:spacing w:after="0" w:line="240" w:lineRule="auto"/>
              <w:ind w:left="-57" w:right="175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AFAFA"/>
                <w:lang w:val="uk-UA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5.</w:t>
            </w:r>
            <w:r w:rsidR="007B48BE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3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. </w:t>
            </w:r>
            <w:r w:rsidR="001B3C2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Вивчення </w:t>
            </w:r>
            <w:r w:rsidR="007B48BE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української </w:t>
            </w:r>
            <w:r w:rsidR="001B3C2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мови як окремої</w:t>
            </w:r>
            <w:r w:rsidR="00C75A7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</w:t>
            </w:r>
            <w:r w:rsidR="001B3C2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навчальної дисципліни є </w:t>
            </w:r>
            <w:r w:rsidR="007B48BE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обов’язковим</w:t>
            </w:r>
            <w:r w:rsidR="001B3C2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 xml:space="preserve"> для освітніх програм ступеня бакал</w:t>
            </w:r>
            <w:r w:rsidR="007B48BE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а</w:t>
            </w:r>
            <w:r w:rsidR="001B3C29" w:rsidRPr="002C2CD2">
              <w:rPr>
                <w:rFonts w:ascii="Times New Roman" w:hAnsi="Times New Roman"/>
                <w:sz w:val="23"/>
                <w:szCs w:val="23"/>
                <w:shd w:val="clear" w:color="auto" w:fill="FAFAFA"/>
                <w:lang w:val="uk-UA"/>
              </w:rPr>
              <w:t>вра та магістра.</w:t>
            </w:r>
          </w:p>
        </w:tc>
        <w:tc>
          <w:tcPr>
            <w:tcW w:w="2473" w:type="pct"/>
          </w:tcPr>
          <w:p w14:paraId="04C95D93" w14:textId="77777777" w:rsidR="001B3C29" w:rsidRPr="002C2CD2" w:rsidRDefault="0025169D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3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1B3C2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Ukrainian language course is an obligatory subject for all </w:t>
            </w:r>
            <w:r w:rsidR="009527C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Bachelor’s or Master’s degree programs</w:t>
            </w:r>
            <w:r w:rsidR="001B3C2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78B50D4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ADAFB0D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4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надається канікулярна відпустка в перервах між семестрами навчального року, а також вихідні та святкові дні під час релігійних і національних свят.</w:t>
            </w:r>
          </w:p>
        </w:tc>
        <w:tc>
          <w:tcPr>
            <w:tcW w:w="2473" w:type="pct"/>
          </w:tcPr>
          <w:p w14:paraId="6DDE000E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4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is provided with vacation between semesters of academic year, and days off during religious and national holidays.</w:t>
            </w:r>
          </w:p>
        </w:tc>
      </w:tr>
      <w:tr w:rsidR="001B3C29" w:rsidRPr="006A51D2" w14:paraId="5C0DB35D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4CC1252" w14:textId="09EB2FE3" w:rsidR="001B3C29" w:rsidRPr="002C2CD2" w:rsidRDefault="001B3C29" w:rsidP="002C14F1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можуть надаватися додаткові </w:t>
            </w:r>
            <w:r w:rsidR="002C14F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</w:t>
            </w:r>
            <w:r w:rsidR="002C14F1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вітні,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організаційні, консульта</w:t>
            </w:r>
            <w:r w:rsidR="002C14F1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ційні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інфор</w:t>
            </w:r>
            <w:r w:rsidR="002C14F1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маційні та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перекладацькі</w:t>
            </w:r>
            <w:r w:rsidR="002C14F1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послуги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передбачені законодавством України, за окрему оплату відповідно до встановленого порядку.</w:t>
            </w:r>
          </w:p>
        </w:tc>
        <w:tc>
          <w:tcPr>
            <w:tcW w:w="2473" w:type="pct"/>
          </w:tcPr>
          <w:p w14:paraId="33E7BB6A" w14:textId="15B713F7" w:rsidR="001B3C29" w:rsidRPr="002C2CD2" w:rsidRDefault="001B3C29" w:rsidP="00DC7C73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 be provided with additional educational, organizational, consulting, info</w:t>
            </w:r>
            <w:r w:rsidR="00DC7C7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rmational and translational </w:t>
            </w:r>
            <w:r w:rsidR="00B97B5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services for an additional fee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in accordance with Ukrainian legislation.</w:t>
            </w:r>
          </w:p>
        </w:tc>
      </w:tr>
      <w:tr w:rsidR="001B3C29" w:rsidRPr="006A51D2" w14:paraId="178FA20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4A6D92B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За взаємною згодою 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“</w:t>
            </w:r>
            <w:r w:rsidR="003E0F1C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Сторін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можливе проходження виробничої практики за рахунок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коштів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Замовника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 за межами України за умови виконання вимог програми практики.</w:t>
            </w:r>
          </w:p>
        </w:tc>
        <w:tc>
          <w:tcPr>
            <w:tcW w:w="2473" w:type="pct"/>
          </w:tcPr>
          <w:p w14:paraId="5FE60D0D" w14:textId="2E10B3F1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6</w:t>
            </w:r>
            <w:r w:rsidR="008D4C0F">
              <w:rPr>
                <w:rFonts w:ascii="Times New Roman" w:hAnsi="Times New Roman"/>
                <w:sz w:val="23"/>
                <w:szCs w:val="23"/>
                <w:lang w:val="en-US"/>
              </w:rPr>
              <w:t>. In case of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mutual agreement of </w:t>
            </w:r>
            <w:r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PARTIES,</w:t>
            </w:r>
            <w:r w:rsidR="00C75A79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 have internship abroad</w:t>
            </w:r>
            <w:r w:rsidR="008D4C0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on </w:t>
            </w:r>
            <w:r w:rsidR="008D4C0F" w:rsidRPr="008D4C0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APPLICANT</w:t>
            </w:r>
            <w:r w:rsidR="008D4C0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funds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 subject to the compliance with the requirements of the syllabus of internship.</w:t>
            </w:r>
          </w:p>
        </w:tc>
      </w:tr>
      <w:tr w:rsidR="00277D11" w:rsidRPr="006A51D2" w14:paraId="274A648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C4805D6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У випадку академічної неуспішності </w:t>
            </w:r>
            <w:r w:rsidR="003E0F1C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має право на повторне навчання, крім першого курсу. </w:t>
            </w:r>
          </w:p>
        </w:tc>
        <w:tc>
          <w:tcPr>
            <w:tcW w:w="2473" w:type="pct"/>
          </w:tcPr>
          <w:p w14:paraId="7214E963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7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 I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EE6F38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fails </w:t>
            </w:r>
            <w:r w:rsidR="0088466D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to achieve a </w:t>
            </w:r>
            <w:r w:rsidR="0088466D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 xml:space="preserve">required </w:t>
            </w:r>
            <w:r w:rsidR="0088466D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minimum grade</w:t>
            </w:r>
            <w:r w:rsidR="00E751F1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 for a course</w:t>
            </w:r>
            <w:r w:rsidR="0088466D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he/she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is required </w:t>
            </w:r>
            <w:r w:rsidR="00E751F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 has the right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8466D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 xml:space="preserve">to repeat </w:t>
            </w:r>
            <w:r w:rsidR="00E751F1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>the</w:t>
            </w:r>
            <w:r w:rsidR="0088466D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 xml:space="preserve"> course</w:t>
            </w:r>
            <w:r w:rsidR="0088466D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,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except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for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first year</w:t>
            </w:r>
            <w:r w:rsidR="0088466D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</w:tc>
      </w:tr>
      <w:tr w:rsidR="00FD19E2" w:rsidRPr="006A51D2" w14:paraId="5D8C081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BFFD96C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Продовження терміну навчання у ІФНТУНГ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або повторний курс навчання, в т.ч. повторне вивчення окремих дисциплін, здійснюється за додаткову оплату із укладанням додаткового договору.</w:t>
            </w:r>
          </w:p>
        </w:tc>
        <w:tc>
          <w:tcPr>
            <w:tcW w:w="2473" w:type="pct"/>
          </w:tcPr>
          <w:p w14:paraId="5144F586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8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 Extension of the period of study at</w:t>
            </w:r>
            <w:r w:rsidR="00C0591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C05914"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lastRenderedPageBreak/>
              <w:t>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or re-study of </w:t>
            </w:r>
            <w:r w:rsidR="00FD19E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D19E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failed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course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presuppose</w:t>
            </w:r>
            <w:r w:rsidR="00FD19E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additional charges </w:t>
            </w:r>
            <w:r w:rsidR="0088466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according to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FD19E2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Amendment to this Agreement or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additional agreement.</w:t>
            </w:r>
          </w:p>
        </w:tc>
      </w:tr>
      <w:tr w:rsidR="001B3C29" w:rsidRPr="006A51D2" w14:paraId="5D6E93B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01F6891" w14:textId="04E3CDFD" w:rsidR="001B3C29" w:rsidRPr="002C2CD2" w:rsidRDefault="001B3C29" w:rsidP="00DC7C7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5.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може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нада</w:t>
            </w:r>
            <w:r w:rsidR="003E0F1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ватися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академічна відпустка відповідно до Закону України  «Про вищу освіту». </w:t>
            </w:r>
          </w:p>
        </w:tc>
        <w:tc>
          <w:tcPr>
            <w:tcW w:w="2473" w:type="pct"/>
          </w:tcPr>
          <w:p w14:paraId="2FFB7970" w14:textId="727A71D1" w:rsidR="001B3C29" w:rsidRPr="002C2CD2" w:rsidRDefault="001B3C29" w:rsidP="00DC7C73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5.</w:t>
            </w:r>
            <w:r w:rsidR="003E0F1C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9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 Academic leave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absence is given to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according to the Law of</w:t>
            </w:r>
            <w:r w:rsidR="00DC7C7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Ukraine “On Higher Education”.</w:t>
            </w:r>
          </w:p>
        </w:tc>
      </w:tr>
      <w:tr w:rsidR="00D755BC" w:rsidRPr="006A51D2" w14:paraId="60039B8D" w14:textId="77777777" w:rsidTr="00DC7C73">
        <w:trPr>
          <w:trHeight w:val="20"/>
        </w:trPr>
        <w:tc>
          <w:tcPr>
            <w:tcW w:w="2527" w:type="pct"/>
            <w:shd w:val="clear" w:color="auto" w:fill="auto"/>
          </w:tcPr>
          <w:p w14:paraId="1547F44B" w14:textId="77777777" w:rsidR="002C2CD2" w:rsidRPr="00DC7C73" w:rsidRDefault="002C2CD2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en-US" w:eastAsia="ru-RU"/>
              </w:rPr>
            </w:pPr>
          </w:p>
        </w:tc>
        <w:tc>
          <w:tcPr>
            <w:tcW w:w="2473" w:type="pct"/>
          </w:tcPr>
          <w:p w14:paraId="04738D62" w14:textId="77777777" w:rsidR="00D755BC" w:rsidRPr="002C2CD2" w:rsidRDefault="00D755BC" w:rsidP="00DC31E7">
            <w:pPr>
              <w:pStyle w:val="NoSpacing"/>
              <w:ind w:left="176" w:right="-57"/>
              <w:jc w:val="both"/>
              <w:rPr>
                <w:rFonts w:ascii="Times New Roman" w:eastAsia="Times New Roman" w:hAnsi="Times New Roman"/>
                <w:b/>
                <w:bCs/>
                <w:caps/>
                <w:sz w:val="23"/>
                <w:szCs w:val="23"/>
                <w:lang w:val="en-US" w:eastAsia="ru-RU"/>
              </w:rPr>
            </w:pPr>
          </w:p>
        </w:tc>
      </w:tr>
      <w:tr w:rsidR="00117C27" w:rsidRPr="006A51D2" w14:paraId="7556DD08" w14:textId="77777777" w:rsidTr="00DC7C73">
        <w:trPr>
          <w:trHeight w:val="20"/>
        </w:trPr>
        <w:tc>
          <w:tcPr>
            <w:tcW w:w="2527" w:type="pct"/>
            <w:shd w:val="clear" w:color="auto" w:fill="auto"/>
          </w:tcPr>
          <w:p w14:paraId="70F02CD5" w14:textId="5EAC3846" w:rsidR="00DC31E7" w:rsidRPr="00DC7C73" w:rsidRDefault="00117C27" w:rsidP="00DC7C7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6. ПЛАТА ЗА НАДАННЯ ОСВІТНІХ ПОСЛУГ</w:t>
            </w:r>
            <w:r w:rsidR="00C75A79"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ТА ПОРЯДОК РОЗРАХУНКІВ</w:t>
            </w:r>
          </w:p>
        </w:tc>
        <w:tc>
          <w:tcPr>
            <w:tcW w:w="2473" w:type="pct"/>
          </w:tcPr>
          <w:p w14:paraId="48F4E08A" w14:textId="77777777" w:rsidR="00117C27" w:rsidRPr="002C2CD2" w:rsidRDefault="00117C27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b/>
                <w:bCs/>
                <w:caps/>
                <w:sz w:val="23"/>
                <w:szCs w:val="23"/>
                <w:lang w:val="en-US" w:eastAsia="ru-RU"/>
              </w:rPr>
              <w:t>6. Fee payment terms and conditions</w:t>
            </w:r>
          </w:p>
        </w:tc>
      </w:tr>
      <w:tr w:rsidR="001B3C29" w:rsidRPr="006A51D2" w14:paraId="02CF8DDD" w14:textId="77777777" w:rsidTr="00DC7C73">
        <w:trPr>
          <w:trHeight w:val="20"/>
        </w:trPr>
        <w:tc>
          <w:tcPr>
            <w:tcW w:w="2527" w:type="pct"/>
            <w:shd w:val="clear" w:color="auto" w:fill="auto"/>
          </w:tcPr>
          <w:p w14:paraId="434C24E3" w14:textId="7F99C944" w:rsidR="008D67CB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6.1 Загальна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вартість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освітньої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послуги за весь строк навчання становить</w:t>
            </w:r>
            <w:r w:rsidR="00534E94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: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______________</w:t>
            </w:r>
            <w:r w:rsidR="003D2FAF">
              <w:rPr>
                <w:rFonts w:ascii="Times New Roman" w:hAnsi="Times New Roman"/>
                <w:sz w:val="23"/>
                <w:szCs w:val="23"/>
              </w:rPr>
              <w:t>___</w:t>
            </w:r>
            <w:r w:rsidR="008D67CB" w:rsidRPr="002C2CD2">
              <w:rPr>
                <w:rFonts w:ascii="Times New Roman" w:hAnsi="Times New Roman"/>
                <w:sz w:val="23"/>
                <w:szCs w:val="23"/>
              </w:rPr>
              <w:t>___</w:t>
            </w:r>
          </w:p>
          <w:p w14:paraId="206A6003" w14:textId="113695C2" w:rsidR="001B3C29" w:rsidRPr="002C2CD2" w:rsidRDefault="003D2FAF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_____________________________</w:t>
            </w:r>
            <w:r w:rsidR="008D67C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</w:t>
            </w:r>
            <w:r w:rsidR="001B3C2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доларів США</w:t>
            </w:r>
            <w:r w:rsidR="001B3C29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2473" w:type="pct"/>
          </w:tcPr>
          <w:p w14:paraId="2BF22058" w14:textId="39D30EF3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6.1. The total payment for the educational service for the whole period of study is ______________</w:t>
            </w:r>
            <w:r w:rsidR="008D67C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</w:t>
            </w:r>
            <w:r w:rsidR="00D33E2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8D67C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______________________________________</w:t>
            </w:r>
            <w:r w:rsidR="00D33E20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USD</w:t>
            </w:r>
            <w:r w:rsidR="003764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7121EE" w:rsidRPr="006A51D2" w14:paraId="7C518016" w14:textId="77777777" w:rsidTr="00DC7C73">
        <w:trPr>
          <w:trHeight w:val="20"/>
        </w:trPr>
        <w:tc>
          <w:tcPr>
            <w:tcW w:w="2527" w:type="pct"/>
            <w:shd w:val="clear" w:color="auto" w:fill="auto"/>
          </w:tcPr>
          <w:p w14:paraId="6F820C1B" w14:textId="76ECD920" w:rsidR="007121EE" w:rsidRPr="002C2CD2" w:rsidRDefault="007121EE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Вартість освітньої послуги </w:t>
            </w:r>
            <w:r w:rsidR="00514B73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за </w:t>
            </w:r>
            <w:r w:rsidR="00534E94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один рік навчання 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>становить:</w:t>
            </w:r>
            <w:r w:rsidR="00534E94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______________</w:t>
            </w:r>
            <w:r w:rsidR="008D67CB" w:rsidRPr="002C2CD2">
              <w:rPr>
                <w:rFonts w:ascii="Times New Roman" w:hAnsi="Times New Roman"/>
                <w:sz w:val="23"/>
                <w:szCs w:val="23"/>
              </w:rPr>
              <w:t>___________________</w:t>
            </w:r>
            <w:r w:rsidR="00534E94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="008D67CB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_______________________________</w:t>
            </w:r>
            <w:r w:rsidR="00534E94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доларів США</w:t>
            </w:r>
            <w:r w:rsidR="00534E94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2473" w:type="pct"/>
          </w:tcPr>
          <w:p w14:paraId="6B176A2F" w14:textId="26611CDC" w:rsidR="005620F8" w:rsidRPr="002C2CD2" w:rsidRDefault="00376433" w:rsidP="00DC31E7">
            <w:pPr>
              <w:tabs>
                <w:tab w:val="left" w:pos="9720"/>
              </w:tabs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  <w:lang w:val="en-US" w:eastAsia="ru-RU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Payment for the educational service for the one year of study is _____________</w:t>
            </w:r>
            <w:r w:rsidR="008D67C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___________________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_  </w:t>
            </w:r>
            <w:r w:rsidR="003D2FAF">
              <w:rPr>
                <w:rFonts w:ascii="Times New Roman" w:hAnsi="Times New Roman"/>
                <w:sz w:val="23"/>
                <w:szCs w:val="23"/>
                <w:lang w:val="en-US"/>
              </w:rPr>
              <w:t>_________________</w:t>
            </w:r>
            <w:r w:rsidR="008D67C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_____________________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USD.</w:t>
            </w:r>
          </w:p>
        </w:tc>
      </w:tr>
      <w:tr w:rsidR="001B3C29" w:rsidRPr="006A51D2" w14:paraId="697B9C0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DABC54D" w14:textId="77777777" w:rsidR="001B3C29" w:rsidRPr="002C2CD2" w:rsidRDefault="001B3C29" w:rsidP="00DC31E7">
            <w:pPr>
              <w:tabs>
                <w:tab w:val="left" w:pos="9720"/>
              </w:tabs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6.2. Оплата здійснюється шляхом перерахування обумовленої суми на розрахунковий рахунок ІФНТУНГ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у національній валюті України відповідно до курсу НБУ, чинного на день оплати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 Датою оплати вважається відмітка банку на платіжному документі про зарахування коштів.</w:t>
            </w:r>
          </w:p>
        </w:tc>
        <w:tc>
          <w:tcPr>
            <w:tcW w:w="2473" w:type="pct"/>
          </w:tcPr>
          <w:p w14:paraId="21BCF7D0" w14:textId="77777777" w:rsidR="001B3C29" w:rsidRPr="002C2CD2" w:rsidRDefault="001B3C29" w:rsidP="00DC31E7">
            <w:pPr>
              <w:tabs>
                <w:tab w:val="left" w:pos="9720"/>
              </w:tabs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6.2.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Payment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is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made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by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transferring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amount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due</w:t>
            </w:r>
            <w:r w:rsidR="00BB1C54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specified in the Agreement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to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account</w:t>
            </w:r>
            <w:r w:rsidR="00BB1C54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of the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UNIVERSITY</w:t>
            </w:r>
            <w:r w:rsidR="00C75A7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in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national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currency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of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Ukraine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according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to NBU rate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applicable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on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date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>of</w:t>
            </w:r>
            <w:r w:rsidR="00C75A79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en-US" w:eastAsia="ru-RU"/>
              </w:rPr>
              <w:t xml:space="preserve">payment.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date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pay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mentis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 date on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invoice.</w:t>
            </w:r>
          </w:p>
        </w:tc>
      </w:tr>
      <w:tr w:rsidR="001B3C29" w:rsidRPr="006A51D2" w14:paraId="626DCDD3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97D0BC6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6.3. У зазначену вартість навчання не включаються: витрати, пов'язані з перерахуванням грошей на розрахунковий рахунок ІФНТУНГ, оплат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за проживання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 гуртожитку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медичн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е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страхування 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та за обслуговування 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випадк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надання екстреної медичної допомоги, страхування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shd w:val="clear" w:color="auto" w:fill="FFFFFF"/>
                <w:lang w:val="uk-UA" w:eastAsia="ru-RU"/>
              </w:rPr>
              <w:t xml:space="preserve">відповідальності за відшкодування витрат, пов'язаних з </w:t>
            </w:r>
            <w:r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 xml:space="preserve">видворенням за межі України, реєстрацію місця проживання, </w:t>
            </w:r>
            <w:r w:rsidR="00D228E5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процедур</w:t>
            </w:r>
            <w:r w:rsidR="00534E94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и</w:t>
            </w:r>
            <w:r w:rsidR="00D228E5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 xml:space="preserve"> визнання попередніх освітніх документів</w:t>
            </w:r>
            <w:r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, ап</w:t>
            </w:r>
            <w:r w:rsidR="00D228E5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о</w:t>
            </w:r>
            <w:r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стилювання та легалізаці</w:t>
            </w:r>
            <w:r w:rsidR="00534E94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ї</w:t>
            </w:r>
            <w:r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 xml:space="preserve"> документів про освіту, </w:t>
            </w:r>
            <w:r w:rsidR="00534E94"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 xml:space="preserve">витрати, пов’язані з </w:t>
            </w:r>
            <w:r w:rsidRPr="002C2CD2">
              <w:rPr>
                <w:rFonts w:ascii="Times New Roman" w:eastAsia="Times New Roman" w:hAnsi="Times New Roman"/>
                <w:bCs/>
                <w:sz w:val="23"/>
                <w:szCs w:val="23"/>
                <w:shd w:val="clear" w:color="auto" w:fill="FFFFFF"/>
                <w:lang w:val="uk-UA" w:eastAsia="ru-RU"/>
              </w:rPr>
              <w:t>перекладом та нотаріальним посвідченням документів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3D398345" w14:textId="27B75FB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6.3. </w:t>
            </w:r>
            <w:r w:rsidR="00D228E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uition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fee does not include: banking charges for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transfer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of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money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UNIVERSITY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account, </w:t>
            </w:r>
            <w:r w:rsidR="00B1581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h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ostel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fee, health care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payments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 emergency medical assistance insurance, liability insurance for reimbursement of expenses related to deportation from Ukraine, reg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stration fee, 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payments for </w:t>
            </w:r>
            <w:r w:rsidR="00D228E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recognition of previous educational documents, 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>apostille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uk-UA" w:eastAsia="en-GB"/>
              </w:rPr>
              <w:t xml:space="preserve"> 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>process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D228E5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>and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D228E5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 xml:space="preserve">legalization of the educational documents granted by </w:t>
            </w:r>
            <w:r w:rsidR="00D228E5" w:rsidRPr="00DA7EF6">
              <w:rPr>
                <w:rFonts w:ascii="Times New Roman" w:eastAsia="Times New Roman" w:hAnsi="Times New Roman"/>
                <w:b/>
                <w:sz w:val="23"/>
                <w:szCs w:val="23"/>
                <w:lang w:val="en-US" w:eastAsia="en-GB"/>
              </w:rPr>
              <w:t>the</w:t>
            </w:r>
            <w:r w:rsidR="00D228E5" w:rsidRPr="002C2CD2">
              <w:rPr>
                <w:rFonts w:ascii="Times New Roman" w:eastAsia="Times New Roman" w:hAnsi="Times New Roman"/>
                <w:sz w:val="23"/>
                <w:szCs w:val="23"/>
                <w:lang w:val="en-US" w:eastAsia="en-GB"/>
              </w:rPr>
              <w:t xml:space="preserve"> </w:t>
            </w:r>
            <w:r w:rsidR="00D228E5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en-GB"/>
              </w:rPr>
              <w:t xml:space="preserve">UNIVERSITY, </w:t>
            </w:r>
            <w:r w:rsidR="00572DA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translation and notarization </w:t>
            </w:r>
            <w:r w:rsidR="00D228E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fee. </w:t>
            </w:r>
          </w:p>
        </w:tc>
      </w:tr>
      <w:tr w:rsidR="001B3C29" w:rsidRPr="006A51D2" w14:paraId="2F44232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97DF6BD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6.4.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“Виконавець”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606F7764" w14:textId="6CD49157" w:rsidR="001B3C29" w:rsidRPr="002C2CD2" w:rsidRDefault="001B3C29" w:rsidP="006B5525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6.4.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UNIVERSITY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alter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fees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but no</w:t>
            </w:r>
            <w:r w:rsidR="0091341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more than once a year and </w:t>
            </w:r>
            <w:r w:rsidR="0091341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to the extent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not more than </w:t>
            </w:r>
            <w:r w:rsidR="0091341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officially established inflation rate of previous year, and must inform </w:t>
            </w:r>
            <w:r w:rsidR="006B552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on it.</w:t>
            </w:r>
          </w:p>
        </w:tc>
      </w:tr>
      <w:tr w:rsidR="001B3C29" w:rsidRPr="006A51D2" w14:paraId="31E75A1B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4055141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6.5.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</w:t>
            </w:r>
            <w:r w:rsidR="0091341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” /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</w:t>
            </w:r>
            <w:r w:rsidR="00913419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”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вносить плату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:</w:t>
            </w:r>
          </w:p>
        </w:tc>
        <w:tc>
          <w:tcPr>
            <w:tcW w:w="2473" w:type="pct"/>
          </w:tcPr>
          <w:p w14:paraId="3B0B0C65" w14:textId="5EB999AC" w:rsidR="001B3C29" w:rsidRPr="002C2CD2" w:rsidRDefault="001B3C29" w:rsidP="006B5525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6.5. </w:t>
            </w:r>
            <w:r w:rsidR="009F1CD8"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</w:t>
            </w:r>
            <w:r w:rsidRPr="00DA7EF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he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="00736E08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/ STUDEN</w:t>
            </w:r>
            <w:r w:rsidR="006B5525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t</w:t>
            </w:r>
            <w:r w:rsidR="00736E08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</w:t>
            </w:r>
            <w:r w:rsidR="009F1CD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shall have 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follow</w:t>
            </w:r>
            <w:r w:rsidR="009F1CD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ing payment option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s:</w:t>
            </w:r>
          </w:p>
        </w:tc>
      </w:tr>
      <w:tr w:rsidR="00650C46" w:rsidRPr="006A51D2" w14:paraId="2A36CA8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378885E" w14:textId="48BD4BBC" w:rsidR="00650C46" w:rsidRPr="002C2CD2" w:rsidRDefault="00650C46" w:rsidP="00DC31E7">
            <w:pPr>
              <w:spacing w:after="0" w:line="240" w:lineRule="auto"/>
              <w:ind w:left="-56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6.5.1.</w:t>
            </w:r>
            <w:r w:rsidR="00534E94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дноразово ________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доларів США</w:t>
            </w:r>
            <w:r w:rsidR="00D3233E"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до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«___»</w:t>
            </w:r>
            <w:r w:rsidR="003D2FAF" w:rsidRPr="003D2F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</w:t>
            </w:r>
            <w:r w:rsidR="00C75A7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____</w:t>
            </w:r>
            <w:r w:rsidR="003D2FAF" w:rsidRPr="003D2FA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року (за весь термін навчання);</w:t>
            </w:r>
          </w:p>
        </w:tc>
        <w:tc>
          <w:tcPr>
            <w:tcW w:w="2473" w:type="pct"/>
          </w:tcPr>
          <w:p w14:paraId="1214275D" w14:textId="77777777" w:rsidR="00650C46" w:rsidRPr="002C2CD2" w:rsidRDefault="00650C46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6.5.1. one-time payment for the entire course  ___________USD  by 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________________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</w:tc>
      </w:tr>
      <w:tr w:rsidR="00650C46" w:rsidRPr="002C2CD2" w14:paraId="7AB4F0C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303F87B" w14:textId="77777777" w:rsidR="00650C46" w:rsidRPr="002C2CD2" w:rsidRDefault="00650C46" w:rsidP="00DC31E7">
            <w:pPr>
              <w:spacing w:after="0" w:line="240" w:lineRule="auto"/>
              <w:ind w:left="-56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6.5.2.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Щ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ороку ________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доларів США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до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«___»___________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кожного навчального року;</w:t>
            </w:r>
          </w:p>
        </w:tc>
        <w:tc>
          <w:tcPr>
            <w:tcW w:w="2473" w:type="pct"/>
          </w:tcPr>
          <w:p w14:paraId="1A6047F3" w14:textId="77777777" w:rsidR="00650C46" w:rsidRPr="002C2CD2" w:rsidRDefault="00650C46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6.5.2. annual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payment ______________USD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by _________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__;</w:t>
            </w:r>
          </w:p>
        </w:tc>
      </w:tr>
      <w:tr w:rsidR="00650C46" w:rsidRPr="002C2CD2" w14:paraId="300E5DEB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A8597F3" w14:textId="77777777" w:rsidR="00650C46" w:rsidRPr="002C2CD2" w:rsidRDefault="00650C46" w:rsidP="00DC31E7">
            <w:pPr>
              <w:spacing w:after="0" w:line="240" w:lineRule="auto"/>
              <w:ind w:left="-56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6.5.3.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Щ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осеместрово ________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 xml:space="preserve"> доларів США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до початку кожного семестру:</w:t>
            </w:r>
          </w:p>
          <w:p w14:paraId="42230BC9" w14:textId="77777777" w:rsidR="00650C46" w:rsidRPr="002C2CD2" w:rsidRDefault="00650C46" w:rsidP="00DC31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за осінній семестр – </w:t>
            </w:r>
            <w:r w:rsidRPr="002C2CD2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не пізніше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30 серпня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  <w:p w14:paraId="5587F4EF" w14:textId="77777777" w:rsidR="00650C46" w:rsidRPr="002C2CD2" w:rsidRDefault="00650C46" w:rsidP="00DC31E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за весняний семестр – </w:t>
            </w:r>
            <w:r w:rsidRPr="002C2CD2">
              <w:rPr>
                <w:rFonts w:ascii="Times New Roman" w:eastAsia="Times New Roman" w:hAnsi="Times New Roman"/>
                <w:i/>
                <w:sz w:val="23"/>
                <w:szCs w:val="23"/>
                <w:lang w:val="uk-UA" w:eastAsia="ru-RU"/>
              </w:rPr>
              <w:t xml:space="preserve">не пізніше </w:t>
            </w: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30 січня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5BCC69A3" w14:textId="77777777" w:rsidR="00650C46" w:rsidRPr="002C2CD2" w:rsidRDefault="00650C46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6.5.3. semester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payment ______________USD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be</w:t>
            </w:r>
            <w:r w:rsidR="00C75A7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for the beginning of the semester:</w:t>
            </w:r>
          </w:p>
          <w:p w14:paraId="4BFD72DF" w14:textId="6ADCD6FF" w:rsidR="00650C46" w:rsidRPr="002C2CD2" w:rsidRDefault="003D2FAF" w:rsidP="00DC31E7">
            <w:pPr>
              <w:pStyle w:val="NoSpacing"/>
              <w:numPr>
                <w:ilvl w:val="0"/>
                <w:numId w:val="24"/>
              </w:numPr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autumn semester ________</w:t>
            </w:r>
            <w:r w:rsidR="00650C4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________ by August 30;</w:t>
            </w:r>
          </w:p>
          <w:p w14:paraId="552CBAFD" w14:textId="30BDBE68" w:rsidR="00650C46" w:rsidRPr="002C2CD2" w:rsidRDefault="00650C46" w:rsidP="00DC31E7">
            <w:pPr>
              <w:pStyle w:val="NoSpacing"/>
              <w:numPr>
                <w:ilvl w:val="0"/>
                <w:numId w:val="24"/>
              </w:numPr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spring semest</w:t>
            </w:r>
            <w:r w:rsidR="003D2FAF">
              <w:rPr>
                <w:rFonts w:ascii="Times New Roman" w:hAnsi="Times New Roman"/>
                <w:sz w:val="23"/>
                <w:szCs w:val="23"/>
                <w:lang w:val="en-US"/>
              </w:rPr>
              <w:t>er ____________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_____ by January 30.</w:t>
            </w:r>
          </w:p>
        </w:tc>
      </w:tr>
      <w:tr w:rsidR="001B3C29" w:rsidRPr="006A51D2" w14:paraId="0E310E7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235CA54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6.6. При зарахуванні на перший курс навчання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“Замовник”/“Здобувач”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сплачує кошти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“Виконавцю”</w:t>
            </w:r>
            <w:r w:rsidR="006375C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разово 100% вартості навчання</w:t>
            </w:r>
            <w:r w:rsidR="006375C2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 семестр в день зарахування, а подальші платежі здійснює відповідно до п.6.5. цього Договору.</w:t>
            </w:r>
          </w:p>
        </w:tc>
        <w:tc>
          <w:tcPr>
            <w:tcW w:w="2473" w:type="pct"/>
          </w:tcPr>
          <w:p w14:paraId="549FB6B5" w14:textId="77777777" w:rsidR="001B3C29" w:rsidRPr="002C2CD2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6.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="009F3794" w:rsidRPr="00DA7EF6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</w:t>
            </w:r>
            <w:r w:rsidR="00B61606" w:rsidRPr="00DA7EF6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he</w:t>
            </w:r>
            <w:r w:rsidR="00B6160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B61606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STUDENT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/ </w:t>
            </w:r>
            <w:r w:rsidR="0040018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 xml:space="preserve">APLLICANT </w:t>
            </w:r>
            <w:r w:rsidR="00B6160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enrolled in Year One shall pay </w:t>
            </w:r>
            <w:r w:rsidR="00400182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UNIVERSITY </w:t>
            </w:r>
            <w:r w:rsidR="009F3794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the entire amount of tuition fee for 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Semester</w:t>
            </w:r>
            <w:r w:rsidR="009F3794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One. </w:t>
            </w:r>
            <w:r w:rsidR="00F41F9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Further the Student may use 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F41F9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payment plan described in 6.5. </w:t>
            </w:r>
          </w:p>
        </w:tc>
      </w:tr>
      <w:tr w:rsidR="00DA2A27" w:rsidRPr="006A51D2" w14:paraId="777B38D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B0443AC" w14:textId="7FAD90F8" w:rsidR="00DA2A27" w:rsidRPr="002C2CD2" w:rsidRDefault="00DA2A27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6.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7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У вмотивованих випадках порядок оплати 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 xml:space="preserve">може бути змінений (в повному обсязі чи за конкретними періодами) письмово за згодою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“Сторін”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 Зміна порядку о</w:t>
            </w:r>
            <w:r w:rsidR="0014010F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плати може оформлюватися заявою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“Замовника”</w:t>
            </w:r>
            <w:r w:rsidR="0014010F" w:rsidRPr="0014010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/</w:t>
            </w:r>
            <w:r w:rsidR="0014010F" w:rsidRPr="0014010F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 погоджувальною резолюцією ректора ІФНТУНГ, яка стає додатком до цього договору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 частині оплати за навчання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3DA4D48F" w14:textId="75406ABF" w:rsidR="00DA2A27" w:rsidRPr="002C2CD2" w:rsidRDefault="006730C8" w:rsidP="008D67CB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lastRenderedPageBreak/>
              <w:t>6.7.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reasoned cases, 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order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payment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may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lastRenderedPageBreak/>
              <w:t>changed (in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full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or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specific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periods) in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writing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form with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consent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PARTIES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. Changing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order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payment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may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made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by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statement of </w:t>
            </w:r>
            <w:r w:rsidR="0040018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STUDENT/ APLLICANT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with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conclud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ing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resolution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8D67CB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by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8D67CB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rector of </w:t>
            </w:r>
            <w:r w:rsidR="008D67CB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University</w:t>
            </w:r>
            <w:r w:rsidR="0080597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, which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80597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becomes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80597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an anne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x to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this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contrac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in the part of payment for 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uition fee</w:t>
            </w:r>
            <w:r w:rsidR="0040018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.</w:t>
            </w:r>
          </w:p>
        </w:tc>
      </w:tr>
      <w:tr w:rsidR="001B3C29" w:rsidRPr="006A51D2" w14:paraId="2BE1231E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D4016C6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6.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8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DA2A27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випадку непоступлення коштів на рахунок ІФНТУНГ у встановлені терміни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“Виконавець”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розриває даний договір з наступним відрахуванням </w:t>
            </w:r>
            <w:r w:rsidR="00DA2A27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 ІФНТУНГ.</w:t>
            </w:r>
          </w:p>
        </w:tc>
        <w:tc>
          <w:tcPr>
            <w:tcW w:w="2473" w:type="pct"/>
          </w:tcPr>
          <w:p w14:paraId="2EB68A37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6.</w:t>
            </w:r>
            <w:r w:rsidR="006730C8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8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DD557A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If</w:t>
            </w:r>
            <w:r w:rsidR="00DD557A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the </w:t>
            </w:r>
            <w:r w:rsidR="0011482B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University</w:t>
            </w:r>
            <w:r w:rsidR="001B4E0E" w:rsidRPr="002C2CD2">
              <w:rPr>
                <w:rFonts w:ascii="Times New Roman" w:hAnsi="Times New Roman"/>
                <w:b/>
                <w:caps/>
                <w:sz w:val="23"/>
                <w:szCs w:val="23"/>
                <w:lang w:val="uk-UA"/>
              </w:rPr>
              <w:t xml:space="preserve"> </w:t>
            </w:r>
            <w:r w:rsidR="0011482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does not receive the amount specified until due date, this Agreement shall be terminated and </w:t>
            </w:r>
            <w:r w:rsidR="0011482B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11482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11482B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STUDENT</w:t>
            </w:r>
            <w:r w:rsidR="0011482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expelled from the </w:t>
            </w:r>
            <w:r w:rsidR="0011482B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="0011482B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3F827F6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70D0625" w14:textId="77777777" w:rsidR="00321EAE" w:rsidRPr="002C2CD2" w:rsidRDefault="00321EAE" w:rsidP="002C2CD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473" w:type="pct"/>
          </w:tcPr>
          <w:p w14:paraId="49B1A7E3" w14:textId="77777777" w:rsidR="001B3C29" w:rsidRPr="002C2CD2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B3C29" w:rsidRPr="006A51D2" w14:paraId="2EEF7F5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0C5ED815" w14:textId="7A3E728C" w:rsidR="00DC31E7" w:rsidRPr="002C2CD2" w:rsidRDefault="001B3C29" w:rsidP="003D2FAF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7. ВІДПОВІДАЛЬНІСТЬ СТОРІН ЗА НЕВИКОНАННЯ АБО НЕНАЛЕЖНЕ ВИКОНАННЯ ЗОБОВ’ЯЗАНЬ</w:t>
            </w:r>
          </w:p>
        </w:tc>
        <w:tc>
          <w:tcPr>
            <w:tcW w:w="2473" w:type="pct"/>
          </w:tcPr>
          <w:p w14:paraId="2D94578D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7. LIABILITY OF THE PARTIES FOR FAILURE TO PERFORM OR IMPROPER PERFORMANCE OF OBLIGATIONS</w:t>
            </w:r>
          </w:p>
        </w:tc>
      </w:tr>
      <w:tr w:rsidR="001B3C29" w:rsidRPr="006A51D2" w14:paraId="75F4BC7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4F5BCAC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7.1. За невиконання або неналежне виконання зобов’язань цього договору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“Сторони”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несуть відповідальність згідно із законо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давством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України та цим договором.</w:t>
            </w:r>
          </w:p>
        </w:tc>
        <w:tc>
          <w:tcPr>
            <w:tcW w:w="2473" w:type="pct"/>
          </w:tcPr>
          <w:p w14:paraId="5253DA91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7.1.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shall be liable for failure to perform or improper performance of their obligations as stipulated by the current legislation of Ukraine and this Agreement.</w:t>
            </w:r>
          </w:p>
        </w:tc>
      </w:tr>
      <w:tr w:rsidR="001B3C29" w:rsidRPr="006A51D2" w14:paraId="6358C10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8EF58F4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7.2. За несвоєчасну оплату освітніх послуг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сплачує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“Виконавцю”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пеню у розмірі 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подвійної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облікової ставки Національного Банку України від несплаченої суми за кожний день прострочення.</w:t>
            </w:r>
            <w:r w:rsidR="006730C8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 xml:space="preserve"> У разі порушення </w:t>
            </w:r>
            <w:r w:rsidR="006730C8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“Замовником”</w:t>
            </w:r>
            <w:r w:rsidR="006730C8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строку оплати освітньої послуги більш </w:t>
            </w:r>
            <w:r w:rsidR="006730C8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 xml:space="preserve">як на </w:t>
            </w:r>
            <w:r w:rsidR="00D3233E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>15</w:t>
            </w:r>
            <w:r w:rsidR="006730C8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 xml:space="preserve"> днів</w:t>
            </w:r>
            <w:r w:rsidR="00D3233E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 xml:space="preserve"> </w:t>
            </w:r>
            <w:r w:rsidR="006730C8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“Здобувач”</w:t>
            </w:r>
            <w:r w:rsidR="001B4E0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="006730C8" w:rsidRPr="002C2CD2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uk-UA" w:eastAsia="ru-RU"/>
              </w:rPr>
              <w:t>підлягає відрахуванню з числа студентів, а договір – розірванню.</w:t>
            </w:r>
          </w:p>
        </w:tc>
        <w:tc>
          <w:tcPr>
            <w:tcW w:w="2473" w:type="pct"/>
          </w:tcPr>
          <w:p w14:paraId="73E64101" w14:textId="11494F54" w:rsidR="00D20DF5" w:rsidRPr="002C2CD2" w:rsidRDefault="001B3C29" w:rsidP="006B5525">
            <w:pPr>
              <w:pStyle w:val="HTMLPreformatted"/>
              <w:shd w:val="clear" w:color="auto" w:fill="FFFFFF"/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7.2. For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late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payment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of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educational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services,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1B4E0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Applicant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shall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pay a penalty to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UNIVERSITY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 the amount of double rate of National Bank of Ukraine for each day of delay.</w:t>
            </w:r>
            <w:r w:rsidR="00D20DF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In case of violation by </w:t>
            </w:r>
            <w:r w:rsidR="00D20DF5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1B4E0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D20DF5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="00D20DF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term for payment of educational services for more than </w:t>
            </w:r>
            <w:r w:rsidR="00D3233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>15</w:t>
            </w:r>
            <w:r w:rsidR="00D20DF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days, </w:t>
            </w:r>
            <w:r w:rsidR="00D20DF5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1B4E0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3F100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shall be expelled, 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 the contract - termination</w:t>
            </w:r>
            <w:r w:rsidR="00D20DF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1A59186E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EF1A7D1" w14:textId="39BFFC9F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7.3. У разі дострокового розірвання договору внаслідок порушення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“Виконавцем”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договірних зобов’язань або з ініціативи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“Замовника”,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у разі відрахування </w:t>
            </w:r>
            <w:r w:rsidR="0014010F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Здобувача”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(крім випадків, коли </w:t>
            </w:r>
            <w:r w:rsidR="0014010F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відрахований у зв’язку з невиконанням обов’язків, визначених статтею 63 Закону України “Про вищу освіту”) кошти, що були внесені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“Замовником”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як плата за надання освітньої послуги, повертаються йому в обсязі оплати частини послуги, не наданої на дату розірвання договору.</w:t>
            </w:r>
          </w:p>
        </w:tc>
        <w:tc>
          <w:tcPr>
            <w:tcW w:w="2473" w:type="pct"/>
          </w:tcPr>
          <w:p w14:paraId="77BFF64E" w14:textId="77777777" w:rsidR="001B3C29" w:rsidRPr="002C2CD2" w:rsidRDefault="001B3C29" w:rsidP="00DC31E7">
            <w:pPr>
              <w:pStyle w:val="HTMLPreformatted"/>
              <w:shd w:val="clear" w:color="auto" w:fill="FFFFFF"/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7.3. In case of early termination of the Agreement due to the breach of contractual obligations by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or at the initiative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if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is expelled (except the cases when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is expelled due to failure to fulfill the obligations, defined in Article 63 of the Law of Ukraine on Higher Education) the payment made by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for educational services shall be refunded to the extent of part of the service not provided at the date of termination of the contract.</w:t>
            </w:r>
          </w:p>
        </w:tc>
      </w:tr>
      <w:tr w:rsidR="001B3C29" w:rsidRPr="006A51D2" w14:paraId="02A418F5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70B04CE" w14:textId="6C08FBBD" w:rsidR="001B3C29" w:rsidRPr="002C2CD2" w:rsidRDefault="001B3C29" w:rsidP="006A51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7.4. У випадку дострокового розірвання договору у зв’язку з порушенням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“Замовником”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договірних зобов’язань або невиконанням </w:t>
            </w:r>
            <w:r w:rsidR="00256164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Здобувачем”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обов’язків, визначених статтею 63 Закону України “Про вищу освіту”, кошти, що були внесені </w:t>
            </w:r>
            <w:r w:rsidRPr="00750D46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“Замовнико</w:t>
            </w:r>
            <w:bookmarkStart w:id="0" w:name="_GoBack"/>
            <w:bookmarkEnd w:id="0"/>
            <w:r w:rsidRPr="00750D46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м”</w:t>
            </w:r>
            <w:r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="00256164"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(</w:t>
            </w:r>
            <w:r w:rsidR="00256164" w:rsidRPr="00750D46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“Здобувачем”)</w:t>
            </w:r>
            <w:r w:rsidR="00256164"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, </w:t>
            </w:r>
            <w:r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256164"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 поточни</w:t>
            </w:r>
            <w:r w:rsidR="006A51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й</w:t>
            </w:r>
            <w:r w:rsidR="00256164"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семестр навчання </w:t>
            </w:r>
            <w:r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залишаються у </w:t>
            </w:r>
            <w:r w:rsidRPr="00750D46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“Виконавця” </w:t>
            </w:r>
            <w:r w:rsidRPr="00750D46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та використовуються для виконання його статутних завдань.</w:t>
            </w:r>
          </w:p>
        </w:tc>
        <w:tc>
          <w:tcPr>
            <w:tcW w:w="2473" w:type="pct"/>
          </w:tcPr>
          <w:p w14:paraId="2CC452AA" w14:textId="5DAC35D9" w:rsidR="001B3C29" w:rsidRPr="002C2CD2" w:rsidRDefault="001B3C29" w:rsidP="00DC31E7">
            <w:pPr>
              <w:pStyle w:val="HTMLPreformatted"/>
              <w:shd w:val="clear" w:color="auto" w:fill="FFFFFF"/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7.4. In case of early termination of the Agreement due to the breach of contractual obligations by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or failure to fulfill the obligations, defined in the Article 63 of the Law of Ukraine on Higher Education, by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STUDENT,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payment made by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="00B5306F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(</w:t>
            </w:r>
            <w:r w:rsidR="00B5306F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B5306F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)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487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for a current semester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shall not </w:t>
            </w:r>
            <w:r w:rsidR="004875CB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be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refunded and shall be used for the fulfillment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’s statutory goals.</w:t>
            </w:r>
          </w:p>
        </w:tc>
      </w:tr>
      <w:tr w:rsidR="001B3C29" w:rsidRPr="006A51D2" w14:paraId="542EFCD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B5A3090" w14:textId="20BA8C75" w:rsidR="00DC31E7" w:rsidRPr="002C2CD2" w:rsidRDefault="001B3C29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8. ФОРС-МАЖОР</w:t>
            </w:r>
          </w:p>
          <w:p w14:paraId="01B55FC2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8.1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не несуть відповідальності за повне або часткове невиконання своїх зобов'язань за цим Договором, якщо таке невиконання є наслідком обставин непереборної сили, які виникли після підписання Договору в результаті подій надзвичайного характеру, які підтверджуються відповідними державними установами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“Сторін”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0E05E25A" w14:textId="2FAB2B63" w:rsidR="00DC31E7" w:rsidRPr="002C2CD2" w:rsidRDefault="001B3C29" w:rsidP="002C2CD2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8. FORCE MAJEURE</w:t>
            </w:r>
          </w:p>
          <w:p w14:paraId="4C6B8736" w14:textId="433D0F3F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8.1.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are not liable for complete or partial failure to fulfill their obligations under this Agreement if such failure is the result of force majeure arising after signing the Agreement as a result of </w:t>
            </w:r>
            <w:r w:rsidR="0014010F">
              <w:rPr>
                <w:rFonts w:ascii="Times New Roman" w:hAnsi="Times New Roman"/>
                <w:sz w:val="23"/>
                <w:szCs w:val="23"/>
                <w:lang w:val="en-US"/>
              </w:rPr>
              <w:t>extraordinary events, confirmed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by relevant official governmental agencies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514022E6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9A64588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 xml:space="preserve">8.2 До обставин непереборної сили відносяться події, на які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не могли вплинути і за виконання яких не несуть відповідальності, а саме: землетрус, повінь, пожежа, а також війна, військові дії, блокада, страйк, урядові рішення або розпорядження державних органів.</w:t>
            </w:r>
          </w:p>
        </w:tc>
        <w:tc>
          <w:tcPr>
            <w:tcW w:w="2473" w:type="pct"/>
          </w:tcPr>
          <w:p w14:paraId="6AC63730" w14:textId="5BB97F7A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8.2.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The force majeure includes the events which could not be affected by </w:t>
            </w:r>
            <w:r w:rsidR="00D921A5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="00D921A5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and of which the Parties are not responsible for their non-performance, namely: earthquake, flood, fire, and war, </w:t>
            </w:r>
            <w:r w:rsidRPr="002C2CD2">
              <w:rPr>
                <w:rFonts w:ascii="Times New Roman" w:hAnsi="Times New Roman"/>
                <w:bCs/>
                <w:color w:val="222222"/>
                <w:sz w:val="23"/>
                <w:szCs w:val="23"/>
                <w:shd w:val="clear" w:color="auto" w:fill="FFFFFF"/>
                <w:lang w:val="en-US"/>
              </w:rPr>
              <w:t>warfare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, blockade, strike, government decisions or orders of public authorities.</w:t>
            </w:r>
          </w:p>
        </w:tc>
      </w:tr>
      <w:tr w:rsidR="001B3C29" w:rsidRPr="006A51D2" w14:paraId="4BFFEA55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487B224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8.3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для якої виконання обов'язків стало неможливим, у триденний термін письмово повідомляє іншу сторону про початок, тривалість та припинення вище зазначених обставин.</w:t>
            </w:r>
          </w:p>
        </w:tc>
        <w:tc>
          <w:tcPr>
            <w:tcW w:w="2473" w:type="pct"/>
          </w:tcPr>
          <w:p w14:paraId="04C9C7BA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8.3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PARTY,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who is not liable for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failure to perform any of its obligation will </w:t>
            </w:r>
            <w:r w:rsidR="00C348EA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notify in 3 days term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in writing</w:t>
            </w:r>
            <w:r w:rsidR="00C348EA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 form the other Party</w:t>
            </w:r>
            <w:r w:rsidR="001B4E0E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="00C348EA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about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 beginning, duration and termination of the above mentioned circumstances.</w:t>
            </w:r>
          </w:p>
        </w:tc>
      </w:tr>
      <w:tr w:rsidR="001B3C29" w:rsidRPr="006A51D2" w14:paraId="686D5316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3CDAED3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8.4 Після закінчення терміну дії форс-мажорних обставин,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за взаємною згодою, можуть поновити виконання зобов'язань за цим Договором.</w:t>
            </w:r>
          </w:p>
        </w:tc>
        <w:tc>
          <w:tcPr>
            <w:tcW w:w="2473" w:type="pct"/>
          </w:tcPr>
          <w:p w14:paraId="74B8965D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8.4.</w:t>
            </w:r>
            <w:r w:rsidR="001B4E0E"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may resume performance under this Agreement with mutual consent upon termination of force majeure.</w:t>
            </w:r>
          </w:p>
        </w:tc>
      </w:tr>
      <w:tr w:rsidR="001B3C29" w:rsidRPr="002C2CD2" w14:paraId="5C7E4864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10F5446" w14:textId="77777777" w:rsidR="003D2FAF" w:rsidRDefault="003D2FAF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</w:p>
          <w:p w14:paraId="137DDFDB" w14:textId="7060D1A1" w:rsidR="00DC31E7" w:rsidRPr="002C2CD2" w:rsidRDefault="001B3C29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9. ТЕРМІН ДІЇ ДОГОВОРУ</w:t>
            </w:r>
          </w:p>
        </w:tc>
        <w:tc>
          <w:tcPr>
            <w:tcW w:w="2473" w:type="pct"/>
          </w:tcPr>
          <w:p w14:paraId="6420C743" w14:textId="77777777" w:rsidR="003D2FAF" w:rsidRDefault="003D2FAF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5F01A0AF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9.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Duration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OF AGREEMENT</w:t>
            </w:r>
          </w:p>
        </w:tc>
      </w:tr>
      <w:tr w:rsidR="001B3C29" w:rsidRPr="002C2CD2" w14:paraId="30EE14F1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3AC16F7" w14:textId="77777777" w:rsidR="00A00223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9.1 Даний Договір укладений терміном на весь період навчання 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Здобувача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”, а саме: </w:t>
            </w:r>
          </w:p>
          <w:p w14:paraId="2BF9FE7D" w14:textId="77777777" w:rsidR="00A00223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 "_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__" ____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______ 20__ р. </w:t>
            </w:r>
          </w:p>
          <w:p w14:paraId="30A4C585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 "____" _____________ 20__ р. </w:t>
            </w:r>
          </w:p>
        </w:tc>
        <w:tc>
          <w:tcPr>
            <w:tcW w:w="2473" w:type="pct"/>
          </w:tcPr>
          <w:p w14:paraId="3C3A5D6D" w14:textId="77777777" w:rsidR="001B4E0E" w:rsidRPr="002C2CD2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9.1 This Agreement shall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extend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for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the entire period of study, namely: (month, day, year) </w:t>
            </w:r>
          </w:p>
          <w:p w14:paraId="261EFDD5" w14:textId="77777777" w:rsidR="001B4E0E" w:rsidRPr="002C2CD2" w:rsidRDefault="001B4E0E" w:rsidP="00DC31E7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</w:t>
            </w:r>
            <w:r w:rsidR="001B3C2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rom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="001B3C2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"_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</w:t>
            </w:r>
            <w:r w:rsidR="001B3C2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__" ____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___</w:t>
            </w:r>
            <w:r w:rsidR="001B3C29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_____ 20__ </w:t>
            </w:r>
          </w:p>
          <w:p w14:paraId="0DFCA90D" w14:textId="77777777" w:rsidR="001B3C29" w:rsidRPr="002C2CD2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to 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   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"____" _____________ 20__ . </w:t>
            </w:r>
          </w:p>
        </w:tc>
      </w:tr>
      <w:tr w:rsidR="001B3C29" w:rsidRPr="006A51D2" w14:paraId="0F5D05F6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8A62463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9.2 Термін дії договору включає період</w:t>
            </w:r>
            <w:r w:rsidRPr="002C2CD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, необхідний для вступу на наступний рівень освіти та (або) здійснення офіційного засвідчення отриманих після завершення навчання документів.</w:t>
            </w:r>
          </w:p>
        </w:tc>
        <w:tc>
          <w:tcPr>
            <w:tcW w:w="2473" w:type="pct"/>
          </w:tcPr>
          <w:p w14:paraId="58CEC4B4" w14:textId="328BFF14" w:rsidR="001B3C29" w:rsidRPr="002C2CD2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9.2 The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Agreement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here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takes</w:t>
            </w:r>
            <w:r w:rsidR="00D921A5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into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account</w:t>
            </w:r>
            <w:r w:rsidR="001B4E0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the period necessary </w:t>
            </w:r>
            <w:r w:rsidR="006B52D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for </w:t>
            </w:r>
            <w:r w:rsidR="006B52D5" w:rsidRPr="00D921A5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</w:t>
            </w:r>
            <w:r w:rsidR="006B52D5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6B52D5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STUDENT</w:t>
            </w:r>
            <w:r w:rsidR="001B4E0E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to be enrolled at the program at the further level of education or to have the educational documents granted by </w:t>
            </w:r>
            <w:r w:rsidRPr="00CD5695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UNIVERSITY</w:t>
            </w:r>
            <w:r w:rsidR="00F27C1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officially certified.</w:t>
            </w:r>
          </w:p>
        </w:tc>
      </w:tr>
      <w:tr w:rsidR="001B3C29" w:rsidRPr="006A51D2" w14:paraId="5234244E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EBA564D" w14:textId="180A09CE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9.3. Договір може бути припинений у будь-який момент його дії за взаємною згодою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“Сторін”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або за ініціативою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“Замовника”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чи </w:t>
            </w:r>
            <w:r w:rsidR="00390219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Здобувача”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після письмового попередження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“Виконавця”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 але не пізніше ніж за 10 днів.</w:t>
            </w:r>
          </w:p>
        </w:tc>
        <w:tc>
          <w:tcPr>
            <w:tcW w:w="2473" w:type="pct"/>
          </w:tcPr>
          <w:p w14:paraId="4D8DC10E" w14:textId="5EA57AF4" w:rsidR="001B3C29" w:rsidRPr="002C2CD2" w:rsidRDefault="001B3C29" w:rsidP="007C668C">
            <w:pPr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9.3.</w:t>
            </w:r>
            <w:r w:rsidR="00F27C1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Agreement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may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be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terminate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at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any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D921A5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time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with the mutual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consent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</w:t>
            </w:r>
            <w:r w:rsidR="00D921A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</w:t>
            </w:r>
            <w:r w:rsidR="00B56333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on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initiative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CD5695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="00B56333"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or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STUDENT</w:t>
            </w:r>
            <w:r w:rsidR="00B56333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7C668C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by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notifying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, but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not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later</w:t>
            </w:r>
            <w:r w:rsidR="00B56333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than ten days.</w:t>
            </w:r>
          </w:p>
        </w:tc>
      </w:tr>
      <w:tr w:rsidR="001B3C29" w:rsidRPr="006A51D2" w14:paraId="5B0EEA61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561A598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9.4 Намір про продовження або припинення дії цього Договору не звільняє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від виконання фінансових або інших зобов'язань, якщо вони виникли до цього моменту.</w:t>
            </w:r>
          </w:p>
        </w:tc>
        <w:tc>
          <w:tcPr>
            <w:tcW w:w="2473" w:type="pct"/>
          </w:tcPr>
          <w:p w14:paraId="7E1A8936" w14:textId="41777C55" w:rsidR="001B3C29" w:rsidRPr="002C2CD2" w:rsidRDefault="001B3C29" w:rsidP="007C668C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9.4.</w:t>
            </w:r>
            <w:r w:rsidR="00F27C12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The intention to extend or terminate this Agreement does no</w:t>
            </w:r>
            <w:r w:rsidR="0080106E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t relieve </w:t>
            </w:r>
            <w:r w:rsidR="0080106E" w:rsidRPr="00CD5695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the</w:t>
            </w:r>
            <w:r w:rsidR="0080106E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80106E" w:rsidRPr="002C2CD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P</w:t>
            </w:r>
            <w:r w:rsidR="007C704E" w:rsidRPr="002C2CD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ARTIES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 from performing financial or other obligations if they have arisen up to this point.</w:t>
            </w:r>
          </w:p>
        </w:tc>
      </w:tr>
      <w:tr w:rsidR="001B3C29" w:rsidRPr="006A51D2" w14:paraId="29654DE7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54759EE" w14:textId="77777777" w:rsidR="00654881" w:rsidRPr="002C2CD2" w:rsidRDefault="00654881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</w:p>
          <w:p w14:paraId="2D51E97C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10.Розірвання договору</w:t>
            </w:r>
          </w:p>
        </w:tc>
        <w:tc>
          <w:tcPr>
            <w:tcW w:w="2473" w:type="pct"/>
          </w:tcPr>
          <w:p w14:paraId="3A7714B6" w14:textId="77777777" w:rsidR="00654881" w:rsidRPr="002C2CD2" w:rsidRDefault="00654881" w:rsidP="00DC31E7">
            <w:pPr>
              <w:pStyle w:val="NoSpacing"/>
              <w:ind w:left="176" w:right="-57"/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</w:pPr>
          </w:p>
          <w:p w14:paraId="05625BB8" w14:textId="4D56F005" w:rsidR="00DC31E7" w:rsidRPr="002C2CD2" w:rsidRDefault="001B3C29" w:rsidP="002C2CD2">
            <w:pPr>
              <w:pStyle w:val="NoSpacing"/>
              <w:ind w:left="176" w:right="-57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10.Cancellation / Withdrawal/ Termination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OF AGREEMENT</w:t>
            </w:r>
          </w:p>
        </w:tc>
      </w:tr>
      <w:tr w:rsidR="001B3C29" w:rsidRPr="006A51D2" w14:paraId="6B044A2E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E6A6944" w14:textId="71C25DFC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10.1. Договір розривається:</w:t>
            </w:r>
          </w:p>
          <w:p w14:paraId="1598E100" w14:textId="5779568E" w:rsidR="005509B3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10.1.1. 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 згодою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“Сторін”</w:t>
            </w:r>
            <w:r w:rsidR="007C668C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  <w:r w:rsidR="00654881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</w:p>
          <w:p w14:paraId="62711F60" w14:textId="4800AA2A" w:rsidR="00390219" w:rsidRDefault="005509B3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10.1.2. </w:t>
            </w:r>
            <w:r w:rsidR="00390219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У </w:t>
            </w:r>
            <w:r w:rsidR="00390219" w:rsidRPr="0065042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зв'язку із </w:t>
            </w:r>
            <w:r w:rsidR="00390219" w:rsidRPr="0065042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  <w:lang w:val="uk-UA"/>
              </w:rPr>
              <w:t xml:space="preserve">завершенням навчання </w:t>
            </w:r>
            <w:r w:rsidR="00390219" w:rsidRPr="00650423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“Здобувача” </w:t>
            </w:r>
            <w:r w:rsidR="00390219" w:rsidRPr="0065042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AFAFA"/>
                <w:lang w:val="uk-UA"/>
              </w:rPr>
              <w:t>за відповідною освітньою (науковою) програмою;</w:t>
            </w:r>
          </w:p>
          <w:p w14:paraId="47A2B35F" w14:textId="1721DD85" w:rsidR="00390219" w:rsidRDefault="0039021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10.1.3. У випадку відрахування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Здобувача” 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 власним бажанням;</w:t>
            </w:r>
          </w:p>
          <w:p w14:paraId="69093A8F" w14:textId="13526294" w:rsidR="00390219" w:rsidRDefault="0039021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10.1.4.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У зв'язку з переведенням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до іншого закладу 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вищої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освіти;</w:t>
            </w:r>
          </w:p>
          <w:p w14:paraId="5777DD36" w14:textId="5C8CF33C" w:rsidR="00390219" w:rsidRDefault="00390219" w:rsidP="00390219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10.1.5. У випадку відрахування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“Здобувача”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 </w:t>
            </w:r>
            <w:r w:rsidRPr="00390219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 невиконання навчального плану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  <w:p w14:paraId="57192510" w14:textId="0078C1DD" w:rsidR="00F71753" w:rsidRDefault="00F71753" w:rsidP="00390219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  <w:t>Примітка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: днем припинення навчання є дата відрахування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 ІФНТУНГ згідно із зареєстрованим наказом ректора.</w:t>
            </w:r>
          </w:p>
          <w:p w14:paraId="265C26CE" w14:textId="42632171" w:rsidR="00390219" w:rsidRDefault="00390219" w:rsidP="00390219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10.1.6. За порушення 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“Сторонами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”</w:t>
            </w: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умов цього договору;</w:t>
            </w:r>
          </w:p>
          <w:p w14:paraId="5C2F7C02" w14:textId="4611B1C7" w:rsidR="00390219" w:rsidRDefault="00390219" w:rsidP="00390219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10.1.7.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В інших випадках, передбачених </w:t>
            </w:r>
            <w:r w:rsidR="00984885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законодавством України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;</w:t>
            </w:r>
          </w:p>
          <w:p w14:paraId="43552115" w14:textId="31ECE11A" w:rsidR="001B3C29" w:rsidRPr="002C2CD2" w:rsidRDefault="00F71753" w:rsidP="00F7175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10.1.8.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У разі неможливості виконання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lastRenderedPageBreak/>
              <w:t xml:space="preserve">“Стороною”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      </w:r>
          </w:p>
        </w:tc>
        <w:tc>
          <w:tcPr>
            <w:tcW w:w="2473" w:type="pct"/>
          </w:tcPr>
          <w:p w14:paraId="33E2F221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10.1. The Agreement is terminated:</w:t>
            </w:r>
          </w:p>
          <w:p w14:paraId="627E0DEA" w14:textId="6E1588FC" w:rsidR="00D755BC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10.1.</w:t>
            </w:r>
            <w:r w:rsidR="00D755BC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W</w:t>
            </w:r>
            <w:r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 xml:space="preserve">ith the consent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="0065488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</w:p>
          <w:p w14:paraId="5AE4C0C0" w14:textId="50BB9728" w:rsidR="00390219" w:rsidRDefault="00D755BC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10.1.2. </w:t>
            </w:r>
            <w:r w:rsidR="00390219" w:rsidRPr="002C2CD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en-US"/>
              </w:rPr>
              <w:t>If the program has been completed: the degree awarded and the diploma granted;</w:t>
            </w:r>
          </w:p>
          <w:p w14:paraId="6E9EF260" w14:textId="77777777" w:rsidR="00650423" w:rsidRDefault="00650423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14:paraId="28EE963B" w14:textId="00BA00C7" w:rsidR="00390219" w:rsidRDefault="0039021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10.</w:t>
            </w:r>
            <w:r w:rsidR="00650423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.</w:t>
            </w:r>
            <w:r w:rsidR="00650423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3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If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="00650423" w:rsidRPr="00650423">
              <w:rPr>
                <w:rFonts w:ascii="Times New Roman" w:hAnsi="Times New Roman"/>
                <w:sz w:val="23"/>
                <w:szCs w:val="23"/>
                <w:lang w:val="en-US"/>
              </w:rPr>
              <w:t>voluntary</w:t>
            </w:r>
            <w:r w:rsidR="00650423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650423">
              <w:rPr>
                <w:rFonts w:ascii="Times New Roman" w:hAnsi="Times New Roman"/>
                <w:sz w:val="23"/>
                <w:szCs w:val="23"/>
                <w:lang w:val="en-US"/>
              </w:rPr>
              <w:t>with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draws from the Program at </w:t>
            </w:r>
            <w:r w:rsidRPr="0004787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14:paraId="64062EF9" w14:textId="10EFD714" w:rsidR="00390219" w:rsidRDefault="0039021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10.1.4.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STUDENT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is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transferred to another </w:t>
            </w:r>
            <w:r w:rsidRPr="002C2CD2">
              <w:rPr>
                <w:rFonts w:ascii="Times New Roman" w:hAnsi="Times New Roman"/>
                <w:color w:val="111111"/>
                <w:spacing w:val="2"/>
                <w:sz w:val="23"/>
                <w:szCs w:val="23"/>
                <w:shd w:val="clear" w:color="auto" w:fill="FFFFFF"/>
                <w:lang w:val="en-US"/>
              </w:rPr>
              <w:t>Ukrainian registered education provider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;</w:t>
            </w:r>
          </w:p>
          <w:p w14:paraId="7006D6BF" w14:textId="17E51D57" w:rsidR="001B3C29" w:rsidRDefault="00650423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10.1.5. </w:t>
            </w:r>
            <w:r w:rsidR="00D755BC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="0065488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 the case of </w:t>
            </w:r>
            <w:r w:rsidR="006B4732">
              <w:rPr>
                <w:rFonts w:ascii="Times New Roman" w:hAnsi="Times New Roman"/>
                <w:sz w:val="23"/>
                <w:szCs w:val="23"/>
                <w:lang w:val="en-US"/>
              </w:rPr>
              <w:t>failure of the</w:t>
            </w:r>
            <w:r w:rsidR="00852F71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academic</w:t>
            </w:r>
            <w:r w:rsidR="006B473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course</w:t>
            </w:r>
            <w:r w:rsidR="00654881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by</w:t>
            </w:r>
            <w:r w:rsidR="00654881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="00047871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 xml:space="preserve"> STUDENT</w:t>
            </w:r>
            <w:r w:rsidR="001B3C29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;</w:t>
            </w:r>
          </w:p>
          <w:p w14:paraId="51695067" w14:textId="58048556" w:rsidR="00390219" w:rsidRDefault="00F71753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  <w:t>Note: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The day of the termination of study is the date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’s expel from </w:t>
            </w:r>
            <w:r w:rsidRPr="00852F7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University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according to the rector’s order.</w:t>
            </w:r>
          </w:p>
          <w:p w14:paraId="32FBA701" w14:textId="02CA3DEA" w:rsidR="00390219" w:rsidRDefault="00390219" w:rsidP="00DC31E7">
            <w:pPr>
              <w:pStyle w:val="NoSpacing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10.1.6.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If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 terms of the Agreement are violated</w:t>
            </w:r>
            <w:r w:rsidR="00CD5695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by </w:t>
            </w:r>
            <w:r w:rsidR="00CD5695" w:rsidRPr="00CD5695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the</w:t>
            </w:r>
            <w:r w:rsidR="00CD5695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="00CD5695" w:rsidRPr="002C2CD2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PARTIES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;</w:t>
            </w:r>
          </w:p>
          <w:p w14:paraId="1A33824F" w14:textId="77777777" w:rsidR="00F71753" w:rsidRDefault="00984885" w:rsidP="00DC31E7">
            <w:pPr>
              <w:pStyle w:val="NoSpacing"/>
              <w:ind w:left="176" w:right="-57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en-GB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10.1.7. </w:t>
            </w:r>
            <w:r w:rsidRPr="002C2CD2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en-GB"/>
              </w:rPr>
              <w:t xml:space="preserve">Other reasons presupposed by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en-GB"/>
              </w:rPr>
              <w:t xml:space="preserve">Ukrainian </w:t>
            </w:r>
            <w:r w:rsidRPr="002C2CD2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en-GB"/>
              </w:rPr>
              <w:t>legislation</w:t>
            </w:r>
            <w:r w:rsidR="00F71753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en-GB"/>
              </w:rPr>
              <w:t>;</w:t>
            </w:r>
          </w:p>
          <w:p w14:paraId="246FAB1D" w14:textId="0232933E" w:rsidR="00984885" w:rsidRPr="00984885" w:rsidRDefault="00F71753" w:rsidP="00784E3F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10.1.3. I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 case of failure to fulfill the obligations of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 xml:space="preserve">any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PARTY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due to adoption of regulations that have changed the terms and conditions, set by the Agreement on educational service and disagreement of any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PARTY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to amend the Agreement;</w:t>
            </w:r>
          </w:p>
        </w:tc>
      </w:tr>
      <w:tr w:rsidR="001B3C29" w:rsidRPr="006A51D2" w14:paraId="4DB69A8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7D46E6D" w14:textId="6089CF39" w:rsidR="001B3C29" w:rsidRPr="002C2CD2" w:rsidRDefault="001B3C29" w:rsidP="00F7175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10.1.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разі ліквідації юридичної особи –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“Замовника”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або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“Виконавця”</w:t>
            </w:r>
            <w:r w:rsidRPr="00566B2D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,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якщо не визначений правонаступник;</w:t>
            </w:r>
          </w:p>
        </w:tc>
        <w:tc>
          <w:tcPr>
            <w:tcW w:w="2473" w:type="pct"/>
          </w:tcPr>
          <w:p w14:paraId="2B9D5445" w14:textId="7225CC3E" w:rsidR="001B3C29" w:rsidRPr="002C2CD2" w:rsidRDefault="001B3C29" w:rsidP="00784E3F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10.1.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9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. 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 case of liquidation of a legal entity, that is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the </w:t>
            </w:r>
            <w:r w:rsidRPr="002C2CD2">
              <w:rPr>
                <w:rFonts w:ascii="Times New Roman" w:hAnsi="Times New Roman"/>
                <w:b/>
                <w:caps/>
                <w:sz w:val="23"/>
                <w:szCs w:val="23"/>
                <w:lang w:val="en-US"/>
              </w:rPr>
              <w:t>Applicant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or </w:t>
            </w:r>
            <w:r w:rsidR="00784E3F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he UNIVERSITY</w:t>
            </w:r>
            <w:r w:rsidRPr="00784E3F">
              <w:rPr>
                <w:rFonts w:ascii="Times New Roman" w:hAnsi="Times New Roman"/>
                <w:sz w:val="23"/>
                <w:szCs w:val="23"/>
                <w:lang w:val="en-US"/>
              </w:rPr>
              <w:t>,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if their successor is not appointed;</w:t>
            </w:r>
          </w:p>
        </w:tc>
      </w:tr>
      <w:tr w:rsidR="001B3C29" w:rsidRPr="006A51D2" w14:paraId="0A5DBCD6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1532779" w14:textId="3DB48956" w:rsidR="001B3C29" w:rsidRPr="002C2CD2" w:rsidRDefault="001B3C29" w:rsidP="00F71753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10.1.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. 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а рішенням суду в разі систематичного порушення або невиконання однією із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“Сторін”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умов договору.</w:t>
            </w:r>
          </w:p>
        </w:tc>
        <w:tc>
          <w:tcPr>
            <w:tcW w:w="2473" w:type="pct"/>
          </w:tcPr>
          <w:p w14:paraId="1E1E4585" w14:textId="79DD7E0A" w:rsidR="001B3C29" w:rsidRPr="002C2CD2" w:rsidRDefault="001B3C29" w:rsidP="00F71753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10.1.</w:t>
            </w:r>
            <w:r w:rsidR="00F71753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. 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U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nder court decision in case of systematic breaches or non-compliance of the terms and conditions of the Agreement by one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="00784E3F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58F34CB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9221617" w14:textId="1AB457F4" w:rsidR="001B3C29" w:rsidRPr="002C2CD2" w:rsidRDefault="001B3C29" w:rsidP="00F717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10.2. Дія договору тимчасово при</w:t>
            </w:r>
            <w:r w:rsidR="00A00223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зу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пиняється у разі надання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“Здобувачу”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академічної відпустки відповідно до законодавства на весь строк такої відпустки, про що вносяться відповідні зміни до договору.</w:t>
            </w:r>
          </w:p>
        </w:tc>
        <w:tc>
          <w:tcPr>
            <w:tcW w:w="2473" w:type="pct"/>
          </w:tcPr>
          <w:p w14:paraId="3BB63A9C" w14:textId="77777777" w:rsidR="001B3C29" w:rsidRPr="002C2CD2" w:rsidRDefault="001B3C29" w:rsidP="00DC3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right="-57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10.2. 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Agreement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is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temporarily terminated in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case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academic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leave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STUDENT</w:t>
            </w:r>
            <w:r w:rsidR="002627B6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according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to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legislation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for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entire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duration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of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leave, and 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appropriate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changes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to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the</w:t>
            </w:r>
            <w:r w:rsidR="002627B6"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 xml:space="preserve">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Agreement is made.</w:t>
            </w:r>
          </w:p>
        </w:tc>
      </w:tr>
      <w:tr w:rsidR="001B3C29" w:rsidRPr="006A51D2" w14:paraId="2743671C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456D378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01FB7851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i/>
                <w:sz w:val="23"/>
                <w:szCs w:val="23"/>
                <w:lang w:val="en-US"/>
              </w:rPr>
            </w:pPr>
          </w:p>
        </w:tc>
      </w:tr>
      <w:tr w:rsidR="001B3C29" w:rsidRPr="002C2CD2" w14:paraId="31F9C153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FD7730A" w14:textId="1B42C443" w:rsidR="00DC31E7" w:rsidRPr="002C2CD2" w:rsidRDefault="001B3C29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11. ПОРЯДОК РОЗГЛЯДУ СПОРІВ</w:t>
            </w:r>
          </w:p>
        </w:tc>
        <w:tc>
          <w:tcPr>
            <w:tcW w:w="2473" w:type="pct"/>
          </w:tcPr>
          <w:p w14:paraId="67653D9E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11. SETTLEMENT OF DISPUTES</w:t>
            </w:r>
          </w:p>
        </w:tc>
      </w:tr>
      <w:tr w:rsidR="001B3C29" w:rsidRPr="006A51D2" w14:paraId="6FFBC305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557A4858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11.1.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приймуть всі необхідні заходи для врегулювання розбіжностей і суперечок, пов'язаних з цим Договором, шляхом переговорів.</w:t>
            </w:r>
          </w:p>
        </w:tc>
        <w:tc>
          <w:tcPr>
            <w:tcW w:w="2473" w:type="pct"/>
          </w:tcPr>
          <w:p w14:paraId="4F3644D7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11.1.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The PARTIES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will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be necessary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resolve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disputes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arising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from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this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Agreement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through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negotiations</w:t>
            </w:r>
          </w:p>
        </w:tc>
      </w:tr>
      <w:tr w:rsidR="001B3C29" w:rsidRPr="006A51D2" w14:paraId="3695D14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8758BA2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11.2. У випадку неможливості вирішення спорів шляхом переговорів питання підлягає розгляду в судовому порядку відповідно до чинного законодавства України та міжнародного права.</w:t>
            </w:r>
          </w:p>
        </w:tc>
        <w:tc>
          <w:tcPr>
            <w:tcW w:w="2473" w:type="pct"/>
          </w:tcPr>
          <w:p w14:paraId="407A8039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11.2. In case of failure to resolve disputes through negotiations, the issue is to be brought to court in accordance with the current legislation of Ukraine and international law.</w:t>
            </w:r>
          </w:p>
        </w:tc>
      </w:tr>
      <w:tr w:rsidR="001B3C29" w:rsidRPr="006A51D2" w14:paraId="216F8E3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49AB99E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11.3. Суперечки між сторонами можуть розглядатися відповідно до п.8 ст. 110 Цивільного процесуального кодексу України за місцем виконання зобов’язань за цим договором (м. Івано-Франківськ, вул. Карпатська, 15) в Івано-Франківському міському суді.</w:t>
            </w:r>
          </w:p>
          <w:p w14:paraId="2C8AE1C5" w14:textId="77777777" w:rsidR="00DC31E7" w:rsidRPr="002C2CD2" w:rsidRDefault="00DC31E7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473" w:type="pct"/>
          </w:tcPr>
          <w:p w14:paraId="67040CE5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11.3. Disputes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between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parties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be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subject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 p. 8 of Article 110 of the Civil Procedure Code of Ukraine according to the place of execution</w:t>
            </w:r>
            <w:r w:rsidR="002627B6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under this Agreement (15 Karpatska Str., Ivano-Frankivsk) in Ivano-Frankivsk City Court.</w:t>
            </w:r>
          </w:p>
        </w:tc>
      </w:tr>
      <w:tr w:rsidR="001B3C29" w:rsidRPr="002C2CD2" w14:paraId="070F323A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FB0032A" w14:textId="6B700D03" w:rsidR="00DC31E7" w:rsidRPr="002C2CD2" w:rsidRDefault="001B3C29" w:rsidP="002C2CD2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en-US" w:eastAsia="ru-RU"/>
              </w:rPr>
            </w:pPr>
            <w:r w:rsidRPr="002C2CD2">
              <w:rPr>
                <w:rFonts w:ascii="Times New Roman" w:eastAsia="Times New Roman" w:hAnsi="Times New Roman"/>
                <w:b/>
                <w:caps/>
                <w:sz w:val="23"/>
                <w:szCs w:val="23"/>
                <w:lang w:val="uk-UA" w:eastAsia="ru-RU"/>
              </w:rPr>
              <w:t>12. Заключні положення</w:t>
            </w:r>
          </w:p>
        </w:tc>
        <w:tc>
          <w:tcPr>
            <w:tcW w:w="2473" w:type="pct"/>
          </w:tcPr>
          <w:p w14:paraId="2E762FA9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12. FINAL PROVISIONS</w:t>
            </w:r>
          </w:p>
        </w:tc>
      </w:tr>
      <w:tr w:rsidR="001B3C29" w:rsidRPr="006A51D2" w14:paraId="3C5DC701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6D0687A6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12.1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виконують свої зобов'язання, обумовлені цим Договором, найбільш ефективним способом і зобов'язуються поважати інтереси один одного.</w:t>
            </w:r>
          </w:p>
        </w:tc>
        <w:tc>
          <w:tcPr>
            <w:tcW w:w="2473" w:type="pct"/>
          </w:tcPr>
          <w:p w14:paraId="2E8EEE6E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12.1.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="00D369CF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fulfill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their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contractual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obligations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effectively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possible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undertake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respect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each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other's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interests.</w:t>
            </w:r>
          </w:p>
        </w:tc>
      </w:tr>
      <w:tr w:rsidR="001B3C29" w:rsidRPr="006A51D2" w14:paraId="0E1D51B5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4A8516B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12.2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 xml:space="preserve">“Сторони”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не мають права передавати третій стороні свої права та зобов'язання за цим Договором.</w:t>
            </w:r>
          </w:p>
        </w:tc>
        <w:tc>
          <w:tcPr>
            <w:tcW w:w="2473" w:type="pct"/>
          </w:tcPr>
          <w:p w14:paraId="784870D3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12.2.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="00D369CF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PARTIES</w:t>
            </w:r>
            <w:r w:rsidR="00D369CF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may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not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transfer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their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="007128DD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contra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ctual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rights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obligations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to a third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party.</w:t>
            </w:r>
          </w:p>
        </w:tc>
      </w:tr>
      <w:tr w:rsidR="001B3C29" w:rsidRPr="006A51D2" w14:paraId="30762F7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15D43465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12.3 Зміни або доповнення до цього договору вважається дійсними, якщо вони виконані в письмовій формі та підписані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“Сторонами”</w:t>
            </w:r>
            <w:r w:rsidR="00A00223"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08EABD8B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12.3.</w:t>
            </w:r>
            <w:r w:rsidR="0002195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Any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changes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or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additions</w:t>
            </w:r>
            <w:r w:rsidR="0002195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to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this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Agreement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will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be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writing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and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signed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by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6603746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10814B7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12.4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“Сторони”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зобов'язані приймати всі необхідні заходи для забезпечення конфіденційності стосовно інформації, яка становить комерційну таємницю, розголошення якої може завдати шкоди інтересам 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“Сторін”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.</w:t>
            </w:r>
          </w:p>
        </w:tc>
        <w:tc>
          <w:tcPr>
            <w:tcW w:w="2473" w:type="pct"/>
          </w:tcPr>
          <w:p w14:paraId="6E0F8F90" w14:textId="77777777" w:rsidR="00501EBF" w:rsidRPr="002C2CD2" w:rsidRDefault="001B3C29" w:rsidP="00DC31E7">
            <w:pPr>
              <w:pStyle w:val="NoSpacing"/>
              <w:ind w:left="176" w:right="-57"/>
              <w:jc w:val="both"/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12.4.</w:t>
            </w:r>
            <w:r w:rsidR="00501EBF" w:rsidRPr="00784E3F">
              <w:rPr>
                <w:rFonts w:ascii="inherit" w:eastAsia="Times New Roman" w:hAnsi="inherit" w:cs="Courier New"/>
                <w:b/>
                <w:sz w:val="23"/>
                <w:szCs w:val="23"/>
                <w:lang w:val="en-US" w:eastAsia="en-GB"/>
              </w:rPr>
              <w:t>The</w:t>
            </w:r>
            <w:r w:rsidR="00D369CF"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 xml:space="preserve"> </w:t>
            </w:r>
            <w:r w:rsidR="00501EBF" w:rsidRPr="002C2CD2">
              <w:rPr>
                <w:rFonts w:ascii="inherit" w:eastAsia="Times New Roman" w:hAnsi="inherit" w:cs="Courier New"/>
                <w:b/>
                <w:caps/>
                <w:sz w:val="23"/>
                <w:szCs w:val="23"/>
                <w:lang w:val="en-US" w:eastAsia="en-GB"/>
              </w:rPr>
              <w:t>Parties</w:t>
            </w:r>
            <w:r w:rsidR="00501EBF"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 xml:space="preserve"> are obliged to take all necessary measures to ensure confidentiality with respect to information constituting commercial secrets, disclosure of which may harm the interests of </w:t>
            </w:r>
            <w:r w:rsidR="00501EBF" w:rsidRPr="00784E3F">
              <w:rPr>
                <w:rFonts w:ascii="inherit" w:eastAsia="Times New Roman" w:hAnsi="inherit" w:cs="Courier New"/>
                <w:b/>
                <w:sz w:val="23"/>
                <w:szCs w:val="23"/>
                <w:lang w:val="en-US" w:eastAsia="en-GB"/>
              </w:rPr>
              <w:t>the</w:t>
            </w:r>
            <w:r w:rsidR="00501EBF"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 xml:space="preserve"> </w:t>
            </w:r>
            <w:r w:rsidR="00501EBF" w:rsidRPr="002C2CD2">
              <w:rPr>
                <w:rFonts w:ascii="inherit" w:eastAsia="Times New Roman" w:hAnsi="inherit" w:cs="Courier New"/>
                <w:b/>
                <w:sz w:val="23"/>
                <w:szCs w:val="23"/>
                <w:lang w:val="en-US" w:eastAsia="en-GB"/>
              </w:rPr>
              <w:t>Parties</w:t>
            </w:r>
            <w:r w:rsidR="00501EBF" w:rsidRPr="002C2CD2">
              <w:rPr>
                <w:rFonts w:ascii="inherit" w:eastAsia="Times New Roman" w:hAnsi="inherit" w:cs="Courier New"/>
                <w:sz w:val="23"/>
                <w:szCs w:val="23"/>
                <w:lang w:val="en-US" w:eastAsia="en-GB"/>
              </w:rPr>
              <w:t>.</w:t>
            </w:r>
          </w:p>
        </w:tc>
      </w:tr>
      <w:tr w:rsidR="001B3C29" w:rsidRPr="006A51D2" w14:paraId="2EE61D7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2D95A59B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12.5 Цей Договір набирає чинності з моменту його підписання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Сторонами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”. </w:t>
            </w:r>
          </w:p>
        </w:tc>
        <w:tc>
          <w:tcPr>
            <w:tcW w:w="2473" w:type="pct"/>
          </w:tcPr>
          <w:p w14:paraId="60FEED65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12.5.This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Agreement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comes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into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force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up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on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its signing by </w:t>
            </w:r>
            <w:r w:rsidRPr="00047871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7E2F1CB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D05865E" w14:textId="26F5B25D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12.6 Цей Договір укладено у двох примірниках, кожен українською та англійською мовами. При цьому обидва примірники мають однакову юридичну силу.</w:t>
            </w:r>
            <w:r w:rsidR="00D3233E"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У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разі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наявності в договорі будь-яких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розбіжностей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перевагу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має текст українською</w:t>
            </w:r>
            <w:r w:rsidR="00D3233E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uk-UA"/>
              </w:rPr>
              <w:t>мовою.</w:t>
            </w:r>
          </w:p>
        </w:tc>
        <w:tc>
          <w:tcPr>
            <w:tcW w:w="2473" w:type="pct"/>
          </w:tcPr>
          <w:p w14:paraId="6800B510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12.5.</w:t>
            </w:r>
            <w:r w:rsidR="00B56333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This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Agreement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drawn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up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two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equally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valid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copies</w:t>
            </w:r>
            <w:r w:rsidR="00D369CF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in Ukrainian and English</w:t>
            </w:r>
            <w:r w:rsidR="00EA7B14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AF39B1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each </w:t>
            </w:r>
            <w:r w:rsidR="00AF39B1" w:rsidRPr="002C2CD2">
              <w:rPr>
                <w:rStyle w:val="Emphasis"/>
                <w:rFonts w:ascii="Times New Roman" w:hAnsi="Times New Roman"/>
                <w:bCs/>
                <w:i w:val="0"/>
                <w:iCs w:val="0"/>
                <w:sz w:val="23"/>
                <w:szCs w:val="23"/>
                <w:shd w:val="clear" w:color="auto" w:fill="FFFFFF"/>
                <w:lang w:val="en-US"/>
              </w:rPr>
              <w:t>having equal</w:t>
            </w:r>
            <w:r w:rsidR="00AF39B1" w:rsidRPr="002C2CD2">
              <w:rPr>
                <w:rFonts w:ascii="Times New Roman" w:hAnsi="Times New Roman"/>
                <w:sz w:val="23"/>
                <w:szCs w:val="23"/>
                <w:shd w:val="clear" w:color="auto" w:fill="FFFFFF"/>
                <w:lang w:val="en-US"/>
              </w:rPr>
              <w:t> legal force.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en-US"/>
              </w:rPr>
              <w:t xml:space="preserve"> In case of any differences in interpretation of the information in the </w:t>
            </w:r>
            <w:r w:rsidR="00A5354F"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en-US"/>
              </w:rPr>
              <w:t>Agreement</w:t>
            </w:r>
            <w:r w:rsidRPr="002C2CD2">
              <w:rPr>
                <w:rFonts w:ascii="Times New Roman" w:hAnsi="Times New Roman"/>
                <w:sz w:val="23"/>
                <w:szCs w:val="23"/>
                <w:bdr w:val="none" w:sz="0" w:space="0" w:color="auto" w:frame="1"/>
                <w:lang w:val="en-US"/>
              </w:rPr>
              <w:t>, the Ukrainian text shall prevail.</w:t>
            </w:r>
          </w:p>
        </w:tc>
      </w:tr>
      <w:tr w:rsidR="001B3C29" w:rsidRPr="006A51D2" w14:paraId="380C12D8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706EC7D7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lastRenderedPageBreak/>
              <w:t>12.7 Порядок оплати може бути змінений за взаємною згодою “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Cторін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” відповідно до умов додаткового Договору.</w:t>
            </w:r>
          </w:p>
        </w:tc>
        <w:tc>
          <w:tcPr>
            <w:tcW w:w="2473" w:type="pct"/>
          </w:tcPr>
          <w:p w14:paraId="64F57811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12.7. The mode of payment is subject to change in accordance with mutual agreement of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PARTIES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</w:tr>
      <w:tr w:rsidR="001B3C29" w:rsidRPr="006A51D2" w14:paraId="6F076A0B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23BCD2C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473" w:type="pct"/>
          </w:tcPr>
          <w:p w14:paraId="0B3AEF9F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B3C29" w:rsidRPr="006A51D2" w14:paraId="3401A172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0A7C2C8C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13. ЮРИДИЧНІ АДРЕСИ І ПІДПИСИ СТОРІН</w:t>
            </w:r>
          </w:p>
        </w:tc>
        <w:tc>
          <w:tcPr>
            <w:tcW w:w="2473" w:type="pct"/>
          </w:tcPr>
          <w:p w14:paraId="58C5B6C6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13. THE LEGAL/REGISTERED ADDRESSES AND SIGNATURES OF THE PARTIES</w:t>
            </w:r>
          </w:p>
        </w:tc>
      </w:tr>
      <w:tr w:rsidR="001B3C29" w:rsidRPr="006A51D2" w14:paraId="07F282BC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3D9B723F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"</w:t>
            </w:r>
            <w:r w:rsidRPr="002C2CD2">
              <w:rPr>
                <w:rFonts w:ascii="Times New Roman" w:eastAsia="Times New Roman" w:hAnsi="Times New Roman"/>
                <w:b/>
                <w:sz w:val="23"/>
                <w:szCs w:val="23"/>
                <w:lang w:val="uk-UA" w:eastAsia="ru-RU"/>
              </w:rPr>
              <w:t>ВИКОНАВЕЦЬ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"</w:t>
            </w:r>
          </w:p>
          <w:p w14:paraId="0F7AC0F1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pacing w:val="-4"/>
                <w:sz w:val="23"/>
                <w:szCs w:val="23"/>
                <w:lang w:val="uk-UA" w:eastAsia="ru-RU"/>
              </w:rPr>
              <w:t>Івано-Франківський національний технічний університет нафти і газу</w:t>
            </w:r>
          </w:p>
          <w:p w14:paraId="7348A029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м. Івано-Франківськ, вул. Карпатська, 15</w:t>
            </w:r>
          </w:p>
          <w:p w14:paraId="44353117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Україна, 76019</w:t>
            </w:r>
          </w:p>
          <w:p w14:paraId="47A92449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Поточний рахунок №31252290104276в ДКСУ</w:t>
            </w:r>
          </w:p>
          <w:p w14:paraId="3EE1D1B2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Код банку МФО 820172</w:t>
            </w:r>
          </w:p>
          <w:p w14:paraId="783676F2" w14:textId="77777777" w:rsidR="008C1714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>Код ЄДРПОУ 02070855</w:t>
            </w:r>
          </w:p>
          <w:p w14:paraId="649D302F" w14:textId="77777777" w:rsidR="00DC31E7" w:rsidRPr="002C2CD2" w:rsidRDefault="00DC31E7" w:rsidP="00DC31E7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14:paraId="6EC18121" w14:textId="77777777" w:rsidR="00654881" w:rsidRPr="003D2FAF" w:rsidRDefault="00654881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ВАЛЮТНИЙ РАХУНОК</w:t>
            </w:r>
          </w:p>
          <w:p w14:paraId="1083AE73" w14:textId="77777777" w:rsidR="001B3C29" w:rsidRPr="003D2FAF" w:rsidRDefault="00654881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Рахунок банку : 25301052500691</w:t>
            </w:r>
          </w:p>
          <w:p w14:paraId="26C83524" w14:textId="77777777" w:rsidR="00654881" w:rsidRPr="003D2FAF" w:rsidRDefault="00654881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Назва банку: Приватбанк, вул.Грушевського 1д, Київ, 01001, Україна</w:t>
            </w:r>
          </w:p>
          <w:p w14:paraId="69AB64DE" w14:textId="77777777" w:rsidR="00654881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Свіфт код: РВА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NUA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X</w:t>
            </w:r>
          </w:p>
          <w:p w14:paraId="6F497ABA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омер міжнародного банківського рахунку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: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253366770000025301052500691</w:t>
            </w:r>
          </w:p>
          <w:p w14:paraId="70F628DA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 в банку-кореспонденті: 001-1-000080</w:t>
            </w:r>
          </w:p>
          <w:p w14:paraId="2E8A39FE" w14:textId="05FAD1B3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Свіфт</w:t>
            </w:r>
            <w:r w:rsidR="00D755BC" w:rsidRPr="003D2FAF">
              <w:rPr>
                <w:rStyle w:val="CommentReference"/>
                <w:sz w:val="20"/>
                <w:szCs w:val="20"/>
                <w:lang w:val="uk-UA"/>
              </w:rPr>
              <w:t xml:space="preserve"> </w:t>
            </w:r>
            <w:r w:rsidR="00D755BC"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код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банку-кореспонденті: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CHASUS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  <w:p w14:paraId="07DF966D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анк-кореспондент: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Морган Чейз Банк, Нью-Йорк, США</w:t>
            </w:r>
          </w:p>
          <w:p w14:paraId="279A7C36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Рахунок в банку-кореспонденті: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890-0085-754</w:t>
            </w:r>
          </w:p>
          <w:p w14:paraId="6C9BE853" w14:textId="6A6E8A7F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Свіфт ко</w:t>
            </w:r>
            <w:r w:rsidR="00D755BC"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банку-кореспонденті: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IRVT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  <w:p w14:paraId="342CA7A6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анк-кореспондент: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Банк Нью-Йорка Меллон, Нью-Йорк, США</w:t>
            </w:r>
          </w:p>
          <w:p w14:paraId="30284992" w14:textId="77777777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Телефон: +(380-342) 50-45-48, 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fax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+(380-342) 54-71-39;</w:t>
            </w:r>
          </w:p>
          <w:p w14:paraId="149B3DB5" w14:textId="238D363F" w:rsidR="008C1714" w:rsidRPr="003D2FAF" w:rsidRDefault="008C1714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A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Електронна адреса: </w:t>
            </w:r>
            <w:r w:rsidR="003D2FAF"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cie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nung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edu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D2FA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</w:p>
          <w:p w14:paraId="1D066A1D" w14:textId="77777777" w:rsidR="00D175F3" w:rsidRPr="002C2CD2" w:rsidRDefault="00D175F3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229B102A" w14:textId="3AAFBCB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Ректор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   </w:t>
            </w:r>
            <w:r w:rsidR="003D2FAF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                        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    </w:t>
            </w:r>
            <w:r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="00D3233E" w:rsidRPr="002C2CD2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Крижанівський Є.І.</w:t>
            </w:r>
          </w:p>
          <w:p w14:paraId="31C7D2B5" w14:textId="77777777" w:rsidR="00654881" w:rsidRPr="002C2CD2" w:rsidRDefault="00654881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</w:p>
          <w:p w14:paraId="59EB2D1D" w14:textId="77777777" w:rsidR="001B3C29" w:rsidRPr="002C2CD2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</w:pPr>
            <w:r w:rsidRPr="002C2CD2">
              <w:rPr>
                <w:rFonts w:ascii="Times New Roman" w:eastAsia="Times New Roman" w:hAnsi="Times New Roman"/>
                <w:sz w:val="23"/>
                <w:szCs w:val="23"/>
                <w:lang w:val="uk-UA" w:eastAsia="ru-RU"/>
              </w:rPr>
              <w:t xml:space="preserve">МП  </w:t>
            </w:r>
          </w:p>
        </w:tc>
        <w:tc>
          <w:tcPr>
            <w:tcW w:w="2473" w:type="pct"/>
          </w:tcPr>
          <w:p w14:paraId="2E2E96B1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The UNIVERSITY</w:t>
            </w:r>
          </w:p>
          <w:p w14:paraId="4C57C005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Ivano-Frankivsk National Technical University of Oil and Gas</w:t>
            </w:r>
          </w:p>
          <w:p w14:paraId="5D6E50BD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15 Karpatska Str., Ivano-Frankivsk</w:t>
            </w:r>
          </w:p>
          <w:p w14:paraId="6C1C4317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Ukraine, 76019</w:t>
            </w:r>
          </w:p>
          <w:p w14:paraId="1346C0CB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Current account in hryvnias: 31252290104276</w:t>
            </w:r>
          </w:p>
          <w:p w14:paraId="1C5EF3E8" w14:textId="77777777" w:rsidR="001B3C29" w:rsidRPr="002C2CD2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Bank code </w:t>
            </w:r>
            <w:r w:rsidRPr="002C2CD2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820172</w:t>
            </w:r>
          </w:p>
          <w:p w14:paraId="01BFBBB0" w14:textId="5044E51B" w:rsidR="001B3C29" w:rsidRPr="002C2CD2" w:rsidRDefault="00B949BE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University</w:t>
            </w:r>
            <w:r w:rsidR="003D2FAF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code 02070855</w:t>
            </w:r>
          </w:p>
          <w:p w14:paraId="33900F74" w14:textId="77777777" w:rsidR="008C1714" w:rsidRPr="002C2CD2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8AD97AE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CURRENCY ACCOUNT</w:t>
            </w:r>
          </w:p>
          <w:p w14:paraId="76A0C413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Bank account: 25301052500691</w:t>
            </w:r>
          </w:p>
          <w:p w14:paraId="108F1341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Name of the bank: PJSC CB “PRIVATBANK”, 1D, Grushevsk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oho Str.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, Kyiv, 01001, Ukraine</w:t>
            </w:r>
          </w:p>
          <w:p w14:paraId="5BE24BF3" w14:textId="77777777" w:rsidR="008C1714" w:rsidRPr="003D2FAF" w:rsidRDefault="00B949BE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Bank s</w:t>
            </w:r>
            <w:r w:rsidR="008C1714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wift code: РВАNUA2X</w:t>
            </w:r>
          </w:p>
          <w:p w14:paraId="138890FB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IBAN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Code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: UA253366770000025301052500691</w:t>
            </w:r>
          </w:p>
          <w:p w14:paraId="792EAFA4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Account in correspondent bank: 001-1-000080</w:t>
            </w:r>
          </w:p>
          <w:p w14:paraId="0F152B34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Swift code in the correspondent bank: CHASUS33</w:t>
            </w:r>
          </w:p>
          <w:p w14:paraId="3A2730D9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Correspondent Bank: 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JP 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Morgan Chase Bank, New York, USA</w:t>
            </w:r>
          </w:p>
          <w:p w14:paraId="0C89CF33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Account in a correspondent bank: 890-0085-754</w:t>
            </w:r>
          </w:p>
          <w:p w14:paraId="1DDE8D41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Swift code in the correspondent bank: IRVT US 3N</w:t>
            </w:r>
          </w:p>
          <w:p w14:paraId="7DDDB327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Correspondent Bank: 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Bank of 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New York M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llon, New York, USA</w:t>
            </w:r>
          </w:p>
          <w:p w14:paraId="3D2ED661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Phone: + (380-342) 50-45-48, fax + (380-342) 54-71-39;</w:t>
            </w:r>
          </w:p>
          <w:p w14:paraId="48E320C7" w14:textId="2D6518BF" w:rsidR="00B949BE" w:rsidRPr="003D2FAF" w:rsidRDefault="003D2FAF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Email: cie</w:t>
            </w:r>
            <w:r w:rsidR="008C1714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@nung.edu.ua</w:t>
            </w:r>
            <w:r w:rsidR="00B949BE" w:rsidRPr="003D2F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1A219B33" w14:textId="77777777" w:rsidR="00D175F3" w:rsidRPr="002C2CD2" w:rsidRDefault="00D175F3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1867A204" w14:textId="6EFFD78E" w:rsidR="00B949BE" w:rsidRPr="002C2CD2" w:rsidRDefault="003D2FAF" w:rsidP="00E84CCE">
            <w:pPr>
              <w:pStyle w:val="NoSpacing"/>
              <w:ind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  </w:t>
            </w:r>
            <w:r w:rsidR="00B949B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Rector</w:t>
            </w:r>
            <w:r w:rsidR="00B949B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</w:t>
            </w:r>
            <w:r w:rsidR="00B949BE" w:rsidRPr="002C2CD2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                    </w:t>
            </w:r>
            <w:r w:rsidR="00B949BE" w:rsidRPr="002C2CD2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Ye.I. Kryzhanivskyi</w:t>
            </w:r>
          </w:p>
          <w:p w14:paraId="5ABF402E" w14:textId="77777777" w:rsidR="00B949BE" w:rsidRPr="002C2CD2" w:rsidRDefault="00B949BE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60DFE8C" w14:textId="77777777" w:rsidR="00B949BE" w:rsidRPr="002C2CD2" w:rsidRDefault="00B949BE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Place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for</w:t>
            </w:r>
            <w:r w:rsidRPr="002C2CD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2C2CD2">
              <w:rPr>
                <w:rFonts w:ascii="Times New Roman" w:hAnsi="Times New Roman"/>
                <w:sz w:val="23"/>
                <w:szCs w:val="23"/>
                <w:lang w:val="en-US"/>
              </w:rPr>
              <w:t>stamp</w:t>
            </w:r>
          </w:p>
          <w:p w14:paraId="11EB38E6" w14:textId="77777777" w:rsidR="008C1714" w:rsidRPr="003D2FAF" w:rsidRDefault="008C1714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</w:tc>
      </w:tr>
      <w:tr w:rsidR="001B3C29" w:rsidRPr="006A51D2" w14:paraId="46AECA05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01B92DF3" w14:textId="77777777" w:rsidR="003D2FAF" w:rsidRDefault="001B3C29" w:rsidP="003D2FAF">
            <w:pPr>
              <w:spacing w:after="0" w:line="240" w:lineRule="auto"/>
              <w:ind w:left="-57" w:right="7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  <w:r w:rsidRPr="003D2F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"</w:t>
            </w:r>
          </w:p>
          <w:p w14:paraId="78F59DF1" w14:textId="38247F72" w:rsidR="003D2FAF" w:rsidRPr="003D2FAF" w:rsidRDefault="003D2FAF" w:rsidP="003D2FAF">
            <w:pPr>
              <w:spacing w:after="0" w:line="240" w:lineRule="auto"/>
              <w:ind w:left="-57" w:right="742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____________________________________________</w:t>
            </w:r>
          </w:p>
          <w:p w14:paraId="7D8E1C18" w14:textId="524E5DD7" w:rsidR="001B3C29" w:rsidRPr="003D2FAF" w:rsidRDefault="003D2FAF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</w:t>
            </w:r>
            <w:r w:rsidRPr="003D2FAF">
              <w:rPr>
                <w:rFonts w:ascii="Times New Roman" w:eastAsia="Times New Roman" w:hAnsi="Times New Roman"/>
                <w:i/>
                <w:sz w:val="16"/>
                <w:szCs w:val="16"/>
                <w:lang w:val="uk-UA" w:eastAsia="ru-RU"/>
              </w:rPr>
              <w:t>прізвище, ім’я, по батькові фізичної особи (повне найменування юридичної особи), яка замовляє освітню послугу)</w:t>
            </w:r>
          </w:p>
        </w:tc>
        <w:tc>
          <w:tcPr>
            <w:tcW w:w="2473" w:type="pct"/>
          </w:tcPr>
          <w:p w14:paraId="0CDB0946" w14:textId="77777777" w:rsidR="001B3C29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Applicant</w:t>
            </w:r>
          </w:p>
          <w:p w14:paraId="35062F7B" w14:textId="67FD4B09" w:rsidR="003D2FAF" w:rsidRDefault="003D2FAF" w:rsidP="003D2FAF">
            <w:pPr>
              <w:spacing w:after="0" w:line="240" w:lineRule="auto"/>
              <w:ind w:left="-57" w:right="742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_________________________________________</w:t>
            </w:r>
          </w:p>
          <w:p w14:paraId="4FD8AE97" w14:textId="2E99B65A" w:rsidR="003D2FAF" w:rsidRPr="003D2FAF" w:rsidRDefault="003D2FAF" w:rsidP="003D2FAF">
            <w:pPr>
              <w:spacing w:after="0" w:line="240" w:lineRule="auto"/>
              <w:ind w:left="-57" w:right="742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(last name, first name and patronymic name of physical person (full name of legal entity), who orders educational service)</w:t>
            </w:r>
          </w:p>
        </w:tc>
      </w:tr>
      <w:tr w:rsidR="001B3C29" w:rsidRPr="002C2CD2" w14:paraId="627B9F44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2DBE07A1" w14:textId="77777777" w:rsidR="001B3C29" w:rsidRPr="003D2FAF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СТУДЕНТ</w:t>
            </w: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3D2FA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Здобувач</w:t>
            </w:r>
          </w:p>
        </w:tc>
        <w:tc>
          <w:tcPr>
            <w:tcW w:w="2473" w:type="pct"/>
          </w:tcPr>
          <w:p w14:paraId="6E3781CE" w14:textId="77777777" w:rsidR="001B3C29" w:rsidRPr="003D2FAF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STUDENT</w:t>
            </w:r>
          </w:p>
        </w:tc>
      </w:tr>
      <w:tr w:rsidR="001B3C29" w:rsidRPr="006A51D2" w14:paraId="5D8BD3D3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3B99CF0B" w14:textId="77777777" w:rsidR="001B3C29" w:rsidRPr="003D2FAF" w:rsidRDefault="001B3C29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 умовами договору ознайомлений (а): </w:t>
            </w:r>
          </w:p>
        </w:tc>
        <w:tc>
          <w:tcPr>
            <w:tcW w:w="2473" w:type="pct"/>
          </w:tcPr>
          <w:p w14:paraId="16A89C96" w14:textId="77777777" w:rsidR="001B3C29" w:rsidRPr="003D2FAF" w:rsidRDefault="001B3C29" w:rsidP="00DC31E7">
            <w:pPr>
              <w:pStyle w:val="NoSpacing"/>
              <w:ind w:left="176" w:right="-57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3D2F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ACCEPT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all information</w:t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set out above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</w:tr>
      <w:tr w:rsidR="001B3C29" w:rsidRPr="002C2CD2" w14:paraId="19B57146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584A1B5F" w14:textId="77777777" w:rsidR="001B3C29" w:rsidRPr="003D2FAF" w:rsidRDefault="001B3C29" w:rsidP="00DC31E7">
            <w:pPr>
              <w:tabs>
                <w:tab w:val="left" w:pos="1987"/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Паспорт: №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серія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  <w:p w14:paraId="2E08DD8F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Виданий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</w:tc>
        <w:tc>
          <w:tcPr>
            <w:tcW w:w="2473" w:type="pct"/>
          </w:tcPr>
          <w:p w14:paraId="25288CD2" w14:textId="77777777" w:rsidR="001B3C29" w:rsidRPr="003D2FAF" w:rsidRDefault="001B3C29" w:rsidP="00DC31E7">
            <w:pPr>
              <w:tabs>
                <w:tab w:val="left" w:pos="1987"/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Passport: No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series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  <w:p w14:paraId="1FAF0DE9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Issued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1B3C29" w:rsidRPr="002C2CD2" w14:paraId="1FB3970E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60C744CC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Адреса: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  <w:p w14:paraId="57A7330E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</w:tc>
        <w:tc>
          <w:tcPr>
            <w:tcW w:w="2473" w:type="pct"/>
          </w:tcPr>
          <w:p w14:paraId="445E7DF9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  <w:p w14:paraId="781383C8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1B3C29" w:rsidRPr="002C2CD2" w14:paraId="4A4B6841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47B6B041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Тел.: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</w:tc>
        <w:tc>
          <w:tcPr>
            <w:tcW w:w="2473" w:type="pct"/>
          </w:tcPr>
          <w:p w14:paraId="469481FC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Tel.: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1B3C29" w:rsidRPr="002C2CD2" w14:paraId="26B92677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7B347A33" w14:textId="77777777" w:rsidR="001B3C29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E-mail: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ab/>
            </w:r>
          </w:p>
          <w:p w14:paraId="49EB58EF" w14:textId="77777777" w:rsidR="003D2FAF" w:rsidRPr="003D2FAF" w:rsidRDefault="003D2FAF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73" w:type="pct"/>
          </w:tcPr>
          <w:p w14:paraId="64BFA210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3D2FA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ab/>
            </w:r>
          </w:p>
        </w:tc>
      </w:tr>
      <w:tr w:rsidR="001B3C29" w:rsidRPr="006A51D2" w14:paraId="66D6253F" w14:textId="77777777" w:rsidTr="003D2FAF">
        <w:trPr>
          <w:trHeight w:val="20"/>
        </w:trPr>
        <w:tc>
          <w:tcPr>
            <w:tcW w:w="2527" w:type="pct"/>
            <w:shd w:val="clear" w:color="auto" w:fill="auto"/>
          </w:tcPr>
          <w:p w14:paraId="54944D36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10"/>
                <w:szCs w:val="10"/>
                <w:u w:val="single"/>
                <w:lang w:val="uk-UA"/>
              </w:rPr>
            </w:pPr>
            <w:r w:rsidRPr="003D2FAF">
              <w:rPr>
                <w:rFonts w:ascii="Times New Roman" w:hAnsi="Times New Roman"/>
                <w:sz w:val="10"/>
                <w:szCs w:val="10"/>
                <w:u w:val="single"/>
                <w:lang w:val="uk-UA"/>
              </w:rPr>
              <w:tab/>
            </w:r>
          </w:p>
          <w:p w14:paraId="5862E97B" w14:textId="77777777" w:rsidR="001B3C29" w:rsidRPr="003D2FAF" w:rsidRDefault="00D369CF" w:rsidP="00DC31E7">
            <w:pPr>
              <w:spacing w:after="0" w:line="240" w:lineRule="auto"/>
              <w:ind w:left="-57" w:right="175"/>
              <w:jc w:val="both"/>
              <w:rPr>
                <w:rFonts w:ascii="Times New Roman" w:hAnsi="Times New Roman"/>
                <w:i/>
                <w:sz w:val="10"/>
                <w:szCs w:val="10"/>
                <w:lang w:val="uk-UA"/>
              </w:rPr>
            </w:pPr>
            <w:r w:rsidRPr="003D2FAF">
              <w:rPr>
                <w:rFonts w:ascii="Times New Roman" w:hAnsi="Times New Roman"/>
                <w:i/>
                <w:sz w:val="10"/>
                <w:szCs w:val="10"/>
                <w:lang w:val="en-US"/>
              </w:rPr>
              <w:t xml:space="preserve">      </w:t>
            </w:r>
            <w:r w:rsidR="001B3C29" w:rsidRPr="003D2FAF">
              <w:rPr>
                <w:rFonts w:ascii="Times New Roman" w:hAnsi="Times New Roman"/>
                <w:i/>
                <w:sz w:val="10"/>
                <w:szCs w:val="10"/>
                <w:lang w:val="uk-UA"/>
              </w:rPr>
              <w:t>(Підпис)                       (прізвище, ім'я)</w:t>
            </w:r>
          </w:p>
        </w:tc>
        <w:tc>
          <w:tcPr>
            <w:tcW w:w="2473" w:type="pct"/>
          </w:tcPr>
          <w:p w14:paraId="65A3FDDB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10"/>
                <w:szCs w:val="10"/>
                <w:u w:val="single"/>
                <w:lang w:val="en-US"/>
              </w:rPr>
            </w:pPr>
            <w:r w:rsidRPr="003D2FAF">
              <w:rPr>
                <w:rFonts w:ascii="Times New Roman" w:hAnsi="Times New Roman"/>
                <w:sz w:val="10"/>
                <w:szCs w:val="10"/>
                <w:u w:val="single"/>
                <w:lang w:val="en-US"/>
              </w:rPr>
              <w:tab/>
            </w:r>
          </w:p>
          <w:p w14:paraId="5F4EA328" w14:textId="77777777" w:rsidR="001B3C29" w:rsidRPr="003D2FAF" w:rsidRDefault="001B3C29" w:rsidP="00DC31E7">
            <w:pPr>
              <w:spacing w:after="0" w:line="240" w:lineRule="auto"/>
              <w:ind w:left="176" w:right="-57"/>
              <w:jc w:val="both"/>
              <w:rPr>
                <w:rFonts w:ascii="Times New Roman" w:hAnsi="Times New Roman"/>
                <w:i/>
                <w:sz w:val="10"/>
                <w:szCs w:val="10"/>
                <w:lang w:val="en-US"/>
              </w:rPr>
            </w:pPr>
            <w:r w:rsidRPr="003D2FAF">
              <w:rPr>
                <w:rFonts w:ascii="Times New Roman" w:hAnsi="Times New Roman"/>
                <w:i/>
                <w:sz w:val="10"/>
                <w:szCs w:val="10"/>
                <w:lang w:val="en-US"/>
              </w:rPr>
              <w:t>        (Signature)             (last name, first name)</w:t>
            </w:r>
          </w:p>
        </w:tc>
      </w:tr>
      <w:tr w:rsidR="001B3C29" w:rsidRPr="006A51D2" w14:paraId="76B63BA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05FDB6C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473" w:type="pct"/>
          </w:tcPr>
          <w:p w14:paraId="3871898A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1B3C29" w:rsidRPr="002C2CD2" w14:paraId="3740C57F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481BBC01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uk-UA"/>
              </w:rPr>
              <w:t>«___» ______________ 20____р.</w:t>
            </w:r>
          </w:p>
        </w:tc>
        <w:tc>
          <w:tcPr>
            <w:tcW w:w="2473" w:type="pct"/>
          </w:tcPr>
          <w:p w14:paraId="6B0844B5" w14:textId="78A4EBC9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2FAF"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  <w:r w:rsidR="00B949BE" w:rsidRPr="003D2FAF">
              <w:rPr>
                <w:rFonts w:ascii="Times New Roman" w:hAnsi="Times New Roman"/>
                <w:sz w:val="20"/>
                <w:szCs w:val="20"/>
                <w:lang w:val="en-US"/>
              </w:rPr>
              <w:t>_____________20____</w:t>
            </w:r>
            <w:r w:rsidR="003D2F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(MM/DD/YY)</w:t>
            </w:r>
          </w:p>
        </w:tc>
      </w:tr>
      <w:tr w:rsidR="001B3C29" w:rsidRPr="002C2CD2" w14:paraId="1EFC2409" w14:textId="77777777" w:rsidTr="00014501">
        <w:trPr>
          <w:trHeight w:val="20"/>
        </w:trPr>
        <w:tc>
          <w:tcPr>
            <w:tcW w:w="2527" w:type="pct"/>
            <w:shd w:val="clear" w:color="auto" w:fill="auto"/>
          </w:tcPr>
          <w:p w14:paraId="35D89D30" w14:textId="77777777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B4D5C0" w14:textId="77777777" w:rsidR="00E84CCE" w:rsidRDefault="00E84CCE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0D07" w14:textId="77777777" w:rsidR="005F7653" w:rsidRDefault="005F7653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F59D0F" w14:textId="77777777" w:rsidR="005F7653" w:rsidRDefault="005F7653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E5B1C8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6E235C0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F34D667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911E41E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E691D4D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95FAF9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1CA00CA" w14:textId="77777777" w:rsidR="00750D46" w:rsidRDefault="00750D46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1972848" w14:textId="77777777" w:rsidR="005F7653" w:rsidRDefault="005F7653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EF13835" w14:textId="77777777" w:rsidR="005F7653" w:rsidRDefault="005F7653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AE568C9" w14:textId="77777777" w:rsidR="005F7653" w:rsidRPr="003D2FAF" w:rsidRDefault="005F7653" w:rsidP="00DC31E7">
            <w:pPr>
              <w:tabs>
                <w:tab w:val="left" w:pos="4395"/>
              </w:tabs>
              <w:spacing w:after="0" w:line="240" w:lineRule="auto"/>
              <w:ind w:left="-57" w:right="17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73" w:type="pct"/>
          </w:tcPr>
          <w:p w14:paraId="5DF1C414" w14:textId="69F66B56" w:rsidR="001B3C29" w:rsidRPr="003D2FAF" w:rsidRDefault="001B3C29" w:rsidP="00DC31E7">
            <w:pPr>
              <w:tabs>
                <w:tab w:val="left" w:pos="4395"/>
              </w:tabs>
              <w:spacing w:after="0" w:line="240" w:lineRule="auto"/>
              <w:ind w:left="176" w:right="-57"/>
              <w:jc w:val="both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00"/>
      </w:tblGrid>
      <w:tr w:rsidR="00E84CCE" w:rsidRPr="002C2CD2" w14:paraId="4C023529" w14:textId="77777777" w:rsidTr="00FD7B76">
        <w:tc>
          <w:tcPr>
            <w:tcW w:w="6300" w:type="dxa"/>
          </w:tcPr>
          <w:p w14:paraId="1136A13A" w14:textId="1076BA60" w:rsidR="00E84CCE" w:rsidRPr="002C2CD2" w:rsidRDefault="005F264A" w:rsidP="00FD7B76">
            <w:pPr>
              <w:spacing w:before="60" w:after="60" w:line="204" w:lineRule="auto"/>
              <w:jc w:val="center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</w:t>
            </w:r>
            <w:r w:rsidR="00E84CCE"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>ШТАМП ДЛЯ ВІЗУВАННЯ (ПОГОДЖЕННЯ) ДОГОВОРІВ ІФНТУНГ</w:t>
            </w:r>
          </w:p>
          <w:p w14:paraId="77D3F15A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Проректор з НПР 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ab/>
            </w:r>
          </w:p>
          <w:p w14:paraId="18DF0E3F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Проректор з НПР 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ab/>
            </w:r>
          </w:p>
          <w:p w14:paraId="403246CD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Проректор з НР 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ab/>
            </w:r>
          </w:p>
          <w:p w14:paraId="63D2FDFD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>Проректор з НПР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br/>
              <w:t xml:space="preserve">(міжнародна діяльність) 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ab/>
            </w:r>
          </w:p>
          <w:p w14:paraId="3066B2BF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Помічник ректора – директор ГКУ 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ab/>
            </w:r>
          </w:p>
          <w:p w14:paraId="6EE40913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Головний бухгалтер 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ab/>
            </w:r>
          </w:p>
          <w:p w14:paraId="3D3D06E1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Начальник ПФВ 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ab/>
            </w:r>
          </w:p>
          <w:p w14:paraId="693DABA5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>Юридична служба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br/>
              <w:t>(провідний юрисконсульт)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 xml:space="preserve"> 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ab/>
            </w:r>
          </w:p>
          <w:p w14:paraId="7DEEC4D6" w14:textId="77777777" w:rsidR="00E84CCE" w:rsidRPr="002C2CD2" w:rsidRDefault="00E84CCE" w:rsidP="00FD7B76">
            <w:pPr>
              <w:tabs>
                <w:tab w:val="right" w:leader="underscore" w:pos="6124"/>
              </w:tabs>
              <w:spacing w:before="140" w:after="60" w:line="204" w:lineRule="auto"/>
              <w:rPr>
                <w:rFonts w:ascii="Arial" w:hAnsi="Arial" w:cs="Arial"/>
                <w:b/>
                <w:w w:val="90"/>
                <w:sz w:val="23"/>
                <w:szCs w:val="23"/>
              </w:rPr>
            </w:pP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>Відповідальний за визначення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br/>
              <w:t xml:space="preserve">та правильність коду ДКПП 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>______________</w:t>
            </w:r>
            <w:r w:rsidRPr="002C2CD2">
              <w:rPr>
                <w:rFonts w:ascii="Arial" w:hAnsi="Arial" w:cs="Arial"/>
                <w:b/>
                <w:w w:val="90"/>
                <w:sz w:val="23"/>
                <w:szCs w:val="23"/>
              </w:rPr>
              <w:t xml:space="preserve">  Виконавець</w:t>
            </w:r>
            <w:r w:rsidRPr="002C2CD2">
              <w:rPr>
                <w:rFonts w:ascii="Arial" w:hAnsi="Arial" w:cs="Arial"/>
                <w:w w:val="90"/>
                <w:sz w:val="23"/>
                <w:szCs w:val="23"/>
              </w:rPr>
              <w:tab/>
            </w:r>
          </w:p>
        </w:tc>
      </w:tr>
    </w:tbl>
    <w:p w14:paraId="49FF2EE8" w14:textId="1A7BE91C" w:rsidR="00102562" w:rsidRPr="002C2CD2" w:rsidRDefault="00102562" w:rsidP="00E84CCE">
      <w:pPr>
        <w:spacing w:line="240" w:lineRule="auto"/>
        <w:rPr>
          <w:rFonts w:ascii="Times New Roman" w:hAnsi="Times New Roman"/>
          <w:sz w:val="23"/>
          <w:szCs w:val="23"/>
        </w:rPr>
      </w:pPr>
    </w:p>
    <w:sectPr w:rsidR="00102562" w:rsidRPr="002C2CD2" w:rsidSect="00EA70EA">
      <w:headerReference w:type="default" r:id="rId8"/>
      <w:pgSz w:w="11906" w:h="16838" w:code="9"/>
      <w:pgMar w:top="680" w:right="680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E6F7" w14:textId="77777777" w:rsidR="00EB1AFF" w:rsidRDefault="00EB1AFF" w:rsidP="00AC0669">
      <w:pPr>
        <w:spacing w:after="0" w:line="240" w:lineRule="auto"/>
      </w:pPr>
      <w:r>
        <w:separator/>
      </w:r>
    </w:p>
  </w:endnote>
  <w:endnote w:type="continuationSeparator" w:id="0">
    <w:p w14:paraId="0F8D491F" w14:textId="77777777" w:rsidR="00EB1AFF" w:rsidRDefault="00EB1AFF" w:rsidP="00AC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1AFA6" w14:textId="77777777" w:rsidR="00EB1AFF" w:rsidRDefault="00EB1AFF" w:rsidP="00AC0669">
      <w:pPr>
        <w:spacing w:after="0" w:line="240" w:lineRule="auto"/>
      </w:pPr>
      <w:r>
        <w:separator/>
      </w:r>
    </w:p>
  </w:footnote>
  <w:footnote w:type="continuationSeparator" w:id="0">
    <w:p w14:paraId="3F326ADD" w14:textId="77777777" w:rsidR="00EB1AFF" w:rsidRDefault="00EB1AFF" w:rsidP="00AC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6455C" w14:textId="6DEF7944" w:rsidR="009C5424" w:rsidRPr="00AC0669" w:rsidRDefault="009C5424" w:rsidP="00AC0669">
    <w:pPr>
      <w:pStyle w:val="Header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6A51D2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E0057B"/>
    <w:multiLevelType w:val="hybridMultilevel"/>
    <w:tmpl w:val="5F2EC4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74C08"/>
    <w:multiLevelType w:val="hybridMultilevel"/>
    <w:tmpl w:val="6ABE9150"/>
    <w:lvl w:ilvl="0" w:tplc="57E2D2E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531"/>
    <w:multiLevelType w:val="multilevel"/>
    <w:tmpl w:val="969C7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3">
    <w:nsid w:val="069E14DC"/>
    <w:multiLevelType w:val="hybridMultilevel"/>
    <w:tmpl w:val="979E3792"/>
    <w:lvl w:ilvl="0" w:tplc="95B6DC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EE17C4"/>
    <w:multiLevelType w:val="hybridMultilevel"/>
    <w:tmpl w:val="F1026780"/>
    <w:lvl w:ilvl="0" w:tplc="6BE25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2F338A"/>
    <w:multiLevelType w:val="hybridMultilevel"/>
    <w:tmpl w:val="E4BCA0CA"/>
    <w:lvl w:ilvl="0" w:tplc="BF162262">
      <w:start w:val="1"/>
      <w:numFmt w:val="bullet"/>
      <w:lvlText w:val="‒"/>
      <w:lvlJc w:val="left"/>
      <w:pPr>
        <w:ind w:left="663" w:hanging="36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5050315"/>
    <w:multiLevelType w:val="multilevel"/>
    <w:tmpl w:val="038C8E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27814C7F"/>
    <w:multiLevelType w:val="hybridMultilevel"/>
    <w:tmpl w:val="D970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F2AF2"/>
    <w:multiLevelType w:val="hybridMultilevel"/>
    <w:tmpl w:val="DF64B330"/>
    <w:lvl w:ilvl="0" w:tplc="BF162262">
      <w:start w:val="1"/>
      <w:numFmt w:val="bullet"/>
      <w:lvlText w:val="‒"/>
      <w:lvlJc w:val="left"/>
      <w:pPr>
        <w:ind w:left="705" w:hanging="36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2EAD5350"/>
    <w:multiLevelType w:val="multilevel"/>
    <w:tmpl w:val="52C84B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10">
    <w:nsid w:val="300E4FAD"/>
    <w:multiLevelType w:val="hybridMultilevel"/>
    <w:tmpl w:val="D93A46D0"/>
    <w:lvl w:ilvl="0" w:tplc="BF162262">
      <w:start w:val="1"/>
      <w:numFmt w:val="bullet"/>
      <w:lvlText w:val="‒"/>
      <w:lvlJc w:val="left"/>
      <w:pPr>
        <w:ind w:left="663" w:hanging="36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354D0A29"/>
    <w:multiLevelType w:val="hybridMultilevel"/>
    <w:tmpl w:val="DD244CAC"/>
    <w:lvl w:ilvl="0" w:tplc="BF162262">
      <w:start w:val="1"/>
      <w:numFmt w:val="bullet"/>
      <w:lvlText w:val="‒"/>
      <w:lvlJc w:val="left"/>
      <w:pPr>
        <w:ind w:left="663" w:hanging="36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3C513448"/>
    <w:multiLevelType w:val="hybridMultilevel"/>
    <w:tmpl w:val="DB8AE59C"/>
    <w:lvl w:ilvl="0" w:tplc="BF162262">
      <w:start w:val="1"/>
      <w:numFmt w:val="bullet"/>
      <w:lvlText w:val="‒"/>
      <w:lvlJc w:val="left"/>
      <w:pPr>
        <w:ind w:left="663" w:hanging="36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>
    <w:nsid w:val="3CB40A2D"/>
    <w:multiLevelType w:val="multilevel"/>
    <w:tmpl w:val="0402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4AA02919"/>
    <w:multiLevelType w:val="multilevel"/>
    <w:tmpl w:val="969C7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5">
    <w:nsid w:val="4B0E51B2"/>
    <w:multiLevelType w:val="hybridMultilevel"/>
    <w:tmpl w:val="E37E1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7B3782"/>
    <w:multiLevelType w:val="multilevel"/>
    <w:tmpl w:val="969C7D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7">
    <w:nsid w:val="55F56F3D"/>
    <w:multiLevelType w:val="multilevel"/>
    <w:tmpl w:val="9C88A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CA1653A"/>
    <w:multiLevelType w:val="multilevel"/>
    <w:tmpl w:val="52C84B7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19">
    <w:nsid w:val="64170F45"/>
    <w:multiLevelType w:val="hybridMultilevel"/>
    <w:tmpl w:val="1C8231CA"/>
    <w:lvl w:ilvl="0" w:tplc="5BA8C26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650C3B00"/>
    <w:multiLevelType w:val="hybridMultilevel"/>
    <w:tmpl w:val="7952C350"/>
    <w:lvl w:ilvl="0" w:tplc="6BE25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BA4383A"/>
    <w:multiLevelType w:val="hybridMultilevel"/>
    <w:tmpl w:val="3782D042"/>
    <w:lvl w:ilvl="0" w:tplc="70B2BDE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1410BCC"/>
    <w:multiLevelType w:val="multilevel"/>
    <w:tmpl w:val="8FAADCDC"/>
    <w:lvl w:ilvl="0">
      <w:start w:val="1"/>
      <w:numFmt w:val="none"/>
      <w:lvlText w:val="3."/>
      <w:lvlJc w:val="left"/>
      <w:pPr>
        <w:ind w:left="1353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3">
    <w:nsid w:val="7BA94A6C"/>
    <w:multiLevelType w:val="hybridMultilevel"/>
    <w:tmpl w:val="E2BE3598"/>
    <w:lvl w:ilvl="0" w:tplc="4BC07BAC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3"/>
  </w:num>
  <w:num w:numId="5">
    <w:abstractNumId w:val="16"/>
  </w:num>
  <w:num w:numId="6">
    <w:abstractNumId w:val="21"/>
  </w:num>
  <w:num w:numId="7">
    <w:abstractNumId w:val="7"/>
  </w:num>
  <w:num w:numId="8">
    <w:abstractNumId w:val="4"/>
  </w:num>
  <w:num w:numId="9">
    <w:abstractNumId w:val="20"/>
  </w:num>
  <w:num w:numId="10">
    <w:abstractNumId w:val="19"/>
  </w:num>
  <w:num w:numId="11">
    <w:abstractNumId w:val="2"/>
  </w:num>
  <w:num w:numId="12">
    <w:abstractNumId w:val="23"/>
  </w:num>
  <w:num w:numId="13">
    <w:abstractNumId w:val="22"/>
  </w:num>
  <w:num w:numId="14">
    <w:abstractNumId w:val="14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5"/>
  </w:num>
  <w:num w:numId="20">
    <w:abstractNumId w:val="11"/>
  </w:num>
  <w:num w:numId="21">
    <w:abstractNumId w:val="10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F7"/>
    <w:rsid w:val="000022E2"/>
    <w:rsid w:val="00003988"/>
    <w:rsid w:val="000043A1"/>
    <w:rsid w:val="000048D8"/>
    <w:rsid w:val="00006783"/>
    <w:rsid w:val="00011E9D"/>
    <w:rsid w:val="00012C26"/>
    <w:rsid w:val="00012E92"/>
    <w:rsid w:val="00014501"/>
    <w:rsid w:val="0001465C"/>
    <w:rsid w:val="00017430"/>
    <w:rsid w:val="0002195E"/>
    <w:rsid w:val="00021DD6"/>
    <w:rsid w:val="00022B9C"/>
    <w:rsid w:val="00023E5F"/>
    <w:rsid w:val="0002762B"/>
    <w:rsid w:val="00031E1D"/>
    <w:rsid w:val="00034AA4"/>
    <w:rsid w:val="00035ABC"/>
    <w:rsid w:val="000361F1"/>
    <w:rsid w:val="0003670C"/>
    <w:rsid w:val="00037E60"/>
    <w:rsid w:val="000422B3"/>
    <w:rsid w:val="000424FE"/>
    <w:rsid w:val="00047871"/>
    <w:rsid w:val="00055B6F"/>
    <w:rsid w:val="00055E95"/>
    <w:rsid w:val="00056027"/>
    <w:rsid w:val="0005627C"/>
    <w:rsid w:val="000575A8"/>
    <w:rsid w:val="00057DB7"/>
    <w:rsid w:val="00057E26"/>
    <w:rsid w:val="00060978"/>
    <w:rsid w:val="00062D33"/>
    <w:rsid w:val="000637D0"/>
    <w:rsid w:val="000651E8"/>
    <w:rsid w:val="000652A0"/>
    <w:rsid w:val="00066273"/>
    <w:rsid w:val="000736A3"/>
    <w:rsid w:val="000766B7"/>
    <w:rsid w:val="000769B0"/>
    <w:rsid w:val="000912F1"/>
    <w:rsid w:val="000927A1"/>
    <w:rsid w:val="00097E6C"/>
    <w:rsid w:val="000A13CE"/>
    <w:rsid w:val="000A1E36"/>
    <w:rsid w:val="000A4EA1"/>
    <w:rsid w:val="000A51F3"/>
    <w:rsid w:val="000B5AFD"/>
    <w:rsid w:val="000C0526"/>
    <w:rsid w:val="000C370A"/>
    <w:rsid w:val="000C4E73"/>
    <w:rsid w:val="000C5169"/>
    <w:rsid w:val="000C6838"/>
    <w:rsid w:val="000D158D"/>
    <w:rsid w:val="000D436C"/>
    <w:rsid w:val="000D46DF"/>
    <w:rsid w:val="000D637A"/>
    <w:rsid w:val="000D6A67"/>
    <w:rsid w:val="000D78CF"/>
    <w:rsid w:val="000E0CCA"/>
    <w:rsid w:val="000E24D4"/>
    <w:rsid w:val="000E29AF"/>
    <w:rsid w:val="000E3BBF"/>
    <w:rsid w:val="000E674B"/>
    <w:rsid w:val="000E6F8B"/>
    <w:rsid w:val="000E754E"/>
    <w:rsid w:val="000E765D"/>
    <w:rsid w:val="000E7DC4"/>
    <w:rsid w:val="000F2A72"/>
    <w:rsid w:val="000F4A0E"/>
    <w:rsid w:val="000F6CDD"/>
    <w:rsid w:val="00100212"/>
    <w:rsid w:val="00100902"/>
    <w:rsid w:val="00100C3E"/>
    <w:rsid w:val="00102562"/>
    <w:rsid w:val="00103A67"/>
    <w:rsid w:val="00104928"/>
    <w:rsid w:val="00110363"/>
    <w:rsid w:val="0011094C"/>
    <w:rsid w:val="00111B87"/>
    <w:rsid w:val="00113451"/>
    <w:rsid w:val="00113F25"/>
    <w:rsid w:val="0011482B"/>
    <w:rsid w:val="00114B8A"/>
    <w:rsid w:val="00115329"/>
    <w:rsid w:val="0011604F"/>
    <w:rsid w:val="00116AA4"/>
    <w:rsid w:val="001174DD"/>
    <w:rsid w:val="00117C27"/>
    <w:rsid w:val="0012068A"/>
    <w:rsid w:val="001206FD"/>
    <w:rsid w:val="00124CAA"/>
    <w:rsid w:val="00126204"/>
    <w:rsid w:val="00132476"/>
    <w:rsid w:val="001332EA"/>
    <w:rsid w:val="0013503D"/>
    <w:rsid w:val="00137CD3"/>
    <w:rsid w:val="0014010F"/>
    <w:rsid w:val="00151142"/>
    <w:rsid w:val="00151D42"/>
    <w:rsid w:val="00152AAC"/>
    <w:rsid w:val="001532B4"/>
    <w:rsid w:val="001541EC"/>
    <w:rsid w:val="001547E6"/>
    <w:rsid w:val="001552D8"/>
    <w:rsid w:val="001555A6"/>
    <w:rsid w:val="001555AC"/>
    <w:rsid w:val="0015589C"/>
    <w:rsid w:val="001572EE"/>
    <w:rsid w:val="00161DD3"/>
    <w:rsid w:val="0016320A"/>
    <w:rsid w:val="00163A63"/>
    <w:rsid w:val="00167B01"/>
    <w:rsid w:val="001704CE"/>
    <w:rsid w:val="0017090A"/>
    <w:rsid w:val="00171FAB"/>
    <w:rsid w:val="00173506"/>
    <w:rsid w:val="00174646"/>
    <w:rsid w:val="00174A98"/>
    <w:rsid w:val="00174AC3"/>
    <w:rsid w:val="00176B1F"/>
    <w:rsid w:val="001770C2"/>
    <w:rsid w:val="001778BF"/>
    <w:rsid w:val="0018265F"/>
    <w:rsid w:val="001835BA"/>
    <w:rsid w:val="001837C3"/>
    <w:rsid w:val="0018598C"/>
    <w:rsid w:val="0018633E"/>
    <w:rsid w:val="001874CD"/>
    <w:rsid w:val="00187AAC"/>
    <w:rsid w:val="00190476"/>
    <w:rsid w:val="0019165C"/>
    <w:rsid w:val="00195100"/>
    <w:rsid w:val="00196338"/>
    <w:rsid w:val="001A030E"/>
    <w:rsid w:val="001A3981"/>
    <w:rsid w:val="001A705C"/>
    <w:rsid w:val="001A75BE"/>
    <w:rsid w:val="001A78DB"/>
    <w:rsid w:val="001B2769"/>
    <w:rsid w:val="001B391E"/>
    <w:rsid w:val="001B3C29"/>
    <w:rsid w:val="001B4E0E"/>
    <w:rsid w:val="001B5CD5"/>
    <w:rsid w:val="001B5F12"/>
    <w:rsid w:val="001B6498"/>
    <w:rsid w:val="001B6954"/>
    <w:rsid w:val="001C0012"/>
    <w:rsid w:val="001C0113"/>
    <w:rsid w:val="001C20DA"/>
    <w:rsid w:val="001C4E24"/>
    <w:rsid w:val="001C6235"/>
    <w:rsid w:val="001C65C2"/>
    <w:rsid w:val="001C7CD0"/>
    <w:rsid w:val="001D0A6B"/>
    <w:rsid w:val="001D19D7"/>
    <w:rsid w:val="001D4770"/>
    <w:rsid w:val="001D601A"/>
    <w:rsid w:val="001E17C3"/>
    <w:rsid w:val="001E6282"/>
    <w:rsid w:val="001E67A1"/>
    <w:rsid w:val="001E7825"/>
    <w:rsid w:val="001F23F7"/>
    <w:rsid w:val="001F3E54"/>
    <w:rsid w:val="001F5559"/>
    <w:rsid w:val="001F58C2"/>
    <w:rsid w:val="00200A7B"/>
    <w:rsid w:val="00203595"/>
    <w:rsid w:val="00203787"/>
    <w:rsid w:val="0020718A"/>
    <w:rsid w:val="00213CAD"/>
    <w:rsid w:val="00215FD9"/>
    <w:rsid w:val="00216A69"/>
    <w:rsid w:val="002170A1"/>
    <w:rsid w:val="002213FA"/>
    <w:rsid w:val="002226FF"/>
    <w:rsid w:val="00225BD6"/>
    <w:rsid w:val="00226714"/>
    <w:rsid w:val="0022722B"/>
    <w:rsid w:val="0023515D"/>
    <w:rsid w:val="002352CA"/>
    <w:rsid w:val="00236D43"/>
    <w:rsid w:val="002407C0"/>
    <w:rsid w:val="00241CED"/>
    <w:rsid w:val="00244C2B"/>
    <w:rsid w:val="00244DF1"/>
    <w:rsid w:val="0025085A"/>
    <w:rsid w:val="0025169D"/>
    <w:rsid w:val="00251BA3"/>
    <w:rsid w:val="002529C5"/>
    <w:rsid w:val="0025386F"/>
    <w:rsid w:val="00256164"/>
    <w:rsid w:val="00256241"/>
    <w:rsid w:val="002567B7"/>
    <w:rsid w:val="002570DD"/>
    <w:rsid w:val="00257F47"/>
    <w:rsid w:val="0026024B"/>
    <w:rsid w:val="002612F5"/>
    <w:rsid w:val="002615D0"/>
    <w:rsid w:val="00261DF7"/>
    <w:rsid w:val="002627B6"/>
    <w:rsid w:val="00263757"/>
    <w:rsid w:val="00263F6B"/>
    <w:rsid w:val="002644D0"/>
    <w:rsid w:val="0026489C"/>
    <w:rsid w:val="002658A7"/>
    <w:rsid w:val="0026647C"/>
    <w:rsid w:val="0026707E"/>
    <w:rsid w:val="00270FE7"/>
    <w:rsid w:val="002726A6"/>
    <w:rsid w:val="002753E5"/>
    <w:rsid w:val="00275B77"/>
    <w:rsid w:val="00277D11"/>
    <w:rsid w:val="00282CD5"/>
    <w:rsid w:val="0028386A"/>
    <w:rsid w:val="00283A45"/>
    <w:rsid w:val="0028725E"/>
    <w:rsid w:val="002902A3"/>
    <w:rsid w:val="00294BF5"/>
    <w:rsid w:val="002A0F68"/>
    <w:rsid w:val="002A44E4"/>
    <w:rsid w:val="002A4A95"/>
    <w:rsid w:val="002A7983"/>
    <w:rsid w:val="002B0ECB"/>
    <w:rsid w:val="002B0F8E"/>
    <w:rsid w:val="002B1EF3"/>
    <w:rsid w:val="002B2CF6"/>
    <w:rsid w:val="002B64A3"/>
    <w:rsid w:val="002B7129"/>
    <w:rsid w:val="002B7F90"/>
    <w:rsid w:val="002C0A1F"/>
    <w:rsid w:val="002C13E1"/>
    <w:rsid w:val="002C14F1"/>
    <w:rsid w:val="002C1AA8"/>
    <w:rsid w:val="002C2CD2"/>
    <w:rsid w:val="002C37DD"/>
    <w:rsid w:val="002C3C03"/>
    <w:rsid w:val="002C3C68"/>
    <w:rsid w:val="002C59E2"/>
    <w:rsid w:val="002C68DB"/>
    <w:rsid w:val="002C70CF"/>
    <w:rsid w:val="002C7112"/>
    <w:rsid w:val="002D22CE"/>
    <w:rsid w:val="002D2601"/>
    <w:rsid w:val="002D2D46"/>
    <w:rsid w:val="002D33A8"/>
    <w:rsid w:val="002D3589"/>
    <w:rsid w:val="002D4E12"/>
    <w:rsid w:val="002D59BE"/>
    <w:rsid w:val="002E2417"/>
    <w:rsid w:val="002E4A42"/>
    <w:rsid w:val="002E503F"/>
    <w:rsid w:val="002E5CA5"/>
    <w:rsid w:val="002E6E09"/>
    <w:rsid w:val="002F1B9C"/>
    <w:rsid w:val="002F3658"/>
    <w:rsid w:val="002F43F7"/>
    <w:rsid w:val="002F45DE"/>
    <w:rsid w:val="002F4E53"/>
    <w:rsid w:val="00300A04"/>
    <w:rsid w:val="003019F6"/>
    <w:rsid w:val="00301E5D"/>
    <w:rsid w:val="00303B53"/>
    <w:rsid w:val="00304C26"/>
    <w:rsid w:val="00305286"/>
    <w:rsid w:val="00317326"/>
    <w:rsid w:val="003212CD"/>
    <w:rsid w:val="00321EAE"/>
    <w:rsid w:val="00322BE7"/>
    <w:rsid w:val="0032449B"/>
    <w:rsid w:val="003249A8"/>
    <w:rsid w:val="00327AF6"/>
    <w:rsid w:val="00330808"/>
    <w:rsid w:val="00330CD1"/>
    <w:rsid w:val="00331230"/>
    <w:rsid w:val="00334008"/>
    <w:rsid w:val="00340CA6"/>
    <w:rsid w:val="0034180D"/>
    <w:rsid w:val="003446AA"/>
    <w:rsid w:val="00344EB7"/>
    <w:rsid w:val="003456EB"/>
    <w:rsid w:val="00346396"/>
    <w:rsid w:val="003471FF"/>
    <w:rsid w:val="00350632"/>
    <w:rsid w:val="00350668"/>
    <w:rsid w:val="0035195C"/>
    <w:rsid w:val="0035267B"/>
    <w:rsid w:val="00352D72"/>
    <w:rsid w:val="003530FA"/>
    <w:rsid w:val="00353CE3"/>
    <w:rsid w:val="00354727"/>
    <w:rsid w:val="0036000B"/>
    <w:rsid w:val="00360AA2"/>
    <w:rsid w:val="00360F08"/>
    <w:rsid w:val="003712D2"/>
    <w:rsid w:val="00371AE9"/>
    <w:rsid w:val="00372327"/>
    <w:rsid w:val="00372833"/>
    <w:rsid w:val="00372DAC"/>
    <w:rsid w:val="0037612D"/>
    <w:rsid w:val="00376433"/>
    <w:rsid w:val="003801EC"/>
    <w:rsid w:val="00380272"/>
    <w:rsid w:val="003802E9"/>
    <w:rsid w:val="003814A1"/>
    <w:rsid w:val="00382731"/>
    <w:rsid w:val="0038554D"/>
    <w:rsid w:val="00385A57"/>
    <w:rsid w:val="00386039"/>
    <w:rsid w:val="003877A5"/>
    <w:rsid w:val="00390219"/>
    <w:rsid w:val="00392BAE"/>
    <w:rsid w:val="00393FF3"/>
    <w:rsid w:val="003A01C2"/>
    <w:rsid w:val="003A10C5"/>
    <w:rsid w:val="003B1D40"/>
    <w:rsid w:val="003B1F03"/>
    <w:rsid w:val="003B2DD5"/>
    <w:rsid w:val="003B45F9"/>
    <w:rsid w:val="003B5641"/>
    <w:rsid w:val="003C27D3"/>
    <w:rsid w:val="003C4BD3"/>
    <w:rsid w:val="003C6A59"/>
    <w:rsid w:val="003D2FAF"/>
    <w:rsid w:val="003D3E01"/>
    <w:rsid w:val="003D4300"/>
    <w:rsid w:val="003D5817"/>
    <w:rsid w:val="003D6E65"/>
    <w:rsid w:val="003D7536"/>
    <w:rsid w:val="003D778F"/>
    <w:rsid w:val="003E0E52"/>
    <w:rsid w:val="003E0F1C"/>
    <w:rsid w:val="003E240F"/>
    <w:rsid w:val="003E38DB"/>
    <w:rsid w:val="003E657A"/>
    <w:rsid w:val="003E6693"/>
    <w:rsid w:val="003E66D5"/>
    <w:rsid w:val="003E7530"/>
    <w:rsid w:val="003E7C8E"/>
    <w:rsid w:val="003F098C"/>
    <w:rsid w:val="003F0F19"/>
    <w:rsid w:val="003F100C"/>
    <w:rsid w:val="003F345F"/>
    <w:rsid w:val="003F41BD"/>
    <w:rsid w:val="003F53D6"/>
    <w:rsid w:val="00400182"/>
    <w:rsid w:val="00401831"/>
    <w:rsid w:val="00403638"/>
    <w:rsid w:val="0040529F"/>
    <w:rsid w:val="00407F2A"/>
    <w:rsid w:val="00410904"/>
    <w:rsid w:val="004171F3"/>
    <w:rsid w:val="004257E1"/>
    <w:rsid w:val="00426A07"/>
    <w:rsid w:val="00430049"/>
    <w:rsid w:val="00431C55"/>
    <w:rsid w:val="00431D9D"/>
    <w:rsid w:val="00432B24"/>
    <w:rsid w:val="004417C8"/>
    <w:rsid w:val="00444684"/>
    <w:rsid w:val="00445482"/>
    <w:rsid w:val="00445A35"/>
    <w:rsid w:val="004467DE"/>
    <w:rsid w:val="00450E59"/>
    <w:rsid w:val="00450F8D"/>
    <w:rsid w:val="0045370D"/>
    <w:rsid w:val="00453AC8"/>
    <w:rsid w:val="00453E2F"/>
    <w:rsid w:val="00454464"/>
    <w:rsid w:val="00463DB6"/>
    <w:rsid w:val="00464E49"/>
    <w:rsid w:val="00464FD9"/>
    <w:rsid w:val="00471B94"/>
    <w:rsid w:val="00471CD1"/>
    <w:rsid w:val="004721BB"/>
    <w:rsid w:val="00473052"/>
    <w:rsid w:val="0047458F"/>
    <w:rsid w:val="00476092"/>
    <w:rsid w:val="004769AC"/>
    <w:rsid w:val="00481084"/>
    <w:rsid w:val="00482D0E"/>
    <w:rsid w:val="0048424E"/>
    <w:rsid w:val="004861D4"/>
    <w:rsid w:val="004875CB"/>
    <w:rsid w:val="0049317D"/>
    <w:rsid w:val="00493DC8"/>
    <w:rsid w:val="00495C06"/>
    <w:rsid w:val="004A167D"/>
    <w:rsid w:val="004A7A75"/>
    <w:rsid w:val="004B3A19"/>
    <w:rsid w:val="004B4DAB"/>
    <w:rsid w:val="004B526D"/>
    <w:rsid w:val="004B588C"/>
    <w:rsid w:val="004C069C"/>
    <w:rsid w:val="004C1098"/>
    <w:rsid w:val="004C4074"/>
    <w:rsid w:val="004D0160"/>
    <w:rsid w:val="004D1CBE"/>
    <w:rsid w:val="004D2B21"/>
    <w:rsid w:val="004D4A8C"/>
    <w:rsid w:val="004D52FB"/>
    <w:rsid w:val="004D62BA"/>
    <w:rsid w:val="004D7118"/>
    <w:rsid w:val="004E45C3"/>
    <w:rsid w:val="004E5015"/>
    <w:rsid w:val="004E55D5"/>
    <w:rsid w:val="004F09FE"/>
    <w:rsid w:val="004F1676"/>
    <w:rsid w:val="004F1EFF"/>
    <w:rsid w:val="00500064"/>
    <w:rsid w:val="00501218"/>
    <w:rsid w:val="00501EBF"/>
    <w:rsid w:val="0050338D"/>
    <w:rsid w:val="00505DD4"/>
    <w:rsid w:val="00510D73"/>
    <w:rsid w:val="005116F4"/>
    <w:rsid w:val="00513128"/>
    <w:rsid w:val="00514B73"/>
    <w:rsid w:val="00517CDC"/>
    <w:rsid w:val="00517D15"/>
    <w:rsid w:val="00522971"/>
    <w:rsid w:val="0052370F"/>
    <w:rsid w:val="005251E7"/>
    <w:rsid w:val="00525B38"/>
    <w:rsid w:val="00525E2E"/>
    <w:rsid w:val="005277F7"/>
    <w:rsid w:val="00530097"/>
    <w:rsid w:val="00530A81"/>
    <w:rsid w:val="00533B11"/>
    <w:rsid w:val="00534E94"/>
    <w:rsid w:val="00536019"/>
    <w:rsid w:val="00536EAA"/>
    <w:rsid w:val="005375A2"/>
    <w:rsid w:val="005420D3"/>
    <w:rsid w:val="00546099"/>
    <w:rsid w:val="00547270"/>
    <w:rsid w:val="005474F9"/>
    <w:rsid w:val="005509B3"/>
    <w:rsid w:val="00552F3B"/>
    <w:rsid w:val="00553CD9"/>
    <w:rsid w:val="0055514D"/>
    <w:rsid w:val="00557090"/>
    <w:rsid w:val="00560854"/>
    <w:rsid w:val="005618C7"/>
    <w:rsid w:val="005620F8"/>
    <w:rsid w:val="00564A9B"/>
    <w:rsid w:val="00565066"/>
    <w:rsid w:val="00566B2D"/>
    <w:rsid w:val="00571053"/>
    <w:rsid w:val="00572DA9"/>
    <w:rsid w:val="00573230"/>
    <w:rsid w:val="005737CC"/>
    <w:rsid w:val="00575199"/>
    <w:rsid w:val="00576F3D"/>
    <w:rsid w:val="00577E6C"/>
    <w:rsid w:val="00582808"/>
    <w:rsid w:val="005829DB"/>
    <w:rsid w:val="00583333"/>
    <w:rsid w:val="00586421"/>
    <w:rsid w:val="005865B6"/>
    <w:rsid w:val="00587EC6"/>
    <w:rsid w:val="00591641"/>
    <w:rsid w:val="005927B5"/>
    <w:rsid w:val="00593616"/>
    <w:rsid w:val="00597FB0"/>
    <w:rsid w:val="005A3F9B"/>
    <w:rsid w:val="005A4A9C"/>
    <w:rsid w:val="005B132A"/>
    <w:rsid w:val="005B3901"/>
    <w:rsid w:val="005B4B92"/>
    <w:rsid w:val="005B5813"/>
    <w:rsid w:val="005B7427"/>
    <w:rsid w:val="005C363C"/>
    <w:rsid w:val="005C514B"/>
    <w:rsid w:val="005C5FB5"/>
    <w:rsid w:val="005C6E01"/>
    <w:rsid w:val="005C76C3"/>
    <w:rsid w:val="005D2B48"/>
    <w:rsid w:val="005D3758"/>
    <w:rsid w:val="005D6949"/>
    <w:rsid w:val="005D6EC4"/>
    <w:rsid w:val="005E01FD"/>
    <w:rsid w:val="005E0E60"/>
    <w:rsid w:val="005E0F05"/>
    <w:rsid w:val="005E205C"/>
    <w:rsid w:val="005E40EB"/>
    <w:rsid w:val="005E51E1"/>
    <w:rsid w:val="005E6021"/>
    <w:rsid w:val="005F1057"/>
    <w:rsid w:val="005F10F8"/>
    <w:rsid w:val="005F264A"/>
    <w:rsid w:val="005F385A"/>
    <w:rsid w:val="005F7653"/>
    <w:rsid w:val="005F775A"/>
    <w:rsid w:val="006025ED"/>
    <w:rsid w:val="00603C42"/>
    <w:rsid w:val="00606F4A"/>
    <w:rsid w:val="006104C9"/>
    <w:rsid w:val="0061100F"/>
    <w:rsid w:val="0061145A"/>
    <w:rsid w:val="00613638"/>
    <w:rsid w:val="00613819"/>
    <w:rsid w:val="00615CF3"/>
    <w:rsid w:val="00617BBB"/>
    <w:rsid w:val="00620DC0"/>
    <w:rsid w:val="0062206A"/>
    <w:rsid w:val="00625026"/>
    <w:rsid w:val="00625215"/>
    <w:rsid w:val="006330DF"/>
    <w:rsid w:val="006341EF"/>
    <w:rsid w:val="00636D44"/>
    <w:rsid w:val="00636F9F"/>
    <w:rsid w:val="006375C2"/>
    <w:rsid w:val="00637784"/>
    <w:rsid w:val="0064330E"/>
    <w:rsid w:val="00643BDB"/>
    <w:rsid w:val="00645B6E"/>
    <w:rsid w:val="00650423"/>
    <w:rsid w:val="00650C46"/>
    <w:rsid w:val="00651272"/>
    <w:rsid w:val="006512A1"/>
    <w:rsid w:val="00653073"/>
    <w:rsid w:val="00654881"/>
    <w:rsid w:val="0065775A"/>
    <w:rsid w:val="0066262B"/>
    <w:rsid w:val="00663BC6"/>
    <w:rsid w:val="0066409E"/>
    <w:rsid w:val="006650AB"/>
    <w:rsid w:val="00665FE2"/>
    <w:rsid w:val="00671A8F"/>
    <w:rsid w:val="006730C8"/>
    <w:rsid w:val="00674165"/>
    <w:rsid w:val="00677CA3"/>
    <w:rsid w:val="00685210"/>
    <w:rsid w:val="006878DF"/>
    <w:rsid w:val="00693463"/>
    <w:rsid w:val="006943DD"/>
    <w:rsid w:val="00694851"/>
    <w:rsid w:val="00695E4D"/>
    <w:rsid w:val="006A2C8E"/>
    <w:rsid w:val="006A2F20"/>
    <w:rsid w:val="006A321B"/>
    <w:rsid w:val="006A453B"/>
    <w:rsid w:val="006A51D2"/>
    <w:rsid w:val="006A5240"/>
    <w:rsid w:val="006A5A37"/>
    <w:rsid w:val="006A6F63"/>
    <w:rsid w:val="006B0DEB"/>
    <w:rsid w:val="006B1A1A"/>
    <w:rsid w:val="006B4732"/>
    <w:rsid w:val="006B52D5"/>
    <w:rsid w:val="006B5525"/>
    <w:rsid w:val="006B70AB"/>
    <w:rsid w:val="006C08C2"/>
    <w:rsid w:val="006C0C2E"/>
    <w:rsid w:val="006C344F"/>
    <w:rsid w:val="006C6452"/>
    <w:rsid w:val="006C6A24"/>
    <w:rsid w:val="006D0304"/>
    <w:rsid w:val="006D23D6"/>
    <w:rsid w:val="006D468A"/>
    <w:rsid w:val="006F02B1"/>
    <w:rsid w:val="006F2504"/>
    <w:rsid w:val="006F33E5"/>
    <w:rsid w:val="006F5631"/>
    <w:rsid w:val="00701DE8"/>
    <w:rsid w:val="007048DE"/>
    <w:rsid w:val="007109B9"/>
    <w:rsid w:val="00710BB6"/>
    <w:rsid w:val="007121EE"/>
    <w:rsid w:val="007128DD"/>
    <w:rsid w:val="007135C0"/>
    <w:rsid w:val="00714809"/>
    <w:rsid w:val="00717FC4"/>
    <w:rsid w:val="00721504"/>
    <w:rsid w:val="00722D66"/>
    <w:rsid w:val="00723444"/>
    <w:rsid w:val="0072384B"/>
    <w:rsid w:val="00726311"/>
    <w:rsid w:val="0072699D"/>
    <w:rsid w:val="007305C2"/>
    <w:rsid w:val="00731086"/>
    <w:rsid w:val="0073645C"/>
    <w:rsid w:val="007367F5"/>
    <w:rsid w:val="00736E08"/>
    <w:rsid w:val="00737243"/>
    <w:rsid w:val="007505ED"/>
    <w:rsid w:val="00750D46"/>
    <w:rsid w:val="0075120E"/>
    <w:rsid w:val="00751AD3"/>
    <w:rsid w:val="00751DE1"/>
    <w:rsid w:val="00752E2B"/>
    <w:rsid w:val="007639F8"/>
    <w:rsid w:val="00764720"/>
    <w:rsid w:val="00766095"/>
    <w:rsid w:val="00774510"/>
    <w:rsid w:val="00775398"/>
    <w:rsid w:val="0077781D"/>
    <w:rsid w:val="00780C63"/>
    <w:rsid w:val="00781746"/>
    <w:rsid w:val="00784E3F"/>
    <w:rsid w:val="00785B8D"/>
    <w:rsid w:val="00786D98"/>
    <w:rsid w:val="00787F13"/>
    <w:rsid w:val="0079754C"/>
    <w:rsid w:val="007A0004"/>
    <w:rsid w:val="007A02D5"/>
    <w:rsid w:val="007A1EC5"/>
    <w:rsid w:val="007A2668"/>
    <w:rsid w:val="007A7B3E"/>
    <w:rsid w:val="007A7C82"/>
    <w:rsid w:val="007A7CAD"/>
    <w:rsid w:val="007B01CE"/>
    <w:rsid w:val="007B3614"/>
    <w:rsid w:val="007B3774"/>
    <w:rsid w:val="007B48BE"/>
    <w:rsid w:val="007B4D63"/>
    <w:rsid w:val="007B5310"/>
    <w:rsid w:val="007C016D"/>
    <w:rsid w:val="007C25E9"/>
    <w:rsid w:val="007C26FF"/>
    <w:rsid w:val="007C5581"/>
    <w:rsid w:val="007C668C"/>
    <w:rsid w:val="007C704E"/>
    <w:rsid w:val="007D073A"/>
    <w:rsid w:val="007D0CF8"/>
    <w:rsid w:val="007D0E06"/>
    <w:rsid w:val="007D163F"/>
    <w:rsid w:val="007D3064"/>
    <w:rsid w:val="007D38C3"/>
    <w:rsid w:val="007D477C"/>
    <w:rsid w:val="007D608B"/>
    <w:rsid w:val="007E1C18"/>
    <w:rsid w:val="007E45F5"/>
    <w:rsid w:val="007E4BCB"/>
    <w:rsid w:val="007E6691"/>
    <w:rsid w:val="007E730C"/>
    <w:rsid w:val="007F1166"/>
    <w:rsid w:val="007F31C1"/>
    <w:rsid w:val="007F5503"/>
    <w:rsid w:val="007F6ACC"/>
    <w:rsid w:val="00800602"/>
    <w:rsid w:val="0080106E"/>
    <w:rsid w:val="0080423F"/>
    <w:rsid w:val="00805971"/>
    <w:rsid w:val="00810DC7"/>
    <w:rsid w:val="00811102"/>
    <w:rsid w:val="008123C3"/>
    <w:rsid w:val="008135A8"/>
    <w:rsid w:val="00813CF8"/>
    <w:rsid w:val="00814781"/>
    <w:rsid w:val="0081499A"/>
    <w:rsid w:val="008175BD"/>
    <w:rsid w:val="00817EED"/>
    <w:rsid w:val="00821DC7"/>
    <w:rsid w:val="00823CFC"/>
    <w:rsid w:val="008246C8"/>
    <w:rsid w:val="00824810"/>
    <w:rsid w:val="00825686"/>
    <w:rsid w:val="00827180"/>
    <w:rsid w:val="00832B96"/>
    <w:rsid w:val="00834EDD"/>
    <w:rsid w:val="00835FBE"/>
    <w:rsid w:val="008379DF"/>
    <w:rsid w:val="0084499F"/>
    <w:rsid w:val="00844C83"/>
    <w:rsid w:val="00846E0E"/>
    <w:rsid w:val="00851C7E"/>
    <w:rsid w:val="00852F71"/>
    <w:rsid w:val="00853216"/>
    <w:rsid w:val="00853AB8"/>
    <w:rsid w:val="00855825"/>
    <w:rsid w:val="0085632A"/>
    <w:rsid w:val="00857137"/>
    <w:rsid w:val="008600CC"/>
    <w:rsid w:val="0086087B"/>
    <w:rsid w:val="008616D6"/>
    <w:rsid w:val="00863140"/>
    <w:rsid w:val="008631F1"/>
    <w:rsid w:val="00863C39"/>
    <w:rsid w:val="00864605"/>
    <w:rsid w:val="008652D3"/>
    <w:rsid w:val="00865713"/>
    <w:rsid w:val="00874334"/>
    <w:rsid w:val="0087445D"/>
    <w:rsid w:val="0087565E"/>
    <w:rsid w:val="00875DD9"/>
    <w:rsid w:val="00877DC1"/>
    <w:rsid w:val="008812C9"/>
    <w:rsid w:val="00881ABE"/>
    <w:rsid w:val="00881C9F"/>
    <w:rsid w:val="008820BA"/>
    <w:rsid w:val="00882503"/>
    <w:rsid w:val="00882BEF"/>
    <w:rsid w:val="0088466D"/>
    <w:rsid w:val="00885BCC"/>
    <w:rsid w:val="008861F3"/>
    <w:rsid w:val="00886D4F"/>
    <w:rsid w:val="0089060A"/>
    <w:rsid w:val="008916D4"/>
    <w:rsid w:val="008928DE"/>
    <w:rsid w:val="00892D02"/>
    <w:rsid w:val="00894AC0"/>
    <w:rsid w:val="00895D58"/>
    <w:rsid w:val="00895E0C"/>
    <w:rsid w:val="00896368"/>
    <w:rsid w:val="008A2A17"/>
    <w:rsid w:val="008A2D29"/>
    <w:rsid w:val="008A3536"/>
    <w:rsid w:val="008A5D23"/>
    <w:rsid w:val="008A5FF1"/>
    <w:rsid w:val="008A74DC"/>
    <w:rsid w:val="008A7584"/>
    <w:rsid w:val="008A7A7F"/>
    <w:rsid w:val="008B0C92"/>
    <w:rsid w:val="008B15D8"/>
    <w:rsid w:val="008B229D"/>
    <w:rsid w:val="008B2E2D"/>
    <w:rsid w:val="008B3A4D"/>
    <w:rsid w:val="008C07DC"/>
    <w:rsid w:val="008C0990"/>
    <w:rsid w:val="008C0F67"/>
    <w:rsid w:val="008C1714"/>
    <w:rsid w:val="008C1E52"/>
    <w:rsid w:val="008C402D"/>
    <w:rsid w:val="008C424B"/>
    <w:rsid w:val="008C54B8"/>
    <w:rsid w:val="008C6852"/>
    <w:rsid w:val="008C7143"/>
    <w:rsid w:val="008C7E90"/>
    <w:rsid w:val="008D093B"/>
    <w:rsid w:val="008D3CE2"/>
    <w:rsid w:val="008D4C0F"/>
    <w:rsid w:val="008D67CB"/>
    <w:rsid w:val="008E2678"/>
    <w:rsid w:val="008E544A"/>
    <w:rsid w:val="008E69FA"/>
    <w:rsid w:val="008E6FCD"/>
    <w:rsid w:val="008F077E"/>
    <w:rsid w:val="008F08E8"/>
    <w:rsid w:val="008F30F3"/>
    <w:rsid w:val="008F3B44"/>
    <w:rsid w:val="008F5252"/>
    <w:rsid w:val="008F5D6E"/>
    <w:rsid w:val="00900DE8"/>
    <w:rsid w:val="00904D9F"/>
    <w:rsid w:val="00905A30"/>
    <w:rsid w:val="00906D25"/>
    <w:rsid w:val="0090706B"/>
    <w:rsid w:val="009107EE"/>
    <w:rsid w:val="009109C3"/>
    <w:rsid w:val="00911E9D"/>
    <w:rsid w:val="00913419"/>
    <w:rsid w:val="00913AC3"/>
    <w:rsid w:val="009140FE"/>
    <w:rsid w:val="0091470B"/>
    <w:rsid w:val="00915606"/>
    <w:rsid w:val="00917E45"/>
    <w:rsid w:val="00921003"/>
    <w:rsid w:val="009223D3"/>
    <w:rsid w:val="00923BF1"/>
    <w:rsid w:val="00923F4A"/>
    <w:rsid w:val="00924903"/>
    <w:rsid w:val="0092503D"/>
    <w:rsid w:val="00926E0B"/>
    <w:rsid w:val="00932F3B"/>
    <w:rsid w:val="00933AA2"/>
    <w:rsid w:val="009370F6"/>
    <w:rsid w:val="009402CD"/>
    <w:rsid w:val="00940C68"/>
    <w:rsid w:val="009443A1"/>
    <w:rsid w:val="0095021C"/>
    <w:rsid w:val="00950881"/>
    <w:rsid w:val="009521F4"/>
    <w:rsid w:val="009527C0"/>
    <w:rsid w:val="00952C65"/>
    <w:rsid w:val="00957D6D"/>
    <w:rsid w:val="009601F9"/>
    <w:rsid w:val="00962400"/>
    <w:rsid w:val="00962D55"/>
    <w:rsid w:val="00962F09"/>
    <w:rsid w:val="009630D2"/>
    <w:rsid w:val="00964C7A"/>
    <w:rsid w:val="00973073"/>
    <w:rsid w:val="00973965"/>
    <w:rsid w:val="00973D86"/>
    <w:rsid w:val="0097657D"/>
    <w:rsid w:val="0097759C"/>
    <w:rsid w:val="00977663"/>
    <w:rsid w:val="0097791F"/>
    <w:rsid w:val="009813EA"/>
    <w:rsid w:val="00981E24"/>
    <w:rsid w:val="009835BC"/>
    <w:rsid w:val="00984885"/>
    <w:rsid w:val="00985CEE"/>
    <w:rsid w:val="00986324"/>
    <w:rsid w:val="0099035B"/>
    <w:rsid w:val="0099093A"/>
    <w:rsid w:val="00991253"/>
    <w:rsid w:val="009917AD"/>
    <w:rsid w:val="009955E2"/>
    <w:rsid w:val="00995BEC"/>
    <w:rsid w:val="00995E29"/>
    <w:rsid w:val="00996689"/>
    <w:rsid w:val="009A202E"/>
    <w:rsid w:val="009A4DBB"/>
    <w:rsid w:val="009A582B"/>
    <w:rsid w:val="009A5928"/>
    <w:rsid w:val="009B1CEE"/>
    <w:rsid w:val="009B55E7"/>
    <w:rsid w:val="009B5FC5"/>
    <w:rsid w:val="009B6926"/>
    <w:rsid w:val="009B7D6A"/>
    <w:rsid w:val="009C1F7C"/>
    <w:rsid w:val="009C5424"/>
    <w:rsid w:val="009C54FA"/>
    <w:rsid w:val="009C6F7E"/>
    <w:rsid w:val="009D32A0"/>
    <w:rsid w:val="009D4ACF"/>
    <w:rsid w:val="009E17C4"/>
    <w:rsid w:val="009E4265"/>
    <w:rsid w:val="009E4505"/>
    <w:rsid w:val="009F1982"/>
    <w:rsid w:val="009F1CD8"/>
    <w:rsid w:val="009F3794"/>
    <w:rsid w:val="009F67EF"/>
    <w:rsid w:val="009F6C73"/>
    <w:rsid w:val="00A00223"/>
    <w:rsid w:val="00A01E5B"/>
    <w:rsid w:val="00A04E88"/>
    <w:rsid w:val="00A07A88"/>
    <w:rsid w:val="00A103AE"/>
    <w:rsid w:val="00A1189C"/>
    <w:rsid w:val="00A1384D"/>
    <w:rsid w:val="00A15249"/>
    <w:rsid w:val="00A176D0"/>
    <w:rsid w:val="00A20CE1"/>
    <w:rsid w:val="00A232B4"/>
    <w:rsid w:val="00A248A8"/>
    <w:rsid w:val="00A25658"/>
    <w:rsid w:val="00A3011F"/>
    <w:rsid w:val="00A31B63"/>
    <w:rsid w:val="00A324BB"/>
    <w:rsid w:val="00A3314A"/>
    <w:rsid w:val="00A33FC3"/>
    <w:rsid w:val="00A40713"/>
    <w:rsid w:val="00A40B1E"/>
    <w:rsid w:val="00A4108C"/>
    <w:rsid w:val="00A42A86"/>
    <w:rsid w:val="00A44ADB"/>
    <w:rsid w:val="00A44D69"/>
    <w:rsid w:val="00A47140"/>
    <w:rsid w:val="00A47C0A"/>
    <w:rsid w:val="00A510A5"/>
    <w:rsid w:val="00A52239"/>
    <w:rsid w:val="00A52313"/>
    <w:rsid w:val="00A52499"/>
    <w:rsid w:val="00A5354F"/>
    <w:rsid w:val="00A53678"/>
    <w:rsid w:val="00A555B0"/>
    <w:rsid w:val="00A5607B"/>
    <w:rsid w:val="00A60322"/>
    <w:rsid w:val="00A6153B"/>
    <w:rsid w:val="00A62067"/>
    <w:rsid w:val="00A62691"/>
    <w:rsid w:val="00A626C7"/>
    <w:rsid w:val="00A631E1"/>
    <w:rsid w:val="00A65708"/>
    <w:rsid w:val="00A65B10"/>
    <w:rsid w:val="00A67377"/>
    <w:rsid w:val="00A6738D"/>
    <w:rsid w:val="00A70635"/>
    <w:rsid w:val="00A70A86"/>
    <w:rsid w:val="00A7411C"/>
    <w:rsid w:val="00A74A22"/>
    <w:rsid w:val="00A828E4"/>
    <w:rsid w:val="00A87AD7"/>
    <w:rsid w:val="00A901C8"/>
    <w:rsid w:val="00A90385"/>
    <w:rsid w:val="00A93E30"/>
    <w:rsid w:val="00AA1E0B"/>
    <w:rsid w:val="00AA218E"/>
    <w:rsid w:val="00AA5917"/>
    <w:rsid w:val="00AA5B9A"/>
    <w:rsid w:val="00AA5CB3"/>
    <w:rsid w:val="00AA6B74"/>
    <w:rsid w:val="00AA7AD0"/>
    <w:rsid w:val="00AB002F"/>
    <w:rsid w:val="00AB0EC7"/>
    <w:rsid w:val="00AB1CC1"/>
    <w:rsid w:val="00AB37DC"/>
    <w:rsid w:val="00AB48C4"/>
    <w:rsid w:val="00AB5003"/>
    <w:rsid w:val="00AB6047"/>
    <w:rsid w:val="00AC006C"/>
    <w:rsid w:val="00AC0669"/>
    <w:rsid w:val="00AC165B"/>
    <w:rsid w:val="00AC2EC6"/>
    <w:rsid w:val="00AC4732"/>
    <w:rsid w:val="00AC4CB6"/>
    <w:rsid w:val="00AC52D7"/>
    <w:rsid w:val="00AD1121"/>
    <w:rsid w:val="00AD1558"/>
    <w:rsid w:val="00AD1964"/>
    <w:rsid w:val="00AD24DF"/>
    <w:rsid w:val="00AD4808"/>
    <w:rsid w:val="00AD74C6"/>
    <w:rsid w:val="00AD797A"/>
    <w:rsid w:val="00AE0889"/>
    <w:rsid w:val="00AE47E3"/>
    <w:rsid w:val="00AE510F"/>
    <w:rsid w:val="00AF2BAB"/>
    <w:rsid w:val="00AF2C13"/>
    <w:rsid w:val="00AF37AA"/>
    <w:rsid w:val="00AF39B1"/>
    <w:rsid w:val="00AF52A3"/>
    <w:rsid w:val="00AF6075"/>
    <w:rsid w:val="00B009FD"/>
    <w:rsid w:val="00B03741"/>
    <w:rsid w:val="00B062B2"/>
    <w:rsid w:val="00B1250C"/>
    <w:rsid w:val="00B127B3"/>
    <w:rsid w:val="00B136F2"/>
    <w:rsid w:val="00B14603"/>
    <w:rsid w:val="00B1581A"/>
    <w:rsid w:val="00B1622A"/>
    <w:rsid w:val="00B20B7D"/>
    <w:rsid w:val="00B20E03"/>
    <w:rsid w:val="00B24664"/>
    <w:rsid w:val="00B25B87"/>
    <w:rsid w:val="00B41633"/>
    <w:rsid w:val="00B428CE"/>
    <w:rsid w:val="00B44E6F"/>
    <w:rsid w:val="00B45035"/>
    <w:rsid w:val="00B46FF7"/>
    <w:rsid w:val="00B474B8"/>
    <w:rsid w:val="00B52E70"/>
    <w:rsid w:val="00B52FED"/>
    <w:rsid w:val="00B5306F"/>
    <w:rsid w:val="00B540A4"/>
    <w:rsid w:val="00B551B2"/>
    <w:rsid w:val="00B56333"/>
    <w:rsid w:val="00B57F7F"/>
    <w:rsid w:val="00B61606"/>
    <w:rsid w:val="00B635A0"/>
    <w:rsid w:val="00B639F8"/>
    <w:rsid w:val="00B65095"/>
    <w:rsid w:val="00B70219"/>
    <w:rsid w:val="00B7026A"/>
    <w:rsid w:val="00B70FB3"/>
    <w:rsid w:val="00B71523"/>
    <w:rsid w:val="00B71ADE"/>
    <w:rsid w:val="00B7444E"/>
    <w:rsid w:val="00B744AF"/>
    <w:rsid w:val="00B76F54"/>
    <w:rsid w:val="00B774B1"/>
    <w:rsid w:val="00B777A1"/>
    <w:rsid w:val="00B779B8"/>
    <w:rsid w:val="00B77AA5"/>
    <w:rsid w:val="00B82405"/>
    <w:rsid w:val="00B86DB3"/>
    <w:rsid w:val="00B944ED"/>
    <w:rsid w:val="00B948B9"/>
    <w:rsid w:val="00B949BE"/>
    <w:rsid w:val="00B96007"/>
    <w:rsid w:val="00B97B59"/>
    <w:rsid w:val="00BA4CEE"/>
    <w:rsid w:val="00BB1824"/>
    <w:rsid w:val="00BB1C54"/>
    <w:rsid w:val="00BB2096"/>
    <w:rsid w:val="00BB35B8"/>
    <w:rsid w:val="00BB58E7"/>
    <w:rsid w:val="00BB5D15"/>
    <w:rsid w:val="00BB6943"/>
    <w:rsid w:val="00BC3AE5"/>
    <w:rsid w:val="00BC4F23"/>
    <w:rsid w:val="00BC52DA"/>
    <w:rsid w:val="00BC5DB3"/>
    <w:rsid w:val="00BC6ECD"/>
    <w:rsid w:val="00BC736D"/>
    <w:rsid w:val="00BD206A"/>
    <w:rsid w:val="00BD323F"/>
    <w:rsid w:val="00BD372C"/>
    <w:rsid w:val="00BD37CF"/>
    <w:rsid w:val="00BD3A28"/>
    <w:rsid w:val="00BD7246"/>
    <w:rsid w:val="00BE1402"/>
    <w:rsid w:val="00BE1F0A"/>
    <w:rsid w:val="00BE2FD7"/>
    <w:rsid w:val="00BE36BA"/>
    <w:rsid w:val="00BE4922"/>
    <w:rsid w:val="00BE49FD"/>
    <w:rsid w:val="00BE5B15"/>
    <w:rsid w:val="00BE703D"/>
    <w:rsid w:val="00BF5102"/>
    <w:rsid w:val="00BF6AF2"/>
    <w:rsid w:val="00C0007B"/>
    <w:rsid w:val="00C005C9"/>
    <w:rsid w:val="00C01AC3"/>
    <w:rsid w:val="00C01FB1"/>
    <w:rsid w:val="00C02FC6"/>
    <w:rsid w:val="00C037ED"/>
    <w:rsid w:val="00C046D0"/>
    <w:rsid w:val="00C053F8"/>
    <w:rsid w:val="00C05914"/>
    <w:rsid w:val="00C05BBB"/>
    <w:rsid w:val="00C067B3"/>
    <w:rsid w:val="00C149E9"/>
    <w:rsid w:val="00C162DD"/>
    <w:rsid w:val="00C20748"/>
    <w:rsid w:val="00C23D61"/>
    <w:rsid w:val="00C2474B"/>
    <w:rsid w:val="00C24B9F"/>
    <w:rsid w:val="00C26FCE"/>
    <w:rsid w:val="00C2778E"/>
    <w:rsid w:val="00C303B5"/>
    <w:rsid w:val="00C304A2"/>
    <w:rsid w:val="00C348EA"/>
    <w:rsid w:val="00C37453"/>
    <w:rsid w:val="00C413C1"/>
    <w:rsid w:val="00C416C1"/>
    <w:rsid w:val="00C41D87"/>
    <w:rsid w:val="00C44126"/>
    <w:rsid w:val="00C460DA"/>
    <w:rsid w:val="00C466A6"/>
    <w:rsid w:val="00C46E1C"/>
    <w:rsid w:val="00C53252"/>
    <w:rsid w:val="00C554DD"/>
    <w:rsid w:val="00C557D7"/>
    <w:rsid w:val="00C55B3D"/>
    <w:rsid w:val="00C561FC"/>
    <w:rsid w:val="00C57ACD"/>
    <w:rsid w:val="00C602A2"/>
    <w:rsid w:val="00C6039C"/>
    <w:rsid w:val="00C63A29"/>
    <w:rsid w:val="00C658AE"/>
    <w:rsid w:val="00C717B2"/>
    <w:rsid w:val="00C73BD0"/>
    <w:rsid w:val="00C74576"/>
    <w:rsid w:val="00C74A85"/>
    <w:rsid w:val="00C75A79"/>
    <w:rsid w:val="00C80D75"/>
    <w:rsid w:val="00C81C55"/>
    <w:rsid w:val="00C82613"/>
    <w:rsid w:val="00C836F2"/>
    <w:rsid w:val="00C83DF3"/>
    <w:rsid w:val="00C848C2"/>
    <w:rsid w:val="00C85022"/>
    <w:rsid w:val="00C8764A"/>
    <w:rsid w:val="00C87E16"/>
    <w:rsid w:val="00C91CF7"/>
    <w:rsid w:val="00C969CB"/>
    <w:rsid w:val="00C96E3B"/>
    <w:rsid w:val="00C97CD0"/>
    <w:rsid w:val="00CA348B"/>
    <w:rsid w:val="00CA38A9"/>
    <w:rsid w:val="00CA4861"/>
    <w:rsid w:val="00CA5051"/>
    <w:rsid w:val="00CA5164"/>
    <w:rsid w:val="00CA5D31"/>
    <w:rsid w:val="00CA70E4"/>
    <w:rsid w:val="00CB35A7"/>
    <w:rsid w:val="00CB3D81"/>
    <w:rsid w:val="00CB4238"/>
    <w:rsid w:val="00CB7122"/>
    <w:rsid w:val="00CC0535"/>
    <w:rsid w:val="00CC0F05"/>
    <w:rsid w:val="00CC1B4C"/>
    <w:rsid w:val="00CC1B6C"/>
    <w:rsid w:val="00CC6A0B"/>
    <w:rsid w:val="00CC71EC"/>
    <w:rsid w:val="00CD0DFF"/>
    <w:rsid w:val="00CD2486"/>
    <w:rsid w:val="00CD29DB"/>
    <w:rsid w:val="00CD2EDF"/>
    <w:rsid w:val="00CD5318"/>
    <w:rsid w:val="00CD5695"/>
    <w:rsid w:val="00CE2E90"/>
    <w:rsid w:val="00CE4078"/>
    <w:rsid w:val="00CE5814"/>
    <w:rsid w:val="00CE7688"/>
    <w:rsid w:val="00CF2F32"/>
    <w:rsid w:val="00CF3B93"/>
    <w:rsid w:val="00CF59AE"/>
    <w:rsid w:val="00CF70B3"/>
    <w:rsid w:val="00D00D82"/>
    <w:rsid w:val="00D013D9"/>
    <w:rsid w:val="00D024AD"/>
    <w:rsid w:val="00D03E46"/>
    <w:rsid w:val="00D0581B"/>
    <w:rsid w:val="00D05D83"/>
    <w:rsid w:val="00D12146"/>
    <w:rsid w:val="00D1461C"/>
    <w:rsid w:val="00D14755"/>
    <w:rsid w:val="00D175F3"/>
    <w:rsid w:val="00D20DF5"/>
    <w:rsid w:val="00D228E5"/>
    <w:rsid w:val="00D24F7E"/>
    <w:rsid w:val="00D27547"/>
    <w:rsid w:val="00D27B44"/>
    <w:rsid w:val="00D27DE1"/>
    <w:rsid w:val="00D3233E"/>
    <w:rsid w:val="00D33489"/>
    <w:rsid w:val="00D33E20"/>
    <w:rsid w:val="00D369CF"/>
    <w:rsid w:val="00D37A16"/>
    <w:rsid w:val="00D37BD6"/>
    <w:rsid w:val="00D40677"/>
    <w:rsid w:val="00D41365"/>
    <w:rsid w:val="00D41651"/>
    <w:rsid w:val="00D42B53"/>
    <w:rsid w:val="00D43370"/>
    <w:rsid w:val="00D43B88"/>
    <w:rsid w:val="00D52388"/>
    <w:rsid w:val="00D523DD"/>
    <w:rsid w:val="00D52E7D"/>
    <w:rsid w:val="00D53D47"/>
    <w:rsid w:val="00D54D0E"/>
    <w:rsid w:val="00D566B8"/>
    <w:rsid w:val="00D574CB"/>
    <w:rsid w:val="00D65B8D"/>
    <w:rsid w:val="00D663EA"/>
    <w:rsid w:val="00D729D6"/>
    <w:rsid w:val="00D72F36"/>
    <w:rsid w:val="00D734F0"/>
    <w:rsid w:val="00D755BC"/>
    <w:rsid w:val="00D765BB"/>
    <w:rsid w:val="00D77676"/>
    <w:rsid w:val="00D77E25"/>
    <w:rsid w:val="00D818E6"/>
    <w:rsid w:val="00D83138"/>
    <w:rsid w:val="00D83311"/>
    <w:rsid w:val="00D921A5"/>
    <w:rsid w:val="00DA12B8"/>
    <w:rsid w:val="00DA2A27"/>
    <w:rsid w:val="00DA53BA"/>
    <w:rsid w:val="00DA5693"/>
    <w:rsid w:val="00DA6133"/>
    <w:rsid w:val="00DA7EF6"/>
    <w:rsid w:val="00DB02FA"/>
    <w:rsid w:val="00DB0BE6"/>
    <w:rsid w:val="00DB1894"/>
    <w:rsid w:val="00DB2D2E"/>
    <w:rsid w:val="00DB3174"/>
    <w:rsid w:val="00DB4F2B"/>
    <w:rsid w:val="00DB63DC"/>
    <w:rsid w:val="00DC1DD0"/>
    <w:rsid w:val="00DC239B"/>
    <w:rsid w:val="00DC26D7"/>
    <w:rsid w:val="00DC2A46"/>
    <w:rsid w:val="00DC31E7"/>
    <w:rsid w:val="00DC37CD"/>
    <w:rsid w:val="00DC6262"/>
    <w:rsid w:val="00DC7C73"/>
    <w:rsid w:val="00DD0B44"/>
    <w:rsid w:val="00DD102D"/>
    <w:rsid w:val="00DD1990"/>
    <w:rsid w:val="00DD1F71"/>
    <w:rsid w:val="00DD3052"/>
    <w:rsid w:val="00DD39D6"/>
    <w:rsid w:val="00DD432D"/>
    <w:rsid w:val="00DD557A"/>
    <w:rsid w:val="00DD70DD"/>
    <w:rsid w:val="00DD75B3"/>
    <w:rsid w:val="00DE0D1B"/>
    <w:rsid w:val="00DE2C7B"/>
    <w:rsid w:val="00DE7989"/>
    <w:rsid w:val="00DF23F5"/>
    <w:rsid w:val="00DF69BF"/>
    <w:rsid w:val="00DF6BE5"/>
    <w:rsid w:val="00E008CA"/>
    <w:rsid w:val="00E013EA"/>
    <w:rsid w:val="00E01EB8"/>
    <w:rsid w:val="00E01F76"/>
    <w:rsid w:val="00E03236"/>
    <w:rsid w:val="00E03E3D"/>
    <w:rsid w:val="00E058A5"/>
    <w:rsid w:val="00E067F3"/>
    <w:rsid w:val="00E06B20"/>
    <w:rsid w:val="00E07077"/>
    <w:rsid w:val="00E1137F"/>
    <w:rsid w:val="00E11390"/>
    <w:rsid w:val="00E114EC"/>
    <w:rsid w:val="00E12292"/>
    <w:rsid w:val="00E13C35"/>
    <w:rsid w:val="00E142E9"/>
    <w:rsid w:val="00E1535E"/>
    <w:rsid w:val="00E15B5A"/>
    <w:rsid w:val="00E162AD"/>
    <w:rsid w:val="00E176E0"/>
    <w:rsid w:val="00E17C8E"/>
    <w:rsid w:val="00E20683"/>
    <w:rsid w:val="00E30A1C"/>
    <w:rsid w:val="00E317B5"/>
    <w:rsid w:val="00E404EE"/>
    <w:rsid w:val="00E40D7B"/>
    <w:rsid w:val="00E40EA3"/>
    <w:rsid w:val="00E41D78"/>
    <w:rsid w:val="00E47EE5"/>
    <w:rsid w:val="00E545B4"/>
    <w:rsid w:val="00E56AEC"/>
    <w:rsid w:val="00E56B0D"/>
    <w:rsid w:val="00E56FE8"/>
    <w:rsid w:val="00E6019B"/>
    <w:rsid w:val="00E64837"/>
    <w:rsid w:val="00E656DD"/>
    <w:rsid w:val="00E72F14"/>
    <w:rsid w:val="00E73C24"/>
    <w:rsid w:val="00E751F1"/>
    <w:rsid w:val="00E7592D"/>
    <w:rsid w:val="00E76EA8"/>
    <w:rsid w:val="00E80D3E"/>
    <w:rsid w:val="00E84CCE"/>
    <w:rsid w:val="00E84E5C"/>
    <w:rsid w:val="00E8660F"/>
    <w:rsid w:val="00E872E8"/>
    <w:rsid w:val="00E91B56"/>
    <w:rsid w:val="00E9236C"/>
    <w:rsid w:val="00E965F0"/>
    <w:rsid w:val="00E978FF"/>
    <w:rsid w:val="00EA2353"/>
    <w:rsid w:val="00EA51AC"/>
    <w:rsid w:val="00EA67F4"/>
    <w:rsid w:val="00EA6F97"/>
    <w:rsid w:val="00EA70EA"/>
    <w:rsid w:val="00EA7B14"/>
    <w:rsid w:val="00EB1AFF"/>
    <w:rsid w:val="00EB1E83"/>
    <w:rsid w:val="00EB7A9B"/>
    <w:rsid w:val="00EB7A9E"/>
    <w:rsid w:val="00EB7C9B"/>
    <w:rsid w:val="00EB7DCD"/>
    <w:rsid w:val="00EB7E20"/>
    <w:rsid w:val="00EC0066"/>
    <w:rsid w:val="00EC01A6"/>
    <w:rsid w:val="00EC06E7"/>
    <w:rsid w:val="00EC0D04"/>
    <w:rsid w:val="00EC4D2E"/>
    <w:rsid w:val="00ED086E"/>
    <w:rsid w:val="00ED0C11"/>
    <w:rsid w:val="00ED0CFA"/>
    <w:rsid w:val="00ED3039"/>
    <w:rsid w:val="00EE0A91"/>
    <w:rsid w:val="00EE1AFE"/>
    <w:rsid w:val="00EE1BC1"/>
    <w:rsid w:val="00EE257D"/>
    <w:rsid w:val="00EE6F38"/>
    <w:rsid w:val="00EE7BEE"/>
    <w:rsid w:val="00EF4183"/>
    <w:rsid w:val="00EF5904"/>
    <w:rsid w:val="00EF77EA"/>
    <w:rsid w:val="00F01778"/>
    <w:rsid w:val="00F01999"/>
    <w:rsid w:val="00F05E8E"/>
    <w:rsid w:val="00F062DD"/>
    <w:rsid w:val="00F070DA"/>
    <w:rsid w:val="00F072C8"/>
    <w:rsid w:val="00F07DD1"/>
    <w:rsid w:val="00F105AE"/>
    <w:rsid w:val="00F115C7"/>
    <w:rsid w:val="00F1321B"/>
    <w:rsid w:val="00F1380F"/>
    <w:rsid w:val="00F143A9"/>
    <w:rsid w:val="00F147B1"/>
    <w:rsid w:val="00F15011"/>
    <w:rsid w:val="00F15A88"/>
    <w:rsid w:val="00F172FA"/>
    <w:rsid w:val="00F26822"/>
    <w:rsid w:val="00F26EED"/>
    <w:rsid w:val="00F2771D"/>
    <w:rsid w:val="00F27C12"/>
    <w:rsid w:val="00F318A0"/>
    <w:rsid w:val="00F33C2E"/>
    <w:rsid w:val="00F35BDF"/>
    <w:rsid w:val="00F4134D"/>
    <w:rsid w:val="00F41C18"/>
    <w:rsid w:val="00F41F99"/>
    <w:rsid w:val="00F4228F"/>
    <w:rsid w:val="00F426F1"/>
    <w:rsid w:val="00F42FBD"/>
    <w:rsid w:val="00F442EB"/>
    <w:rsid w:val="00F4577D"/>
    <w:rsid w:val="00F50A03"/>
    <w:rsid w:val="00F50B5C"/>
    <w:rsid w:val="00F516A4"/>
    <w:rsid w:val="00F52378"/>
    <w:rsid w:val="00F533E0"/>
    <w:rsid w:val="00F53D92"/>
    <w:rsid w:val="00F56B08"/>
    <w:rsid w:val="00F56E55"/>
    <w:rsid w:val="00F56FDA"/>
    <w:rsid w:val="00F57606"/>
    <w:rsid w:val="00F62B4D"/>
    <w:rsid w:val="00F62DB6"/>
    <w:rsid w:val="00F67FE4"/>
    <w:rsid w:val="00F70454"/>
    <w:rsid w:val="00F71294"/>
    <w:rsid w:val="00F71753"/>
    <w:rsid w:val="00F72738"/>
    <w:rsid w:val="00F72968"/>
    <w:rsid w:val="00F73784"/>
    <w:rsid w:val="00F763A8"/>
    <w:rsid w:val="00F8230D"/>
    <w:rsid w:val="00F8397A"/>
    <w:rsid w:val="00F84428"/>
    <w:rsid w:val="00F848FA"/>
    <w:rsid w:val="00F84BB3"/>
    <w:rsid w:val="00F850F2"/>
    <w:rsid w:val="00F8605C"/>
    <w:rsid w:val="00F86CB2"/>
    <w:rsid w:val="00F870AD"/>
    <w:rsid w:val="00F87EC6"/>
    <w:rsid w:val="00F90548"/>
    <w:rsid w:val="00F93F91"/>
    <w:rsid w:val="00F94165"/>
    <w:rsid w:val="00F9466E"/>
    <w:rsid w:val="00F958AF"/>
    <w:rsid w:val="00F965A0"/>
    <w:rsid w:val="00FA1F26"/>
    <w:rsid w:val="00FA2BA0"/>
    <w:rsid w:val="00FA573B"/>
    <w:rsid w:val="00FB0F54"/>
    <w:rsid w:val="00FB2171"/>
    <w:rsid w:val="00FB3052"/>
    <w:rsid w:val="00FB3888"/>
    <w:rsid w:val="00FB3CE0"/>
    <w:rsid w:val="00FB4490"/>
    <w:rsid w:val="00FB52E1"/>
    <w:rsid w:val="00FC1426"/>
    <w:rsid w:val="00FC2EF9"/>
    <w:rsid w:val="00FC347A"/>
    <w:rsid w:val="00FC57EF"/>
    <w:rsid w:val="00FC6E10"/>
    <w:rsid w:val="00FD19E2"/>
    <w:rsid w:val="00FD1F71"/>
    <w:rsid w:val="00FD28F1"/>
    <w:rsid w:val="00FD32D2"/>
    <w:rsid w:val="00FD4816"/>
    <w:rsid w:val="00FD6BE7"/>
    <w:rsid w:val="00FD6E3E"/>
    <w:rsid w:val="00FD79F5"/>
    <w:rsid w:val="00FD7B76"/>
    <w:rsid w:val="00FE0474"/>
    <w:rsid w:val="00FE2FD1"/>
    <w:rsid w:val="00FE3CD8"/>
    <w:rsid w:val="00FE7BA7"/>
    <w:rsid w:val="00F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615A5"/>
  <w15:docId w15:val="{67A043CE-D684-4E0D-89D2-112B1EE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5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2">
    <w:name w:val="heading 2"/>
    <w:basedOn w:val="Normal"/>
    <w:link w:val="Heading2Char"/>
    <w:uiPriority w:val="9"/>
    <w:qFormat/>
    <w:rsid w:val="00813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9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D79F5"/>
    <w:rPr>
      <w:rFonts w:ascii="Courier New" w:hAnsi="Courier New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rsid w:val="00FD79F5"/>
    <w:rPr>
      <w:rFonts w:ascii="Courier New" w:hAnsi="Courier New" w:cs="Courier New"/>
      <w:lang w:eastAsia="en-US"/>
    </w:rPr>
  </w:style>
  <w:style w:type="paragraph" w:styleId="NoSpacing">
    <w:name w:val="No Spacing"/>
    <w:uiPriority w:val="1"/>
    <w:qFormat/>
    <w:rsid w:val="00950881"/>
    <w:rPr>
      <w:sz w:val="22"/>
      <w:szCs w:val="22"/>
      <w:lang w:val="ru-RU" w:eastAsia="en-US"/>
    </w:rPr>
  </w:style>
  <w:style w:type="character" w:styleId="Hyperlink">
    <w:name w:val="Hyperlink"/>
    <w:uiPriority w:val="99"/>
    <w:unhideWhenUsed/>
    <w:rsid w:val="00C848C2"/>
    <w:rPr>
      <w:color w:val="0000FF"/>
      <w:u w:val="single"/>
    </w:rPr>
  </w:style>
  <w:style w:type="paragraph" w:styleId="Footer">
    <w:name w:val="footer"/>
    <w:basedOn w:val="Normal"/>
    <w:link w:val="FooterChar"/>
    <w:rsid w:val="00957D6D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rsid w:val="00957D6D"/>
    <w:rPr>
      <w:sz w:val="22"/>
      <w:szCs w:val="22"/>
      <w:lang w:eastAsia="en-US"/>
    </w:rPr>
  </w:style>
  <w:style w:type="paragraph" w:customStyle="1" w:styleId="1">
    <w:name w:val="Стиль1"/>
    <w:basedOn w:val="Normal"/>
    <w:qFormat/>
    <w:rsid w:val="004C069C"/>
    <w:pPr>
      <w:numPr>
        <w:numId w:val="15"/>
      </w:numPr>
      <w:spacing w:after="0" w:line="240" w:lineRule="auto"/>
      <w:ind w:left="113" w:right="-57" w:hanging="170"/>
      <w:jc w:val="both"/>
    </w:pPr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1D4770"/>
    <w:rPr>
      <w:sz w:val="16"/>
      <w:szCs w:val="16"/>
    </w:rPr>
  </w:style>
  <w:style w:type="paragraph" w:customStyle="1" w:styleId="Default">
    <w:name w:val="Default"/>
    <w:rsid w:val="009147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022B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CF7"/>
    <w:rPr>
      <w:rFonts w:ascii="Tahoma" w:hAnsi="Tahoma" w:cs="Tahoma"/>
      <w:sz w:val="16"/>
      <w:szCs w:val="16"/>
      <w:lang w:val="ru-RU" w:eastAsia="en-US"/>
    </w:rPr>
  </w:style>
  <w:style w:type="character" w:customStyle="1" w:styleId="alt-edited">
    <w:name w:val="alt-edited"/>
    <w:rsid w:val="008A2A17"/>
  </w:style>
  <w:style w:type="character" w:customStyle="1" w:styleId="shorttext">
    <w:name w:val="short_text"/>
    <w:rsid w:val="007D608B"/>
  </w:style>
  <w:style w:type="paragraph" w:styleId="NormalWeb">
    <w:name w:val="Normal (Web)"/>
    <w:basedOn w:val="Normal"/>
    <w:uiPriority w:val="99"/>
    <w:semiHidden/>
    <w:unhideWhenUsed/>
    <w:rsid w:val="00120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C066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C0669"/>
    <w:rPr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4B526D"/>
    <w:pPr>
      <w:ind w:left="720"/>
      <w:contextualSpacing/>
    </w:pPr>
  </w:style>
  <w:style w:type="paragraph" w:customStyle="1" w:styleId="a">
    <w:name w:val="Нормальний текст"/>
    <w:basedOn w:val="Normal"/>
    <w:rsid w:val="0011604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56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693"/>
    <w:rPr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56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13CF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19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styleId="Strong">
    <w:name w:val="Strong"/>
    <w:basedOn w:val="DefaultParagraphFont"/>
    <w:uiPriority w:val="22"/>
    <w:qFormat/>
    <w:rsid w:val="00FD19E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714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714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6D34-ACFE-43CA-B9B9-7ED9115C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23671</Words>
  <Characters>13494</Characters>
  <Application>Microsoft Office Word</Application>
  <DocSecurity>0</DocSecurity>
  <Lines>112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Ира</cp:lastModifiedBy>
  <cp:revision>60</cp:revision>
  <cp:lastPrinted>2019-02-15T10:21:00Z</cp:lastPrinted>
  <dcterms:created xsi:type="dcterms:W3CDTF">2018-02-13T08:49:00Z</dcterms:created>
  <dcterms:modified xsi:type="dcterms:W3CDTF">2019-02-15T10:21:00Z</dcterms:modified>
</cp:coreProperties>
</file>