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C5" w:rsidRDefault="009B656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ФОРМА АНОТАЦІЇ НАВЧАЛЬНОЇ ДИСЦИПЛІНИ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2949"/>
        <w:gridCol w:w="6456"/>
      </w:tblGrid>
      <w:tr w:rsidR="0028695E" w:rsidRPr="002312B0" w:rsidTr="00F51C61">
        <w:trPr>
          <w:trHeight w:hRule="exact" w:val="8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№</w:t>
            </w:r>
          </w:p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Назва поля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28695E" w:rsidRPr="002312B0" w:rsidTr="00F51C61">
        <w:trPr>
          <w:trHeight w:hRule="exact" w:val="3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C74DA">
              <w:rPr>
                <w:sz w:val="24"/>
                <w:szCs w:val="24"/>
              </w:rPr>
              <w:t>Енергоефективність в архітектурі</w:t>
            </w:r>
          </w:p>
        </w:tc>
      </w:tr>
      <w:tr w:rsidR="0028695E" w:rsidRPr="002312B0" w:rsidTr="00F51C61">
        <w:trPr>
          <w:trHeight w:hRule="exact" w:val="340"/>
          <w:jc w:val="center"/>
        </w:trPr>
        <w:tc>
          <w:tcPr>
            <w:tcW w:w="0" w:type="auto"/>
            <w:shd w:val="clear" w:color="auto" w:fill="FFFFFF"/>
          </w:tcPr>
          <w:p w:rsidR="001840C5" w:rsidRPr="002312B0" w:rsidRDefault="002312B0" w:rsidP="0023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Статус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Вільного вибору</w:t>
            </w:r>
          </w:p>
        </w:tc>
      </w:tr>
      <w:tr w:rsidR="0028695E" w:rsidRPr="002312B0" w:rsidTr="00F51C61">
        <w:trPr>
          <w:trHeight w:hRule="exact" w:val="3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2312B0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C74DA">
              <w:rPr>
                <w:sz w:val="24"/>
                <w:szCs w:val="24"/>
              </w:rPr>
              <w:t>191 – Архітектура та містобудування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695E" w:rsidRPr="002312B0" w:rsidTr="00F51C61">
        <w:trPr>
          <w:trHeight w:hRule="exact" w:val="3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4.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Українська/англійська</w:t>
            </w:r>
          </w:p>
        </w:tc>
      </w:tr>
      <w:tr w:rsidR="0028695E" w:rsidRPr="002312B0" w:rsidTr="00F51C61">
        <w:trPr>
          <w:trHeight w:hRule="exact" w:val="6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2312B0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Семестр, в якому викладається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або 2 для ОПП Магіст на базі ОПП рівня бакалавр </w:t>
            </w:r>
          </w:p>
        </w:tc>
      </w:tr>
      <w:tr w:rsidR="0028695E" w:rsidRPr="002312B0" w:rsidTr="00F51C61">
        <w:trPr>
          <w:trHeight w:hRule="exact" w:val="19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697FB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6.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Кількість:</w:t>
            </w:r>
          </w:p>
          <w:p w:rsidR="001840C5" w:rsidRPr="002312B0" w:rsidRDefault="009B6565" w:rsidP="0049629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8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кредитів ЄКТС</w:t>
            </w:r>
          </w:p>
          <w:p w:rsidR="001840C5" w:rsidRPr="002312B0" w:rsidRDefault="009B6565" w:rsidP="0049629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BC74DA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кредити (90 годин):</w:t>
            </w:r>
          </w:p>
          <w:p w:rsidR="00BC74DA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год. – лекцій;</w:t>
            </w:r>
          </w:p>
          <w:p w:rsidR="00BC74DA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год. – </w:t>
            </w:r>
            <w:r>
              <w:rPr>
                <w:sz w:val="24"/>
                <w:szCs w:val="24"/>
              </w:rPr>
              <w:t>практичні</w:t>
            </w:r>
            <w:r>
              <w:rPr>
                <w:sz w:val="24"/>
                <w:szCs w:val="24"/>
              </w:rPr>
              <w:t xml:space="preserve"> заняття;</w:t>
            </w:r>
          </w:p>
          <w:p w:rsidR="001840C5" w:rsidRPr="002312B0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год. – самостійна робота.</w:t>
            </w:r>
          </w:p>
        </w:tc>
      </w:tr>
      <w:tr w:rsidR="0028695E" w:rsidRPr="002312B0" w:rsidTr="00F51C61">
        <w:trPr>
          <w:trHeight w:hRule="exact" w:val="84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7.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532294" w:rsidP="00F51C61">
            <w:pPr>
              <w:pStyle w:val="a5"/>
              <w:shd w:val="clear" w:color="auto" w:fill="auto"/>
              <w:tabs>
                <w:tab w:val="left" w:pos="988"/>
                <w:tab w:val="left" w:pos="2647"/>
                <w:tab w:val="left" w:pos="3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ab/>
              <w:t xml:space="preserve">підсумкового </w:t>
            </w:r>
            <w:r w:rsidR="00F51C61">
              <w:rPr>
                <w:sz w:val="24"/>
                <w:szCs w:val="24"/>
              </w:rPr>
              <w:t xml:space="preserve">контролю </w:t>
            </w:r>
            <w:r w:rsidR="009B6565" w:rsidRPr="002312B0">
              <w:rPr>
                <w:sz w:val="24"/>
                <w:szCs w:val="24"/>
              </w:rPr>
              <w:t>та</w:t>
            </w:r>
            <w:r w:rsidR="00F51C61">
              <w:rPr>
                <w:sz w:val="24"/>
                <w:szCs w:val="24"/>
              </w:rPr>
              <w:t xml:space="preserve"> </w:t>
            </w:r>
            <w:r w:rsidR="009B6565" w:rsidRPr="002312B0">
              <w:rPr>
                <w:sz w:val="24"/>
                <w:szCs w:val="24"/>
              </w:rPr>
              <w:t>наявність індивідуальних завдань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Диференційований залік</w:t>
            </w:r>
          </w:p>
        </w:tc>
      </w:tr>
      <w:tr w:rsidR="0028695E" w:rsidRPr="002312B0" w:rsidTr="00F51C61">
        <w:trPr>
          <w:trHeight w:hRule="exact" w:val="57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8.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C74DA">
              <w:rPr>
                <w:sz w:val="24"/>
                <w:szCs w:val="24"/>
              </w:rPr>
              <w:t>нергетичного менеджменту та технічної діагностики</w:t>
            </w:r>
          </w:p>
        </w:tc>
      </w:tr>
      <w:tr w:rsidR="0028695E" w:rsidRPr="002312B0" w:rsidTr="00F51C61">
        <w:trPr>
          <w:trHeight w:hRule="exact" w:val="87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9.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697FB6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Рибіцький Ігор Володимирович, к.т.н., доцент </w:t>
            </w:r>
          </w:p>
          <w:p w:rsidR="001840C5" w:rsidRPr="002312B0" w:rsidRDefault="00BC74DA" w:rsidP="00BC74D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 xml:space="preserve">лекції, </w:t>
            </w:r>
            <w:r>
              <w:rPr>
                <w:sz w:val="24"/>
                <w:szCs w:val="24"/>
              </w:rPr>
              <w:t>практичні</w:t>
            </w:r>
            <w:r>
              <w:rPr>
                <w:sz w:val="24"/>
                <w:szCs w:val="24"/>
              </w:rPr>
              <w:t xml:space="preserve"> заняття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28695E" w:rsidRPr="002312B0" w:rsidTr="00697FB6">
        <w:trPr>
          <w:trHeight w:hRule="exact" w:val="80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10.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28695E" w:rsidP="00532294">
            <w:pPr>
              <w:pStyle w:val="a5"/>
              <w:shd w:val="clear" w:color="auto" w:fill="auto"/>
              <w:tabs>
                <w:tab w:val="left" w:pos="1380"/>
                <w:tab w:val="left" w:pos="2498"/>
                <w:tab w:val="left" w:pos="32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Попередні</w:t>
            </w:r>
            <w:r>
              <w:rPr>
                <w:sz w:val="24"/>
                <w:szCs w:val="24"/>
              </w:rPr>
              <w:tab/>
              <w:t>вимоги</w:t>
            </w:r>
            <w:r>
              <w:rPr>
                <w:sz w:val="24"/>
                <w:szCs w:val="24"/>
              </w:rPr>
              <w:tab/>
              <w:t xml:space="preserve">для </w:t>
            </w:r>
            <w:r w:rsidR="009B6565" w:rsidRPr="002312B0">
              <w:rPr>
                <w:sz w:val="24"/>
                <w:szCs w:val="24"/>
              </w:rPr>
              <w:t>вивчення</w:t>
            </w:r>
            <w:r w:rsidR="00532294">
              <w:rPr>
                <w:sz w:val="24"/>
                <w:szCs w:val="24"/>
              </w:rPr>
              <w:t xml:space="preserve"> </w:t>
            </w:r>
            <w:r w:rsidR="009B6565" w:rsidRPr="002312B0">
              <w:rPr>
                <w:sz w:val="24"/>
                <w:szCs w:val="24"/>
              </w:rPr>
              <w:t>дисципліни (якщо доречно)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BC74DA" w:rsidP="0053229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Базові знання з</w:t>
            </w:r>
            <w:r w:rsidR="0028695E">
              <w:rPr>
                <w:sz w:val="24"/>
                <w:szCs w:val="24"/>
              </w:rPr>
              <w:t>:</w:t>
            </w:r>
            <w:r w:rsidR="0028695E">
              <w:rPr>
                <w:sz w:val="24"/>
                <w:szCs w:val="24"/>
              </w:rPr>
              <w:t xml:space="preserve"> загальної </w:t>
            </w:r>
            <w:r w:rsidR="0028695E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 xml:space="preserve">будівельної </w:t>
            </w:r>
            <w:r>
              <w:rPr>
                <w:sz w:val="24"/>
                <w:szCs w:val="24"/>
              </w:rPr>
              <w:t>фізики</w:t>
            </w:r>
            <w:r w:rsidR="002869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енергетичних систем</w:t>
            </w:r>
            <w:r w:rsidR="002869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28695E">
              <w:rPr>
                <w:sz w:val="24"/>
                <w:szCs w:val="24"/>
              </w:rPr>
              <w:t>основ відновлювальної енергетики;</w:t>
            </w:r>
            <w:r w:rsidR="00532294">
              <w:rPr>
                <w:sz w:val="24"/>
                <w:szCs w:val="24"/>
              </w:rPr>
              <w:t xml:space="preserve"> </w:t>
            </w:r>
            <w:r w:rsidR="0028695E">
              <w:rPr>
                <w:sz w:val="24"/>
                <w:szCs w:val="24"/>
              </w:rPr>
              <w:t xml:space="preserve">основ проектування; </w:t>
            </w:r>
            <w:r w:rsidR="0028695E">
              <w:rPr>
                <w:sz w:val="24"/>
                <w:szCs w:val="24"/>
              </w:rPr>
              <w:t>нормативного забезпечення</w:t>
            </w:r>
            <w:r w:rsidR="0028695E">
              <w:rPr>
                <w:sz w:val="24"/>
                <w:szCs w:val="24"/>
              </w:rPr>
              <w:t>.</w:t>
            </w:r>
          </w:p>
        </w:tc>
      </w:tr>
      <w:tr w:rsidR="0028695E" w:rsidRPr="002312B0" w:rsidTr="00F51C6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11.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 xml:space="preserve">Перелік </w:t>
            </w:r>
            <w:r w:rsidRPr="002312B0">
              <w:rPr>
                <w:sz w:val="24"/>
                <w:szCs w:val="24"/>
                <w:lang w:val="ru-RU" w:eastAsia="ru-RU" w:bidi="ru-RU"/>
              </w:rPr>
              <w:t xml:space="preserve">компетентностей, </w:t>
            </w:r>
            <w:r w:rsidRPr="002312B0">
              <w:rPr>
                <w:sz w:val="24"/>
                <w:szCs w:val="24"/>
              </w:rPr>
              <w:t>яких набуде</w:t>
            </w:r>
          </w:p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 xml:space="preserve">студент після опанування даної дисципліни 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Компетенції соціально-особистісні:</w:t>
            </w:r>
          </w:p>
          <w:p w:rsidR="0028695E" w:rsidRP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>сучасні уявлення про ділову</w:t>
            </w:r>
            <w:r w:rsidR="00532294">
              <w:rPr>
                <w:sz w:val="24"/>
                <w:szCs w:val="24"/>
              </w:rPr>
              <w:t xml:space="preserve"> професійну</w:t>
            </w:r>
            <w:r w:rsidR="0028695E" w:rsidRPr="0028695E">
              <w:rPr>
                <w:sz w:val="24"/>
                <w:szCs w:val="24"/>
              </w:rPr>
              <w:t xml:space="preserve"> етику;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-</w:t>
            </w:r>
            <w:r w:rsidR="00C924A8">
              <w:rPr>
                <w:sz w:val="24"/>
                <w:szCs w:val="24"/>
              </w:rPr>
              <w:t xml:space="preserve"> </w:t>
            </w:r>
            <w:r w:rsidRPr="0028695E">
              <w:rPr>
                <w:sz w:val="24"/>
                <w:szCs w:val="24"/>
              </w:rPr>
              <w:t>енергетична грамотність.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Загальнонаукові компетенції:</w:t>
            </w:r>
          </w:p>
          <w:p w:rsidR="0028695E" w:rsidRP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>здатність осмисллено застосовувати метод</w:t>
            </w:r>
            <w:r w:rsidR="00596AD4">
              <w:rPr>
                <w:sz w:val="24"/>
                <w:szCs w:val="24"/>
              </w:rPr>
              <w:t>и</w:t>
            </w:r>
            <w:r w:rsidR="0028695E" w:rsidRPr="0028695E">
              <w:rPr>
                <w:sz w:val="24"/>
                <w:szCs w:val="24"/>
              </w:rPr>
              <w:t xml:space="preserve"> наукового дослідження: теоретичні та експериментальні дослідження;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-</w:t>
            </w:r>
            <w:r w:rsidR="00C924A8">
              <w:rPr>
                <w:sz w:val="24"/>
                <w:szCs w:val="24"/>
              </w:rPr>
              <w:t xml:space="preserve"> </w:t>
            </w:r>
            <w:r w:rsidRPr="0028695E">
              <w:rPr>
                <w:sz w:val="24"/>
                <w:szCs w:val="24"/>
              </w:rPr>
              <w:t>здатність виконувати пошук інформації та оформлення документації за тематикою енергоефективності.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Інструментальні компетенції: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-</w:t>
            </w:r>
            <w:r w:rsidR="00C924A8">
              <w:rPr>
                <w:sz w:val="24"/>
                <w:szCs w:val="24"/>
              </w:rPr>
              <w:t xml:space="preserve"> </w:t>
            </w:r>
            <w:r w:rsidRPr="0028695E">
              <w:rPr>
                <w:sz w:val="24"/>
                <w:szCs w:val="24"/>
              </w:rPr>
              <w:t xml:space="preserve">здатність до письмової </w:t>
            </w:r>
            <w:r w:rsidR="00C924A8">
              <w:rPr>
                <w:sz w:val="24"/>
                <w:szCs w:val="24"/>
              </w:rPr>
              <w:t>й усної комунікації</w:t>
            </w:r>
            <w:r w:rsidRPr="0028695E">
              <w:rPr>
                <w:sz w:val="24"/>
                <w:szCs w:val="24"/>
              </w:rPr>
              <w:t>;</w:t>
            </w:r>
          </w:p>
          <w:p w:rsidR="00532294" w:rsidRP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 xml:space="preserve">навики роботи з </w:t>
            </w:r>
            <w:r>
              <w:rPr>
                <w:sz w:val="24"/>
                <w:szCs w:val="24"/>
              </w:rPr>
              <w:t xml:space="preserve">спеціалізованим </w:t>
            </w:r>
            <w:r w:rsidR="00596AD4">
              <w:rPr>
                <w:sz w:val="24"/>
                <w:szCs w:val="24"/>
              </w:rPr>
              <w:t>програмним</w:t>
            </w:r>
            <w:r w:rsidR="00596AD4">
              <w:rPr>
                <w:sz w:val="24"/>
                <w:szCs w:val="24"/>
              </w:rPr>
              <w:t xml:space="preserve"> </w:t>
            </w:r>
            <w:r w:rsidR="00596AD4">
              <w:rPr>
                <w:sz w:val="24"/>
                <w:szCs w:val="24"/>
              </w:rPr>
              <w:t xml:space="preserve">та нормативним </w:t>
            </w:r>
            <w:r>
              <w:rPr>
                <w:sz w:val="24"/>
                <w:szCs w:val="24"/>
              </w:rPr>
              <w:t>забезпеченням</w:t>
            </w:r>
            <w:r w:rsidR="00F51C61">
              <w:rPr>
                <w:sz w:val="24"/>
                <w:szCs w:val="24"/>
              </w:rPr>
              <w:t>.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Загально-професійні компетенції:</w:t>
            </w:r>
          </w:p>
          <w:p w:rsid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 xml:space="preserve">сучасні уявлення про принципи </w:t>
            </w:r>
            <w:r w:rsidR="00596AD4">
              <w:rPr>
                <w:sz w:val="24"/>
                <w:szCs w:val="24"/>
              </w:rPr>
              <w:t xml:space="preserve">побудови та </w:t>
            </w:r>
            <w:r w:rsidR="0028695E" w:rsidRPr="0028695E">
              <w:rPr>
                <w:sz w:val="24"/>
                <w:szCs w:val="24"/>
              </w:rPr>
              <w:t xml:space="preserve">функціонування </w:t>
            </w:r>
            <w:r w:rsidR="00596AD4">
              <w:rPr>
                <w:sz w:val="24"/>
                <w:szCs w:val="24"/>
              </w:rPr>
              <w:t>енергоефективних системи в архітектурі</w:t>
            </w:r>
            <w:r>
              <w:rPr>
                <w:sz w:val="24"/>
                <w:szCs w:val="24"/>
              </w:rPr>
              <w:t>;</w:t>
            </w:r>
          </w:p>
          <w:p w:rsidR="00C924A8" w:rsidRP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сучасні енергоефективні рішення при проектуванні, будівництві та реконструкції будівель та споруд;</w:t>
            </w:r>
          </w:p>
          <w:p w:rsidR="0028695E" w:rsidRPr="0028695E" w:rsidRDefault="0028695E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 w:rsidRPr="0028695E">
              <w:rPr>
                <w:sz w:val="24"/>
                <w:szCs w:val="24"/>
              </w:rPr>
              <w:t>Спеціалізовано-професійні компетенції:</w:t>
            </w:r>
          </w:p>
          <w:p w:rsidR="0028695E" w:rsidRPr="0028695E" w:rsidRDefault="00C924A8" w:rsidP="00697FB6">
            <w:pPr>
              <w:pStyle w:val="a5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>здатність створювати</w:t>
            </w:r>
            <w:r>
              <w:rPr>
                <w:sz w:val="24"/>
                <w:szCs w:val="24"/>
              </w:rPr>
              <w:t xml:space="preserve">, оцінювати, впроваджувати, модернізувати </w:t>
            </w:r>
            <w:r w:rsidR="0028695E" w:rsidRPr="0028695E">
              <w:rPr>
                <w:sz w:val="24"/>
                <w:szCs w:val="24"/>
              </w:rPr>
              <w:t xml:space="preserve">та підтримувати функціонування </w:t>
            </w:r>
            <w:r>
              <w:rPr>
                <w:sz w:val="24"/>
                <w:szCs w:val="24"/>
              </w:rPr>
              <w:t>енергоефективних підходів</w:t>
            </w:r>
            <w:r w:rsidR="0028695E" w:rsidRPr="0028695E">
              <w:rPr>
                <w:sz w:val="24"/>
                <w:szCs w:val="24"/>
              </w:rPr>
              <w:t xml:space="preserve"> в будівництві;</w:t>
            </w:r>
          </w:p>
          <w:p w:rsidR="001840C5" w:rsidRPr="002312B0" w:rsidRDefault="00C924A8" w:rsidP="00697FB6">
            <w:pPr>
              <w:pStyle w:val="a5"/>
              <w:shd w:val="clear" w:color="auto" w:fill="auto"/>
              <w:spacing w:line="21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695E" w:rsidRPr="0028695E">
              <w:rPr>
                <w:sz w:val="24"/>
                <w:szCs w:val="24"/>
              </w:rPr>
              <w:t xml:space="preserve">здатність виконувати техніко-економічну оцінку інвестиційної діяльності </w:t>
            </w:r>
            <w:r>
              <w:rPr>
                <w:sz w:val="24"/>
                <w:szCs w:val="24"/>
              </w:rPr>
              <w:t>та</w:t>
            </w:r>
            <w:r w:rsidR="0028695E" w:rsidRPr="0028695E">
              <w:rPr>
                <w:sz w:val="24"/>
                <w:szCs w:val="24"/>
              </w:rPr>
              <w:t xml:space="preserve"> реалізацію проектів з впровадження енергоефективних рішень.</w:t>
            </w:r>
          </w:p>
        </w:tc>
      </w:tr>
      <w:tr w:rsidR="0028695E" w:rsidRPr="002312B0" w:rsidTr="00F51C6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 xml:space="preserve">Сфера реалізації </w:t>
            </w:r>
            <w:r w:rsidRPr="002312B0">
              <w:rPr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2312B0">
              <w:rPr>
                <w:sz w:val="24"/>
                <w:szCs w:val="24"/>
              </w:rPr>
              <w:t>в  майбутній професії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C924A8" w:rsidRDefault="00C924A8" w:rsidP="00697FB6">
            <w:pPr>
              <w:pStyle w:val="a5"/>
              <w:shd w:val="clear" w:color="auto" w:fill="auto"/>
              <w:spacing w:line="216" w:lineRule="auto"/>
              <w:ind w:left="130" w:right="68" w:firstLine="130"/>
              <w:rPr>
                <w:sz w:val="24"/>
                <w:szCs w:val="24"/>
              </w:rPr>
            </w:pPr>
            <w:r w:rsidRPr="00C924A8">
              <w:rPr>
                <w:sz w:val="24"/>
                <w:szCs w:val="24"/>
              </w:rPr>
              <w:t>Здатність застосовувати методології та процедури енергопланування з метою підвищення та підтримання на належному рів</w:t>
            </w:r>
            <w:r>
              <w:rPr>
                <w:sz w:val="24"/>
                <w:szCs w:val="24"/>
              </w:rPr>
              <w:t>ні енергоефективності</w:t>
            </w:r>
            <w:r w:rsidR="00532294">
              <w:rPr>
                <w:sz w:val="24"/>
                <w:szCs w:val="24"/>
              </w:rPr>
              <w:t xml:space="preserve"> будівель та споруд</w:t>
            </w:r>
            <w:r w:rsidRPr="00C924A8">
              <w:rPr>
                <w:sz w:val="24"/>
                <w:szCs w:val="24"/>
              </w:rPr>
              <w:t xml:space="preserve">. </w:t>
            </w:r>
          </w:p>
          <w:p w:rsidR="001840C5" w:rsidRDefault="00C924A8" w:rsidP="00697FB6">
            <w:pPr>
              <w:pStyle w:val="a5"/>
              <w:shd w:val="clear" w:color="auto" w:fill="auto"/>
              <w:spacing w:line="216" w:lineRule="auto"/>
              <w:ind w:left="130" w:right="68" w:firstLine="130"/>
              <w:rPr>
                <w:sz w:val="24"/>
                <w:szCs w:val="24"/>
              </w:rPr>
            </w:pPr>
            <w:r w:rsidRPr="00C924A8">
              <w:rPr>
                <w:sz w:val="24"/>
                <w:szCs w:val="24"/>
              </w:rPr>
              <w:t>Уміння приймати технічно та економічно обґрунтовані рішення за результатами проведеного енергетичного обстеження</w:t>
            </w:r>
            <w:r>
              <w:rPr>
                <w:sz w:val="24"/>
                <w:szCs w:val="24"/>
              </w:rPr>
              <w:t xml:space="preserve"> як  розроблених проектів та</w:t>
            </w:r>
            <w:r w:rsidR="00F51C61">
              <w:rPr>
                <w:sz w:val="24"/>
                <w:szCs w:val="24"/>
              </w:rPr>
              <w:t>к і будівель</w:t>
            </w:r>
            <w:r>
              <w:rPr>
                <w:sz w:val="24"/>
                <w:szCs w:val="24"/>
              </w:rPr>
              <w:t xml:space="preserve"> на стадії будівництва та введених в експлуатацію</w:t>
            </w:r>
            <w:r w:rsidRPr="00C924A8">
              <w:rPr>
                <w:sz w:val="24"/>
                <w:szCs w:val="24"/>
              </w:rPr>
              <w:t>.</w:t>
            </w:r>
          </w:p>
          <w:p w:rsidR="00532294" w:rsidRPr="00532294" w:rsidRDefault="00532294" w:rsidP="00697FB6">
            <w:pPr>
              <w:pStyle w:val="a5"/>
              <w:spacing w:line="216" w:lineRule="auto"/>
              <w:ind w:left="130" w:right="68" w:firstLine="130"/>
              <w:rPr>
                <w:sz w:val="24"/>
                <w:szCs w:val="24"/>
              </w:rPr>
            </w:pPr>
            <w:r w:rsidRPr="00532294">
              <w:rPr>
                <w:sz w:val="24"/>
                <w:szCs w:val="24"/>
              </w:rPr>
              <w:t>В результаті вивчення дисципліни студент повинен знати:</w:t>
            </w:r>
            <w:r>
              <w:rPr>
                <w:sz w:val="24"/>
                <w:szCs w:val="24"/>
              </w:rPr>
              <w:t xml:space="preserve"> основи етики ділових відносин; </w:t>
            </w:r>
            <w:r w:rsidRPr="00532294">
              <w:rPr>
                <w:sz w:val="24"/>
                <w:szCs w:val="24"/>
              </w:rPr>
              <w:t xml:space="preserve">основні нормативні документи а галузі забезпечення </w:t>
            </w:r>
            <w:r>
              <w:rPr>
                <w:sz w:val="24"/>
                <w:szCs w:val="24"/>
              </w:rPr>
              <w:t>енергоефективності</w:t>
            </w:r>
            <w:r w:rsidRPr="005322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 xml:space="preserve">основні принципи </w:t>
            </w:r>
            <w:r>
              <w:rPr>
                <w:sz w:val="24"/>
                <w:szCs w:val="24"/>
              </w:rPr>
              <w:t xml:space="preserve">та підходи </w:t>
            </w:r>
            <w:r w:rsidRPr="00532294">
              <w:rPr>
                <w:sz w:val="24"/>
                <w:szCs w:val="24"/>
              </w:rPr>
              <w:t>проектування та спорудження енергоефективних будівель;</w:t>
            </w:r>
            <w:r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>основні аспекти проблеми взаємодії енергети</w:t>
            </w:r>
            <w:r>
              <w:rPr>
                <w:sz w:val="24"/>
                <w:szCs w:val="24"/>
              </w:rPr>
              <w:t xml:space="preserve">ки та навколишнього середовища; </w:t>
            </w:r>
            <w:r w:rsidRPr="00532294">
              <w:rPr>
                <w:sz w:val="24"/>
                <w:szCs w:val="24"/>
              </w:rPr>
              <w:t>принципи впровадження системи енергетичного менеджменту та</w:t>
            </w:r>
            <w:r>
              <w:rPr>
                <w:sz w:val="24"/>
                <w:szCs w:val="24"/>
              </w:rPr>
              <w:t xml:space="preserve"> особливості її функціонування; </w:t>
            </w:r>
            <w:r w:rsidRPr="00532294">
              <w:rPr>
                <w:sz w:val="24"/>
                <w:szCs w:val="24"/>
              </w:rPr>
              <w:t>основи побудови ен</w:t>
            </w:r>
            <w:r>
              <w:rPr>
                <w:sz w:val="24"/>
                <w:szCs w:val="24"/>
              </w:rPr>
              <w:t>ергетичної політики</w:t>
            </w:r>
            <w:r w:rsidRPr="005322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>організаційні ас</w:t>
            </w:r>
            <w:r>
              <w:rPr>
                <w:sz w:val="24"/>
                <w:szCs w:val="24"/>
              </w:rPr>
              <w:t>пекти енергетичного менеджменту.</w:t>
            </w:r>
            <w:r w:rsidRPr="00532294">
              <w:rPr>
                <w:sz w:val="24"/>
                <w:szCs w:val="24"/>
              </w:rPr>
              <w:t xml:space="preserve"> </w:t>
            </w:r>
          </w:p>
          <w:p w:rsidR="00532294" w:rsidRPr="002312B0" w:rsidRDefault="00532294" w:rsidP="00697FB6">
            <w:pPr>
              <w:pStyle w:val="a5"/>
              <w:spacing w:line="216" w:lineRule="auto"/>
              <w:ind w:left="130" w:right="68" w:firstLine="130"/>
              <w:rPr>
                <w:sz w:val="24"/>
                <w:szCs w:val="24"/>
              </w:rPr>
            </w:pPr>
            <w:r w:rsidRPr="00532294">
              <w:rPr>
                <w:sz w:val="24"/>
                <w:szCs w:val="24"/>
              </w:rPr>
              <w:t>В результаті вивчення дисципліни студент повинен вміти: проводити роб</w:t>
            </w:r>
            <w:r w:rsidR="00F51C61">
              <w:rPr>
                <w:sz w:val="24"/>
                <w:szCs w:val="24"/>
              </w:rPr>
              <w:t xml:space="preserve">оту з нормативними документами; </w:t>
            </w:r>
            <w:r w:rsidRPr="00532294">
              <w:rPr>
                <w:sz w:val="24"/>
                <w:szCs w:val="24"/>
              </w:rPr>
              <w:t>застосовувати способи нор</w:t>
            </w:r>
            <w:bookmarkStart w:id="0" w:name="_GoBack"/>
            <w:bookmarkEnd w:id="0"/>
            <w:r w:rsidRPr="00532294">
              <w:rPr>
                <w:sz w:val="24"/>
                <w:szCs w:val="24"/>
              </w:rPr>
              <w:t>малізації та оптимізації показників енергоспоживання;</w:t>
            </w:r>
            <w:r w:rsidR="00F51C61"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>планувати енерго</w:t>
            </w:r>
            <w:r w:rsidR="00697FB6">
              <w:rPr>
                <w:sz w:val="24"/>
                <w:szCs w:val="24"/>
              </w:rPr>
              <w:t>-</w:t>
            </w:r>
            <w:r w:rsidRPr="00532294">
              <w:rPr>
                <w:sz w:val="24"/>
                <w:szCs w:val="24"/>
              </w:rPr>
              <w:t xml:space="preserve">споживання на основі математичного </w:t>
            </w:r>
            <w:r w:rsidR="00F51C61">
              <w:rPr>
                <w:sz w:val="24"/>
                <w:szCs w:val="24"/>
              </w:rPr>
              <w:t xml:space="preserve">та економічного </w:t>
            </w:r>
            <w:r w:rsidRPr="00532294">
              <w:rPr>
                <w:sz w:val="24"/>
                <w:szCs w:val="24"/>
              </w:rPr>
              <w:t>аналізу;</w:t>
            </w:r>
            <w:r w:rsidR="00F51C61"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>оцінювати економічну ефективність інвестицій в сфері</w:t>
            </w:r>
            <w:r w:rsidR="00F51C61">
              <w:rPr>
                <w:sz w:val="24"/>
                <w:szCs w:val="24"/>
              </w:rPr>
              <w:t xml:space="preserve"> енергоефективності</w:t>
            </w:r>
            <w:r w:rsidRPr="00532294">
              <w:rPr>
                <w:sz w:val="24"/>
                <w:szCs w:val="24"/>
              </w:rPr>
              <w:t>;</w:t>
            </w:r>
            <w:r w:rsidR="00F51C61">
              <w:rPr>
                <w:sz w:val="24"/>
                <w:szCs w:val="24"/>
              </w:rPr>
              <w:t xml:space="preserve"> </w:t>
            </w:r>
            <w:r w:rsidRPr="00532294">
              <w:rPr>
                <w:sz w:val="24"/>
                <w:szCs w:val="24"/>
              </w:rPr>
              <w:t>створювати систему енерге</w:t>
            </w:r>
            <w:r w:rsidR="00F51C61">
              <w:rPr>
                <w:sz w:val="24"/>
                <w:szCs w:val="24"/>
              </w:rPr>
              <w:t>-</w:t>
            </w:r>
            <w:r w:rsidRPr="00532294">
              <w:rPr>
                <w:sz w:val="24"/>
                <w:szCs w:val="24"/>
              </w:rPr>
              <w:t>тичного менеджменту при будівництві та експлуатації будівель, знат</w:t>
            </w:r>
            <w:r w:rsidR="00F51C61">
              <w:rPr>
                <w:sz w:val="24"/>
                <w:szCs w:val="24"/>
              </w:rPr>
              <w:t>и особливості її функціонування.</w:t>
            </w:r>
          </w:p>
        </w:tc>
      </w:tr>
      <w:tr w:rsidR="0028695E" w:rsidRPr="002312B0" w:rsidTr="00F51C6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13.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F51C61" w:rsidP="00697FB6">
            <w:pPr>
              <w:pStyle w:val="a5"/>
              <w:tabs>
                <w:tab w:val="left" w:pos="1236"/>
                <w:tab w:val="left" w:pos="3059"/>
              </w:tabs>
              <w:spacing w:line="216" w:lineRule="auto"/>
              <w:ind w:left="132" w:firstLine="142"/>
              <w:rPr>
                <w:sz w:val="24"/>
                <w:szCs w:val="24"/>
              </w:rPr>
            </w:pPr>
            <w:r w:rsidRPr="00F51C61">
              <w:rPr>
                <w:sz w:val="24"/>
                <w:szCs w:val="24"/>
              </w:rPr>
              <w:t xml:space="preserve">При оцінюванні успішності враховуються результати тестування щодо підготовки студента до </w:t>
            </w:r>
            <w:r>
              <w:rPr>
                <w:sz w:val="24"/>
                <w:szCs w:val="24"/>
              </w:rPr>
              <w:t>практичних</w:t>
            </w:r>
            <w:r w:rsidRPr="00F51C61">
              <w:rPr>
                <w:sz w:val="24"/>
                <w:szCs w:val="24"/>
              </w:rPr>
              <w:t xml:space="preserve"> занять, результати виконаних </w:t>
            </w:r>
            <w:r>
              <w:rPr>
                <w:sz w:val="24"/>
                <w:szCs w:val="24"/>
              </w:rPr>
              <w:t>практичних</w:t>
            </w:r>
            <w:r w:rsidRPr="00F51C61">
              <w:rPr>
                <w:sz w:val="24"/>
                <w:szCs w:val="24"/>
              </w:rPr>
              <w:t xml:space="preserve"> робіт, а також оцінка, яку він отримав при проведенні модульного тестового контролю теоретичної підготовки.</w:t>
            </w:r>
            <w:r>
              <w:rPr>
                <w:sz w:val="24"/>
                <w:szCs w:val="24"/>
              </w:rPr>
              <w:t xml:space="preserve"> </w:t>
            </w:r>
            <w:r w:rsidRPr="00F51C61">
              <w:rPr>
                <w:sz w:val="24"/>
                <w:szCs w:val="24"/>
              </w:rPr>
              <w:t xml:space="preserve">Зміст пропущених лекційних та </w:t>
            </w:r>
            <w:r>
              <w:rPr>
                <w:sz w:val="24"/>
                <w:szCs w:val="24"/>
              </w:rPr>
              <w:t>практичних</w:t>
            </w:r>
            <w:r w:rsidRPr="00F51C61">
              <w:rPr>
                <w:sz w:val="24"/>
                <w:szCs w:val="24"/>
              </w:rPr>
              <w:t xml:space="preserve"> занять засвоюється студентами самостійно за консультаційними рекомендаціями викладача, з наступною перевіркою та оцінкою рівня знань.</w:t>
            </w:r>
          </w:p>
        </w:tc>
      </w:tr>
      <w:tr w:rsidR="0028695E" w:rsidRPr="002312B0" w:rsidTr="00F51C6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14.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Стислий опис дисципліни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596AD4" w:rsidRDefault="007D0F78" w:rsidP="00697FB6">
            <w:pPr>
              <w:pStyle w:val="a5"/>
              <w:shd w:val="clear" w:color="auto" w:fill="auto"/>
              <w:spacing w:line="216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Тенденції</w:t>
            </w:r>
            <w:r w:rsidR="00F51C61" w:rsidRPr="00F51C61">
              <w:rPr>
                <w:sz w:val="24"/>
                <w:szCs w:val="24"/>
              </w:rPr>
              <w:t xml:space="preserve"> розвитку світової економіки показу</w:t>
            </w:r>
            <w:r>
              <w:rPr>
                <w:sz w:val="24"/>
                <w:szCs w:val="24"/>
              </w:rPr>
              <w:t>ють</w:t>
            </w:r>
            <w:r w:rsidR="00F51C61" w:rsidRPr="00F51C61">
              <w:rPr>
                <w:sz w:val="24"/>
                <w:szCs w:val="24"/>
              </w:rPr>
              <w:t xml:space="preserve"> зростаючу роль енергозберігаючих технологій. Україна відноситься до енергодефіцитних країн і задовольняє свої паливно-енергетичні потреби за рахунок власних ресурсів менше ніж на 50%. Тому важливою стратегічною лінією державної політики є енергозбереження, що реалізовується шляхом розробки нових енергозберігаючих, маловідходних і безвідходних технологій; ефективних систем і засобів контролю за енерго</w:t>
            </w:r>
            <w:r w:rsidR="00596AD4">
              <w:rPr>
                <w:sz w:val="24"/>
                <w:szCs w:val="24"/>
              </w:rPr>
              <w:t>споживанням</w:t>
            </w:r>
            <w:r w:rsidR="00F51C61" w:rsidRPr="00F51C61">
              <w:rPr>
                <w:sz w:val="24"/>
                <w:szCs w:val="24"/>
              </w:rPr>
              <w:t xml:space="preserve"> і захистом довкілля та впровадження інтегрованого енергетичного </w:t>
            </w:r>
            <w:r w:rsidR="00596AD4">
              <w:rPr>
                <w:sz w:val="24"/>
                <w:szCs w:val="24"/>
              </w:rPr>
              <w:t>менеджменту.</w:t>
            </w:r>
          </w:p>
          <w:p w:rsidR="001840C5" w:rsidRPr="002312B0" w:rsidRDefault="00F51C61" w:rsidP="00697FB6">
            <w:pPr>
              <w:pStyle w:val="a5"/>
              <w:shd w:val="clear" w:color="auto" w:fill="auto"/>
              <w:spacing w:line="216" w:lineRule="auto"/>
              <w:ind w:firstLine="131"/>
              <w:rPr>
                <w:sz w:val="24"/>
                <w:szCs w:val="24"/>
              </w:rPr>
            </w:pPr>
            <w:r w:rsidRPr="00F51C61">
              <w:rPr>
                <w:sz w:val="24"/>
                <w:szCs w:val="24"/>
              </w:rPr>
              <w:t>Проведення такої політики неможливо без фахівців із енерго</w:t>
            </w:r>
            <w:r w:rsidR="007D0F78">
              <w:rPr>
                <w:sz w:val="24"/>
                <w:szCs w:val="24"/>
              </w:rPr>
              <w:t>ефективності</w:t>
            </w:r>
            <w:r w:rsidR="00596AD4">
              <w:rPr>
                <w:sz w:val="24"/>
                <w:szCs w:val="24"/>
              </w:rPr>
              <w:t xml:space="preserve"> в різних галузях</w:t>
            </w:r>
            <w:r w:rsidRPr="00F51C61">
              <w:rPr>
                <w:sz w:val="24"/>
                <w:szCs w:val="24"/>
              </w:rPr>
              <w:t xml:space="preserve">. У зв'язку з цим, вивчення дисципліни «Енергоефективність в архітектурі» є однією з важливих задач вищої школи – формування у студентів необхідних компетенцій </w:t>
            </w:r>
            <w:r w:rsidR="00596AD4">
              <w:rPr>
                <w:sz w:val="24"/>
                <w:szCs w:val="24"/>
              </w:rPr>
              <w:t>в сфері</w:t>
            </w:r>
            <w:r w:rsidRPr="00F51C61">
              <w:rPr>
                <w:sz w:val="24"/>
                <w:szCs w:val="24"/>
              </w:rPr>
              <w:t xml:space="preserve"> енергоефективн</w:t>
            </w:r>
            <w:r w:rsidR="00596AD4">
              <w:rPr>
                <w:sz w:val="24"/>
                <w:szCs w:val="24"/>
              </w:rPr>
              <w:t>их</w:t>
            </w:r>
            <w:r w:rsidRPr="00F51C61">
              <w:rPr>
                <w:sz w:val="24"/>
                <w:szCs w:val="24"/>
              </w:rPr>
              <w:t xml:space="preserve"> технології при проектуванні, спорудженні та експлуатації будівель, як технічну і управлінську функцію, завдання яко</w:t>
            </w:r>
            <w:r w:rsidR="00596AD4">
              <w:rPr>
                <w:sz w:val="24"/>
                <w:szCs w:val="24"/>
              </w:rPr>
              <w:t>ї</w:t>
            </w:r>
            <w:r w:rsidRPr="00F51C61">
              <w:rPr>
                <w:sz w:val="24"/>
                <w:szCs w:val="24"/>
              </w:rPr>
              <w:t xml:space="preserve"> полягає у контролі, реєстрації, критичному аналізі, керуванні споживанням енергії з максимальною ефективністю.</w:t>
            </w:r>
          </w:p>
        </w:tc>
      </w:tr>
      <w:tr w:rsidR="0028695E" w:rsidRPr="002312B0" w:rsidTr="00697FB6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15.</w:t>
            </w:r>
          </w:p>
          <w:p w:rsidR="001840C5" w:rsidRPr="002312B0" w:rsidRDefault="001840C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1840C5" w:rsidRPr="002312B0" w:rsidRDefault="009B6565" w:rsidP="00697FB6">
            <w:pPr>
              <w:pStyle w:val="a5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1840C5" w:rsidRPr="002312B0" w:rsidRDefault="00F51C61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5 -30</w:t>
            </w:r>
          </w:p>
        </w:tc>
      </w:tr>
    </w:tbl>
    <w:p w:rsidR="001840C5" w:rsidRDefault="001840C5">
      <w:pPr>
        <w:spacing w:after="219" w:line="1" w:lineRule="exact"/>
      </w:pPr>
    </w:p>
    <w:sectPr w:rsidR="001840C5" w:rsidSect="00697FB6">
      <w:pgSz w:w="11032" w:h="15775"/>
      <w:pgMar w:top="611" w:right="519" w:bottom="426" w:left="806" w:header="183" w:footer="1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5D" w:rsidRDefault="008E645D">
      <w:r>
        <w:separator/>
      </w:r>
    </w:p>
  </w:endnote>
  <w:endnote w:type="continuationSeparator" w:id="0">
    <w:p w:rsidR="008E645D" w:rsidRDefault="008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5D" w:rsidRDefault="008E645D"/>
  </w:footnote>
  <w:footnote w:type="continuationSeparator" w:id="0">
    <w:p w:rsidR="008E645D" w:rsidRDefault="008E6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FAF"/>
    <w:multiLevelType w:val="multilevel"/>
    <w:tmpl w:val="8066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40C5"/>
    <w:rsid w:val="000600CA"/>
    <w:rsid w:val="001840C5"/>
    <w:rsid w:val="002312B0"/>
    <w:rsid w:val="0028695E"/>
    <w:rsid w:val="0049629D"/>
    <w:rsid w:val="00532294"/>
    <w:rsid w:val="00596AD4"/>
    <w:rsid w:val="00697FB6"/>
    <w:rsid w:val="007D0F78"/>
    <w:rsid w:val="008E645D"/>
    <w:rsid w:val="009B6565"/>
    <w:rsid w:val="00BC74DA"/>
    <w:rsid w:val="00C924A8"/>
    <w:rsid w:val="00DC670E"/>
    <w:rsid w:val="00F51C61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8298-B93E-46F1-B4FD-DC0442D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2020-09-03T12:29:00Z</dcterms:created>
  <dcterms:modified xsi:type="dcterms:W3CDTF">2020-09-03T13:46:00Z</dcterms:modified>
</cp:coreProperties>
</file>