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AB" w:rsidRDefault="003C02AB" w:rsidP="00183677">
      <w:pPr>
        <w:jc w:val="center"/>
        <w:rPr>
          <w:b/>
          <w:bCs/>
          <w:lang w:val="uk-UA"/>
        </w:rPr>
      </w:pPr>
      <w:r w:rsidRPr="00183677">
        <w:rPr>
          <w:b/>
          <w:bCs/>
          <w:lang w:val="uk-UA"/>
        </w:rPr>
        <w:t>Анотація навчальн</w:t>
      </w:r>
      <w:r>
        <w:rPr>
          <w:b/>
          <w:bCs/>
          <w:lang w:val="uk-UA"/>
        </w:rPr>
        <w:t>ої</w:t>
      </w:r>
      <w:r w:rsidRPr="00183677">
        <w:rPr>
          <w:b/>
          <w:bCs/>
          <w:lang w:val="uk-UA"/>
        </w:rPr>
        <w:t xml:space="preserve"> дисциплін</w:t>
      </w:r>
      <w:r>
        <w:rPr>
          <w:b/>
          <w:bCs/>
          <w:lang w:val="uk-UA"/>
        </w:rPr>
        <w:t>и</w:t>
      </w:r>
    </w:p>
    <w:p w:rsidR="003C02AB" w:rsidRDefault="003C02AB" w:rsidP="00183677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3C02AB" w:rsidRPr="0042026A" w:rsidTr="0042026A">
        <w:tc>
          <w:tcPr>
            <w:tcW w:w="2628" w:type="dxa"/>
          </w:tcPr>
          <w:p w:rsidR="003C02AB" w:rsidRPr="0042026A" w:rsidRDefault="003C02AB" w:rsidP="0042026A">
            <w:pPr>
              <w:jc w:val="center"/>
              <w:rPr>
                <w:b/>
                <w:bCs/>
                <w:lang w:val="uk-UA"/>
              </w:rPr>
            </w:pPr>
            <w:r w:rsidRPr="0042026A">
              <w:rPr>
                <w:b/>
                <w:bCs/>
                <w:lang w:val="uk-UA"/>
              </w:rPr>
              <w:t>Назва поля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center"/>
              <w:rPr>
                <w:b/>
                <w:bCs/>
                <w:lang w:val="uk-UA"/>
              </w:rPr>
            </w:pPr>
            <w:r w:rsidRPr="0042026A">
              <w:rPr>
                <w:b/>
                <w:bCs/>
                <w:lang w:val="uk-UA"/>
              </w:rPr>
              <w:t>Опис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Назва дисципліни</w:t>
            </w:r>
          </w:p>
        </w:tc>
        <w:tc>
          <w:tcPr>
            <w:tcW w:w="6943" w:type="dxa"/>
          </w:tcPr>
          <w:p w:rsidR="003C02AB" w:rsidRPr="00E475D8" w:rsidRDefault="003C02AB" w:rsidP="0042026A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Промисловий маркетинг 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 xml:space="preserve">Статус 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 (у блоці)</w:t>
            </w:r>
          </w:p>
        </w:tc>
      </w:tr>
      <w:tr w:rsidR="003C02AB" w:rsidRPr="00E475D8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Спеціальності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Підприємництво, торгівля та біржова діяльність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Мова викладання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Українська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Семестр, в якому викладається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7 семестр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Кількість:</w:t>
            </w:r>
          </w:p>
          <w:p w:rsidR="003C02AB" w:rsidRPr="0042026A" w:rsidRDefault="003C02AB" w:rsidP="0042026A">
            <w:pPr>
              <w:ind w:left="60"/>
              <w:rPr>
                <w:lang w:val="uk-UA"/>
              </w:rPr>
            </w:pPr>
            <w:r w:rsidRPr="0042026A">
              <w:rPr>
                <w:lang w:val="uk-UA"/>
              </w:rPr>
              <w:t>-кредитів ЄКТС,</w:t>
            </w:r>
          </w:p>
          <w:p w:rsidR="003C02AB" w:rsidRPr="0042026A" w:rsidRDefault="003C02AB" w:rsidP="0042026A">
            <w:pPr>
              <w:ind w:left="60"/>
              <w:rPr>
                <w:lang w:val="uk-UA"/>
              </w:rPr>
            </w:pPr>
            <w:r w:rsidRPr="0042026A">
              <w:rPr>
                <w:lang w:val="uk-UA"/>
              </w:rPr>
              <w:t>-академічних годин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</w:p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2026A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</w:p>
          <w:p w:rsidR="003C02AB" w:rsidRPr="0042026A" w:rsidRDefault="003C02AB" w:rsidP="009A6D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42026A">
              <w:rPr>
                <w:lang w:val="uk-UA"/>
              </w:rPr>
              <w:t xml:space="preserve"> год: 18 год(лекції)+</w:t>
            </w:r>
            <w:r>
              <w:rPr>
                <w:lang w:val="uk-UA"/>
              </w:rPr>
              <w:t>18</w:t>
            </w:r>
            <w:r w:rsidRPr="0042026A">
              <w:rPr>
                <w:lang w:val="uk-UA"/>
              </w:rPr>
              <w:t xml:space="preserve"> год(практичні)+</w:t>
            </w:r>
            <w:r>
              <w:rPr>
                <w:lang w:val="uk-UA"/>
              </w:rPr>
              <w:t>54</w:t>
            </w:r>
            <w:r w:rsidRPr="0042026A">
              <w:rPr>
                <w:lang w:val="uk-UA"/>
              </w:rPr>
              <w:t xml:space="preserve"> год(сам.р.)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Екзамен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Кафедра, що забезпечує викладання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Кафедра підприємництва та маркетингу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Викладач, що планується для викладання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к.е.н., доцент Василик О.Б.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Попередні вимоги до вивчення дисципліни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Особливих вимог немає</w:t>
            </w:r>
          </w:p>
        </w:tc>
      </w:tr>
      <w:tr w:rsidR="003C02AB" w:rsidRPr="00E475D8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Здатність розв’язувати складні спеціалізовані завдання та практичні  проблеми у галузі професійної діяльності із поглибленим рівнем знань та вмінь інноваційного характеру, достатнім рівнем інтелектуального потенціалу для вирішення проблемних професійних завдань у певній галузі національної економіки.</w:t>
            </w:r>
          </w:p>
          <w:p w:rsidR="003C02AB" w:rsidRDefault="003C02AB" w:rsidP="00843FD3">
            <w:r w:rsidRPr="00070690">
              <w:t xml:space="preserve">ЗК 1. Здатність до абстрактного мислення, аналізу та синтезу. </w:t>
            </w:r>
          </w:p>
          <w:p w:rsidR="003C02AB" w:rsidRDefault="003C02AB" w:rsidP="00843FD3">
            <w:pPr>
              <w:jc w:val="both"/>
            </w:pPr>
            <w:r>
              <w:t>ЗК 2. Здатність застосовувати отримані знання в практичних ситуаціях;</w:t>
            </w:r>
          </w:p>
          <w:p w:rsidR="003C02AB" w:rsidRDefault="003C02AB" w:rsidP="00843FD3">
            <w:pPr>
              <w:jc w:val="both"/>
              <w:rPr>
                <w:lang w:val="uk-UA"/>
              </w:rPr>
            </w:pPr>
            <w:r>
              <w:t>ЗК 8. Здатність виявляти ініціативу та підприємливість;</w:t>
            </w:r>
          </w:p>
          <w:p w:rsidR="003C02AB" w:rsidRPr="00843FD3" w:rsidRDefault="003C02AB" w:rsidP="00843FD3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843FD3">
              <w:rPr>
                <w:lang w:val="uk-UA"/>
              </w:rPr>
              <w:t>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структур;</w:t>
            </w:r>
          </w:p>
          <w:p w:rsidR="003C02AB" w:rsidRPr="00843FD3" w:rsidRDefault="003C02AB" w:rsidP="00843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843FD3">
              <w:rPr>
                <w:lang w:val="uk-UA"/>
              </w:rPr>
              <w:t>К 3.Здатність здійснювати діяльність у взаємодії суб’єктів ринкових відносин.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Сфера реалізації компетентностей в майбутній професії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color w:val="000000"/>
                <w:lang w:val="uk-UA" w:eastAsia="uk-UA"/>
              </w:rPr>
            </w:pPr>
            <w:r w:rsidRPr="0042026A">
              <w:rPr>
                <w:color w:val="000000"/>
                <w:lang w:val="uk-UA"/>
              </w:rPr>
              <w:t>Можуть займати посади, серед яких:</w:t>
            </w:r>
            <w:r w:rsidRPr="0042026A">
              <w:rPr>
                <w:color w:val="000000"/>
                <w:lang w:val="uk-UA" w:eastAsia="uk-UA"/>
              </w:rPr>
              <w:t xml:space="preserve"> </w:t>
            </w:r>
          </w:p>
          <w:p w:rsidR="003C02AB" w:rsidRPr="0042026A" w:rsidRDefault="003C02AB" w:rsidP="008C78CF">
            <w:pPr>
              <w:rPr>
                <w:sz w:val="23"/>
                <w:szCs w:val="23"/>
                <w:lang w:val="uk-UA"/>
              </w:rPr>
            </w:pPr>
            <w:r w:rsidRPr="0042026A">
              <w:rPr>
                <w:lang w:val="uk-UA"/>
              </w:rPr>
              <w:t xml:space="preserve">Секція </w:t>
            </w:r>
            <w:r w:rsidRPr="0042026A">
              <w:rPr>
                <w:lang w:val="en-US"/>
              </w:rPr>
              <w:t>G</w:t>
            </w:r>
            <w:r w:rsidRPr="0042026A">
              <w:rPr>
                <w:lang w:val="uk-UA"/>
              </w:rPr>
              <w:t xml:space="preserve">: Оптова та роздрібна торгівля; </w:t>
            </w:r>
            <w:r w:rsidRPr="0042026A">
              <w:rPr>
                <w:sz w:val="23"/>
                <w:szCs w:val="23"/>
                <w:lang w:val="uk-UA"/>
              </w:rPr>
              <w:t>Секція M: Професійна, наукова та технічна діяльність розділ 73 –Рекламна діяльність і дослідження кон'юнктури ринку,  розділ 74.90 – Інша професійна, наукова та технічна діяльність, н.в.і.у.)</w:t>
            </w:r>
          </w:p>
          <w:p w:rsidR="003C02AB" w:rsidRPr="0042026A" w:rsidRDefault="003C02AB" w:rsidP="008C78CF">
            <w:pPr>
              <w:rPr>
                <w:sz w:val="23"/>
                <w:szCs w:val="23"/>
                <w:lang w:val="uk-UA"/>
              </w:rPr>
            </w:pPr>
            <w:r w:rsidRPr="0042026A">
              <w:rPr>
                <w:sz w:val="23"/>
                <w:szCs w:val="23"/>
                <w:lang w:val="uk-UA"/>
              </w:rPr>
              <w:t>Посади пов’язані з підприємництвом:</w:t>
            </w:r>
          </w:p>
          <w:p w:rsidR="003C02AB" w:rsidRPr="0042026A" w:rsidRDefault="003C02AB" w:rsidP="008C78CF">
            <w:pPr>
              <w:rPr>
                <w:sz w:val="23"/>
                <w:szCs w:val="23"/>
                <w:lang w:val="uk-UA"/>
              </w:rPr>
            </w:pPr>
            <w:r w:rsidRPr="0042026A">
              <w:rPr>
                <w:sz w:val="23"/>
                <w:szCs w:val="23"/>
                <w:lang w:val="uk-UA"/>
              </w:rPr>
              <w:t>директор малого підприємства за видами економічної діяльності,  з надання послуг  (консалтингової, страхової, рекламної тощо); керівник  агентства: страхового, нерухомості, рекламного тощо; керівник підприємства сфери послуг; директор малого підприємства у сфері охорони здоров'я, освіти, культури.</w:t>
            </w:r>
          </w:p>
          <w:p w:rsidR="003C02AB" w:rsidRPr="0042026A" w:rsidRDefault="003C02AB" w:rsidP="008C78CF">
            <w:pPr>
              <w:rPr>
                <w:sz w:val="23"/>
                <w:szCs w:val="23"/>
              </w:rPr>
            </w:pPr>
            <w:r w:rsidRPr="0042026A">
              <w:rPr>
                <w:sz w:val="23"/>
                <w:szCs w:val="23"/>
              </w:rPr>
              <w:t xml:space="preserve">Посади, що пов’язані з торгівлею: </w:t>
            </w:r>
          </w:p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sz w:val="23"/>
                <w:szCs w:val="23"/>
              </w:rPr>
              <w:t>директор малої торговельної фірми; керівник магазину; комерсант; завідувач торговельного залу; менеджер у роздрібній та оптовій торгівлі; менеджер ресторану, кафе, бару, підприємств з приготування та доставки готових страв.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Особливості навчання на курсі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Використання мультимедійних лекцій, відробки занять – опрацювання і здача індивідуальних завдань по пропущеній тематиці</w:t>
            </w:r>
          </w:p>
        </w:tc>
      </w:tr>
      <w:tr w:rsidR="003C02AB" w:rsidRPr="00E475D8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Стислий опис дисципліни</w:t>
            </w:r>
          </w:p>
        </w:tc>
        <w:tc>
          <w:tcPr>
            <w:tcW w:w="6943" w:type="dxa"/>
          </w:tcPr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Суть, завдання та розвиток промислового маркетингу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Ринки промислових товарів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Конкуренція на промислових ринках. Кон’юнктура ринку промислової продукції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Сегментування ринку. Формування та дослідження попиту на промислові товари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Товарна політика та управління асортиментом продукції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Цінова і комунікаційна політика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Управління розподілом і збутом готової продукції</w:t>
            </w:r>
          </w:p>
          <w:p w:rsidR="003C02AB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планування і регулювання збутових запасів</w:t>
            </w:r>
          </w:p>
          <w:p w:rsidR="003C02AB" w:rsidRPr="0042026A" w:rsidRDefault="003C02AB" w:rsidP="0042026A">
            <w:pPr>
              <w:tabs>
                <w:tab w:val="left" w:pos="1633"/>
              </w:tabs>
              <w:rPr>
                <w:lang w:val="uk-UA"/>
              </w:rPr>
            </w:pPr>
            <w:r>
              <w:rPr>
                <w:lang w:val="uk-UA"/>
              </w:rPr>
              <w:t>Організація, планування, контроль та аналіз маркетингової діяльності на підприємстві</w:t>
            </w:r>
          </w:p>
        </w:tc>
      </w:tr>
      <w:tr w:rsidR="003C02AB" w:rsidRPr="0042026A" w:rsidTr="0042026A">
        <w:tc>
          <w:tcPr>
            <w:tcW w:w="2628" w:type="dxa"/>
          </w:tcPr>
          <w:p w:rsidR="003C02AB" w:rsidRPr="0042026A" w:rsidRDefault="003C02AB" w:rsidP="00183677">
            <w:pPr>
              <w:rPr>
                <w:lang w:val="uk-UA"/>
              </w:rPr>
            </w:pPr>
            <w:r w:rsidRPr="0042026A">
              <w:rPr>
                <w:lang w:val="uk-UA"/>
              </w:rPr>
              <w:t>Кількість студентів, які можуть одночасно навчатися (мін-макс)</w:t>
            </w:r>
          </w:p>
        </w:tc>
        <w:tc>
          <w:tcPr>
            <w:tcW w:w="6943" w:type="dxa"/>
          </w:tcPr>
          <w:p w:rsidR="003C02AB" w:rsidRPr="0042026A" w:rsidRDefault="003C02AB" w:rsidP="0042026A">
            <w:pPr>
              <w:jc w:val="both"/>
              <w:rPr>
                <w:lang w:val="uk-UA"/>
              </w:rPr>
            </w:pPr>
            <w:r w:rsidRPr="0042026A">
              <w:rPr>
                <w:lang w:val="uk-UA"/>
              </w:rPr>
              <w:t>1-30 на лекції, 1-15 на практичних заняттях</w:t>
            </w:r>
          </w:p>
        </w:tc>
      </w:tr>
    </w:tbl>
    <w:p w:rsidR="003C02AB" w:rsidRPr="00183677" w:rsidRDefault="003C02AB" w:rsidP="00183677">
      <w:pPr>
        <w:jc w:val="center"/>
        <w:rPr>
          <w:b/>
          <w:bCs/>
          <w:lang w:val="uk-UA"/>
        </w:rPr>
      </w:pPr>
    </w:p>
    <w:sectPr w:rsidR="003C02AB" w:rsidRPr="00183677" w:rsidSect="00F6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AB" w:rsidRDefault="003C02AB" w:rsidP="002D15D5">
      <w:r>
        <w:separator/>
      </w:r>
    </w:p>
  </w:endnote>
  <w:endnote w:type="continuationSeparator" w:id="0">
    <w:p w:rsidR="003C02AB" w:rsidRDefault="003C02AB" w:rsidP="002D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AB" w:rsidRDefault="003C02AB" w:rsidP="002D15D5">
      <w:r>
        <w:separator/>
      </w:r>
    </w:p>
  </w:footnote>
  <w:footnote w:type="continuationSeparator" w:id="0">
    <w:p w:rsidR="003C02AB" w:rsidRDefault="003C02AB" w:rsidP="002D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4BB"/>
    <w:multiLevelType w:val="hybridMultilevel"/>
    <w:tmpl w:val="F530CB66"/>
    <w:lvl w:ilvl="0" w:tplc="18E2D8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3ED4AC0"/>
    <w:multiLevelType w:val="multilevel"/>
    <w:tmpl w:val="F6C808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"/>
        </w:tabs>
        <w:ind w:left="11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77"/>
    <w:rsid w:val="00021EFA"/>
    <w:rsid w:val="00070690"/>
    <w:rsid w:val="00154B5F"/>
    <w:rsid w:val="00183677"/>
    <w:rsid w:val="0019120B"/>
    <w:rsid w:val="00196AAD"/>
    <w:rsid w:val="002D15D5"/>
    <w:rsid w:val="00323941"/>
    <w:rsid w:val="003522A9"/>
    <w:rsid w:val="003632F3"/>
    <w:rsid w:val="003A2AE1"/>
    <w:rsid w:val="003C02AB"/>
    <w:rsid w:val="0042026A"/>
    <w:rsid w:val="00556702"/>
    <w:rsid w:val="00590695"/>
    <w:rsid w:val="0067181E"/>
    <w:rsid w:val="007146F8"/>
    <w:rsid w:val="00766369"/>
    <w:rsid w:val="00780A69"/>
    <w:rsid w:val="007D30C8"/>
    <w:rsid w:val="00843FD3"/>
    <w:rsid w:val="00871B86"/>
    <w:rsid w:val="00883075"/>
    <w:rsid w:val="008C78CF"/>
    <w:rsid w:val="009A6DAE"/>
    <w:rsid w:val="00A040F2"/>
    <w:rsid w:val="00A27722"/>
    <w:rsid w:val="00AB763A"/>
    <w:rsid w:val="00B710D9"/>
    <w:rsid w:val="00BC1705"/>
    <w:rsid w:val="00C4356D"/>
    <w:rsid w:val="00E260F0"/>
    <w:rsid w:val="00E475D8"/>
    <w:rsid w:val="00E8672E"/>
    <w:rsid w:val="00E92577"/>
    <w:rsid w:val="00E97D22"/>
    <w:rsid w:val="00F6723D"/>
    <w:rsid w:val="00F9442E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36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27722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323941"/>
    <w:pPr>
      <w:jc w:val="both"/>
    </w:pPr>
    <w:rPr>
      <w:b/>
      <w:bCs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7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D15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5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15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5D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2015</Words>
  <Characters>1150</Characters>
  <Application>Microsoft Office Outlook</Application>
  <DocSecurity>0</DocSecurity>
  <Lines>0</Lines>
  <Paragraphs>0</Paragraphs>
  <ScaleCrop>false</ScaleCrop>
  <Company>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 навчальної дисципліни</dc:title>
  <dc:subject/>
  <dc:creator>Оlena</dc:creator>
  <cp:keywords/>
  <dc:description/>
  <cp:lastModifiedBy>SA</cp:lastModifiedBy>
  <cp:revision>4</cp:revision>
  <dcterms:created xsi:type="dcterms:W3CDTF">2020-04-23T09:02:00Z</dcterms:created>
  <dcterms:modified xsi:type="dcterms:W3CDTF">2020-04-24T07:50:00Z</dcterms:modified>
</cp:coreProperties>
</file>