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D6" w:rsidRPr="000174E4" w:rsidRDefault="007E42D6" w:rsidP="007E42D6">
      <w:pPr>
        <w:pStyle w:val="Default"/>
        <w:spacing w:line="276" w:lineRule="auto"/>
        <w:jc w:val="center"/>
        <w:rPr>
          <w:color w:val="auto"/>
          <w:sz w:val="28"/>
          <w:szCs w:val="28"/>
        </w:rPr>
      </w:pPr>
      <w:r w:rsidRPr="000174E4">
        <w:rPr>
          <w:color w:val="auto"/>
          <w:sz w:val="28"/>
          <w:szCs w:val="28"/>
        </w:rPr>
        <w:t xml:space="preserve">ІВАНО-ФРАНКІВСЬКИЙ НАЦІОНАЛЬНИЙ ТЕХНІЧНИЙ </w:t>
      </w:r>
    </w:p>
    <w:p w:rsidR="007E42D6" w:rsidRPr="000174E4" w:rsidRDefault="007E42D6" w:rsidP="007E42D6">
      <w:pPr>
        <w:pStyle w:val="Default"/>
        <w:spacing w:line="276" w:lineRule="auto"/>
        <w:jc w:val="center"/>
        <w:rPr>
          <w:color w:val="auto"/>
          <w:sz w:val="28"/>
          <w:szCs w:val="28"/>
        </w:rPr>
      </w:pPr>
      <w:r w:rsidRPr="000174E4">
        <w:rPr>
          <w:color w:val="auto"/>
          <w:sz w:val="28"/>
          <w:szCs w:val="28"/>
        </w:rPr>
        <w:t>УНІВЕРСИТЕТ НАФТИ І ГАЗУ</w:t>
      </w:r>
    </w:p>
    <w:p w:rsidR="007E42D6" w:rsidRPr="000174E4" w:rsidRDefault="007E42D6" w:rsidP="007E42D6">
      <w:pPr>
        <w:pStyle w:val="Default"/>
        <w:jc w:val="center"/>
        <w:rPr>
          <w:color w:val="auto"/>
          <w:sz w:val="28"/>
          <w:szCs w:val="28"/>
        </w:rPr>
      </w:pPr>
      <w:r w:rsidRPr="000174E4">
        <w:rPr>
          <w:color w:val="auto"/>
          <w:sz w:val="28"/>
          <w:szCs w:val="28"/>
        </w:rPr>
        <w:t>Кафедра _</w:t>
      </w:r>
      <w:r w:rsidRPr="000174E4">
        <w:rPr>
          <w:color w:val="auto"/>
          <w:sz w:val="28"/>
          <w:szCs w:val="28"/>
          <w:u w:val="single"/>
        </w:rPr>
        <w:t>економіки підприємства</w:t>
      </w:r>
      <w:r w:rsidRPr="000174E4">
        <w:rPr>
          <w:color w:val="auto"/>
          <w:sz w:val="28"/>
          <w:szCs w:val="28"/>
        </w:rPr>
        <w:t>____________________________________</w:t>
      </w: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ind w:left="6804"/>
        <w:jc w:val="both"/>
        <w:rPr>
          <w:color w:val="auto"/>
          <w:sz w:val="28"/>
          <w:szCs w:val="28"/>
        </w:rPr>
      </w:pPr>
      <w:r w:rsidRPr="000174E4">
        <w:rPr>
          <w:color w:val="auto"/>
          <w:sz w:val="28"/>
          <w:szCs w:val="28"/>
        </w:rPr>
        <w:t>ЗАТВЕРДЖУЮ</w:t>
      </w:r>
    </w:p>
    <w:p w:rsidR="007E42D6" w:rsidRPr="000174E4" w:rsidRDefault="007E42D6" w:rsidP="007E42D6">
      <w:pPr>
        <w:shd w:val="clear" w:color="auto" w:fill="FFFFFF"/>
        <w:spacing w:before="40" w:line="264" w:lineRule="auto"/>
        <w:ind w:left="3686"/>
        <w:jc w:val="right"/>
        <w:rPr>
          <w:lang w:val="uk-UA"/>
        </w:rPr>
      </w:pPr>
      <w:r w:rsidRPr="000174E4">
        <w:rPr>
          <w:sz w:val="28"/>
          <w:szCs w:val="28"/>
          <w:lang w:val="uk-UA"/>
        </w:rPr>
        <w:t xml:space="preserve">Директор </w:t>
      </w:r>
      <w:proofErr w:type="spellStart"/>
      <w:r w:rsidRPr="000174E4">
        <w:rPr>
          <w:sz w:val="28"/>
          <w:szCs w:val="28"/>
          <w:lang w:val="uk-UA"/>
        </w:rPr>
        <w:t>ІнЕУ</w:t>
      </w:r>
      <w:proofErr w:type="spellEnd"/>
    </w:p>
    <w:p w:rsidR="007E42D6" w:rsidRPr="000174E4" w:rsidRDefault="007E42D6" w:rsidP="007E42D6">
      <w:pPr>
        <w:shd w:val="clear" w:color="auto" w:fill="FFFFFF"/>
        <w:tabs>
          <w:tab w:val="left" w:leader="underscore" w:pos="8597"/>
        </w:tabs>
        <w:spacing w:before="240" w:line="264" w:lineRule="auto"/>
        <w:ind w:left="3686"/>
        <w:jc w:val="right"/>
        <w:rPr>
          <w:spacing w:val="-9"/>
          <w:sz w:val="28"/>
          <w:szCs w:val="28"/>
          <w:lang w:val="uk-UA"/>
        </w:rPr>
      </w:pPr>
      <w:r w:rsidRPr="000174E4">
        <w:rPr>
          <w:sz w:val="28"/>
          <w:szCs w:val="28"/>
          <w:lang w:val="uk-UA"/>
        </w:rPr>
        <w:t>_______________  Л. Т. Гораль</w:t>
      </w:r>
    </w:p>
    <w:p w:rsidR="007E42D6" w:rsidRPr="000174E4" w:rsidRDefault="007E42D6" w:rsidP="007E42D6">
      <w:pPr>
        <w:shd w:val="clear" w:color="auto" w:fill="FFFFFF"/>
        <w:tabs>
          <w:tab w:val="left" w:leader="underscore" w:pos="8597"/>
        </w:tabs>
        <w:spacing w:before="240" w:line="264" w:lineRule="auto"/>
        <w:ind w:left="3686"/>
        <w:jc w:val="right"/>
        <w:rPr>
          <w:lang w:val="uk-UA"/>
        </w:rPr>
      </w:pPr>
      <w:r w:rsidRPr="000174E4">
        <w:rPr>
          <w:sz w:val="28"/>
          <w:szCs w:val="28"/>
          <w:lang w:val="uk-UA"/>
        </w:rPr>
        <w:t>“____” _____________ </w:t>
      </w:r>
      <w:r w:rsidRPr="000174E4">
        <w:rPr>
          <w:spacing w:val="-9"/>
          <w:sz w:val="28"/>
          <w:szCs w:val="28"/>
          <w:lang w:val="uk-UA"/>
        </w:rPr>
        <w:t>2017 р.</w:t>
      </w:r>
    </w:p>
    <w:p w:rsidR="007E42D6" w:rsidRPr="000174E4" w:rsidRDefault="007E42D6" w:rsidP="007E42D6">
      <w:pPr>
        <w:pStyle w:val="Default"/>
        <w:jc w:val="right"/>
        <w:rPr>
          <w:color w:val="auto"/>
          <w:sz w:val="28"/>
          <w:szCs w:val="28"/>
        </w:rPr>
      </w:pPr>
    </w:p>
    <w:p w:rsidR="007E42D6" w:rsidRPr="000174E4" w:rsidRDefault="007E42D6" w:rsidP="007E42D6">
      <w:pPr>
        <w:pStyle w:val="Default"/>
        <w:jc w:val="right"/>
        <w:rPr>
          <w:color w:val="auto"/>
          <w:sz w:val="28"/>
          <w:szCs w:val="28"/>
        </w:rPr>
      </w:pPr>
    </w:p>
    <w:p w:rsidR="007E42D6" w:rsidRPr="000174E4" w:rsidRDefault="007E42D6" w:rsidP="007E42D6">
      <w:pPr>
        <w:pStyle w:val="Default"/>
        <w:jc w:val="right"/>
        <w:rPr>
          <w:color w:val="auto"/>
          <w:sz w:val="28"/>
          <w:szCs w:val="28"/>
        </w:rPr>
      </w:pPr>
    </w:p>
    <w:p w:rsidR="007E42D6" w:rsidRPr="000174E4" w:rsidRDefault="007E42D6" w:rsidP="007E42D6">
      <w:pPr>
        <w:pStyle w:val="Default"/>
        <w:jc w:val="right"/>
        <w:rPr>
          <w:color w:val="auto"/>
          <w:sz w:val="28"/>
          <w:szCs w:val="28"/>
        </w:rPr>
      </w:pPr>
    </w:p>
    <w:p w:rsidR="007E42D6" w:rsidRPr="000174E4" w:rsidRDefault="007E42D6" w:rsidP="007E42D6">
      <w:pPr>
        <w:pStyle w:val="Default"/>
        <w:jc w:val="center"/>
        <w:rPr>
          <w:b/>
          <w:bCs/>
          <w:color w:val="auto"/>
          <w:sz w:val="28"/>
          <w:szCs w:val="28"/>
        </w:rPr>
      </w:pPr>
      <w:r w:rsidRPr="000174E4">
        <w:rPr>
          <w:b/>
          <w:bCs/>
          <w:color w:val="auto"/>
          <w:sz w:val="28"/>
          <w:szCs w:val="28"/>
        </w:rPr>
        <w:t>РОБОЧА ПРОГРАМА НАВЧАЛЬНОЇ ДИСЦИПЛІНИ</w:t>
      </w:r>
    </w:p>
    <w:p w:rsidR="007E42D6" w:rsidRPr="000174E4" w:rsidRDefault="007E42D6" w:rsidP="007E42D6">
      <w:pPr>
        <w:pStyle w:val="Default"/>
        <w:jc w:val="center"/>
        <w:rPr>
          <w:color w:val="auto"/>
        </w:rPr>
      </w:pPr>
      <w:r w:rsidRPr="000174E4">
        <w:rPr>
          <w:color w:val="auto"/>
        </w:rPr>
        <w:t>___________</w:t>
      </w:r>
      <w:r w:rsidRPr="000174E4">
        <w:rPr>
          <w:color w:val="auto"/>
          <w:u w:val="single"/>
        </w:rPr>
        <w:t xml:space="preserve"> </w:t>
      </w:r>
      <w:r w:rsidRPr="000174E4">
        <w:rPr>
          <w:color w:val="auto"/>
          <w:sz w:val="28"/>
          <w:szCs w:val="28"/>
          <w:u w:val="single"/>
        </w:rPr>
        <w:t>Капітал підприємства: формування та використання</w:t>
      </w:r>
      <w:r w:rsidRPr="000174E4">
        <w:rPr>
          <w:color w:val="auto"/>
        </w:rPr>
        <w:t>____________</w:t>
      </w:r>
    </w:p>
    <w:p w:rsidR="007E42D6" w:rsidRPr="000174E4" w:rsidRDefault="007E42D6" w:rsidP="007E42D6">
      <w:pPr>
        <w:pStyle w:val="Default"/>
        <w:jc w:val="center"/>
        <w:rPr>
          <w:color w:val="auto"/>
        </w:rPr>
      </w:pPr>
      <w:r w:rsidRPr="000174E4">
        <w:rPr>
          <w:color w:val="auto"/>
        </w:rPr>
        <w:t>(назва навчальної дисципліни)</w:t>
      </w:r>
    </w:p>
    <w:p w:rsidR="007E42D6" w:rsidRPr="000174E4" w:rsidRDefault="007E42D6" w:rsidP="007E42D6">
      <w:pPr>
        <w:pStyle w:val="Default"/>
        <w:jc w:val="center"/>
        <w:rPr>
          <w:color w:val="auto"/>
          <w:sz w:val="28"/>
          <w:szCs w:val="28"/>
          <w:lang w:val="ru-RU"/>
        </w:rPr>
      </w:pPr>
    </w:p>
    <w:p w:rsidR="00E1504A" w:rsidRPr="000174E4" w:rsidRDefault="00E1504A" w:rsidP="007E42D6">
      <w:pPr>
        <w:pStyle w:val="Default"/>
        <w:jc w:val="center"/>
        <w:rPr>
          <w:color w:val="auto"/>
          <w:sz w:val="28"/>
          <w:szCs w:val="28"/>
          <w:lang w:val="ru-RU"/>
        </w:rPr>
      </w:pPr>
    </w:p>
    <w:p w:rsidR="007E42D6" w:rsidRPr="000174E4" w:rsidRDefault="007E42D6" w:rsidP="007E42D6">
      <w:pPr>
        <w:pStyle w:val="Default"/>
        <w:jc w:val="center"/>
        <w:rPr>
          <w:color w:val="auto"/>
          <w:sz w:val="28"/>
          <w:szCs w:val="28"/>
        </w:rPr>
      </w:pPr>
    </w:p>
    <w:p w:rsidR="00E1504A" w:rsidRPr="000174E4" w:rsidRDefault="00E1504A" w:rsidP="00E1504A">
      <w:pPr>
        <w:shd w:val="clear" w:color="auto" w:fill="FFFFFF"/>
        <w:tabs>
          <w:tab w:val="left" w:pos="993"/>
          <w:tab w:val="right" w:pos="1985"/>
          <w:tab w:val="left" w:pos="2268"/>
        </w:tabs>
        <w:spacing w:line="264" w:lineRule="auto"/>
        <w:ind w:right="87"/>
        <w:rPr>
          <w:spacing w:val="-2"/>
          <w:sz w:val="28"/>
          <w:szCs w:val="28"/>
          <w:u w:val="single"/>
        </w:rPr>
      </w:pPr>
      <w:r w:rsidRPr="000174E4">
        <w:rPr>
          <w:spacing w:val="-2"/>
          <w:sz w:val="28"/>
          <w:szCs w:val="28"/>
          <w:lang w:val="uk-UA"/>
        </w:rPr>
        <w:t>напрям підготовки     </w:t>
      </w:r>
      <w:r w:rsidRPr="000174E4">
        <w:rPr>
          <w:spacing w:val="-2"/>
          <w:sz w:val="28"/>
          <w:szCs w:val="28"/>
          <w:u w:val="single"/>
          <w:lang w:val="uk-UA"/>
        </w:rPr>
        <w:t>6.030504  Економіка підприємства</w:t>
      </w:r>
    </w:p>
    <w:p w:rsidR="00E1504A" w:rsidRPr="000174E4" w:rsidRDefault="00E1504A" w:rsidP="00E1504A">
      <w:pPr>
        <w:shd w:val="clear" w:color="auto" w:fill="FFFFFF"/>
        <w:tabs>
          <w:tab w:val="left" w:pos="993"/>
          <w:tab w:val="right" w:pos="1985"/>
          <w:tab w:val="left" w:pos="2268"/>
        </w:tabs>
        <w:spacing w:line="264" w:lineRule="auto"/>
        <w:ind w:right="87"/>
        <w:rPr>
          <w:spacing w:val="-2"/>
          <w:sz w:val="28"/>
          <w:szCs w:val="28"/>
          <w:u w:val="single"/>
        </w:rPr>
      </w:pPr>
    </w:p>
    <w:p w:rsidR="007E42D6" w:rsidRPr="000174E4" w:rsidRDefault="007E42D6" w:rsidP="007E42D6">
      <w:pPr>
        <w:pStyle w:val="Default"/>
        <w:jc w:val="both"/>
        <w:rPr>
          <w:color w:val="auto"/>
          <w:sz w:val="28"/>
          <w:szCs w:val="28"/>
        </w:rPr>
      </w:pPr>
      <w:r w:rsidRPr="000174E4">
        <w:rPr>
          <w:color w:val="auto"/>
          <w:sz w:val="28"/>
          <w:szCs w:val="28"/>
        </w:rPr>
        <w:t xml:space="preserve">Інститут </w:t>
      </w:r>
    </w:p>
    <w:p w:rsidR="007E42D6" w:rsidRPr="000174E4" w:rsidRDefault="007E42D6" w:rsidP="007E42D6">
      <w:pPr>
        <w:pStyle w:val="Default"/>
        <w:jc w:val="both"/>
        <w:rPr>
          <w:color w:val="auto"/>
          <w:sz w:val="28"/>
          <w:szCs w:val="28"/>
        </w:rPr>
      </w:pPr>
      <w:r w:rsidRPr="000174E4">
        <w:rPr>
          <w:color w:val="auto"/>
          <w:sz w:val="28"/>
          <w:szCs w:val="28"/>
        </w:rPr>
        <w:t>__</w:t>
      </w:r>
      <w:r w:rsidRPr="000174E4">
        <w:rPr>
          <w:color w:val="auto"/>
          <w:spacing w:val="-2"/>
          <w:sz w:val="28"/>
          <w:szCs w:val="28"/>
          <w:u w:val="single"/>
        </w:rPr>
        <w:t xml:space="preserve"> Економіки та управління у нафтогазовому комплексі</w:t>
      </w:r>
      <w:r w:rsidRPr="000174E4">
        <w:rPr>
          <w:color w:val="auto"/>
          <w:sz w:val="28"/>
          <w:szCs w:val="28"/>
          <w:u w:val="single"/>
        </w:rPr>
        <w:t xml:space="preserve"> </w:t>
      </w:r>
      <w:r w:rsidRPr="000174E4">
        <w:rPr>
          <w:color w:val="auto"/>
          <w:sz w:val="28"/>
          <w:szCs w:val="28"/>
        </w:rPr>
        <w:t>___________________</w:t>
      </w:r>
    </w:p>
    <w:p w:rsidR="007E42D6" w:rsidRPr="000174E4" w:rsidRDefault="007E42D6" w:rsidP="007E42D6">
      <w:pPr>
        <w:pStyle w:val="Default"/>
        <w:jc w:val="center"/>
        <w:rPr>
          <w:color w:val="auto"/>
        </w:rPr>
      </w:pPr>
      <w:r w:rsidRPr="000174E4">
        <w:rPr>
          <w:color w:val="auto"/>
        </w:rPr>
        <w:t>(назва інституту)</w:t>
      </w: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lang w:val="ru-RU"/>
        </w:rPr>
      </w:pPr>
    </w:p>
    <w:p w:rsidR="00E1504A" w:rsidRPr="000174E4" w:rsidRDefault="00E1504A" w:rsidP="007E42D6">
      <w:pPr>
        <w:pStyle w:val="Default"/>
        <w:jc w:val="center"/>
        <w:rPr>
          <w:color w:val="auto"/>
          <w:sz w:val="28"/>
          <w:szCs w:val="28"/>
          <w:lang w:val="ru-RU"/>
        </w:rPr>
      </w:pPr>
    </w:p>
    <w:p w:rsidR="00E1504A" w:rsidRPr="000174E4" w:rsidRDefault="00E1504A" w:rsidP="007E42D6">
      <w:pPr>
        <w:pStyle w:val="Default"/>
        <w:jc w:val="center"/>
        <w:rPr>
          <w:color w:val="auto"/>
          <w:sz w:val="28"/>
          <w:szCs w:val="28"/>
          <w:lang w:val="ru-RU"/>
        </w:rPr>
      </w:pPr>
    </w:p>
    <w:p w:rsidR="00E1504A" w:rsidRPr="000174E4" w:rsidRDefault="00E1504A" w:rsidP="007E42D6">
      <w:pPr>
        <w:pStyle w:val="Default"/>
        <w:jc w:val="center"/>
        <w:rPr>
          <w:color w:val="auto"/>
          <w:sz w:val="28"/>
          <w:szCs w:val="28"/>
          <w:lang w:val="ru-RU"/>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jc w:val="center"/>
        <w:rPr>
          <w:color w:val="auto"/>
          <w:sz w:val="28"/>
          <w:szCs w:val="28"/>
        </w:rPr>
      </w:pPr>
    </w:p>
    <w:p w:rsidR="007E42D6" w:rsidRPr="000174E4" w:rsidRDefault="007E42D6" w:rsidP="007E42D6">
      <w:pPr>
        <w:pStyle w:val="Default"/>
        <w:spacing w:line="276" w:lineRule="auto"/>
        <w:jc w:val="center"/>
        <w:rPr>
          <w:color w:val="auto"/>
          <w:sz w:val="28"/>
          <w:szCs w:val="28"/>
        </w:rPr>
      </w:pPr>
      <w:r w:rsidRPr="000174E4">
        <w:rPr>
          <w:color w:val="auto"/>
          <w:sz w:val="28"/>
          <w:szCs w:val="28"/>
        </w:rPr>
        <w:t>Івано-Франківськ</w:t>
      </w:r>
    </w:p>
    <w:p w:rsidR="007E42D6" w:rsidRPr="000174E4" w:rsidRDefault="007E42D6" w:rsidP="00E1504A">
      <w:pPr>
        <w:pStyle w:val="Default"/>
        <w:spacing w:line="276" w:lineRule="auto"/>
        <w:jc w:val="center"/>
        <w:rPr>
          <w:color w:val="auto"/>
          <w:sz w:val="28"/>
          <w:szCs w:val="28"/>
          <w:lang w:val="ru-RU"/>
        </w:rPr>
      </w:pPr>
      <w:r w:rsidRPr="000174E4">
        <w:rPr>
          <w:color w:val="auto"/>
          <w:sz w:val="28"/>
          <w:szCs w:val="28"/>
        </w:rPr>
        <w:t xml:space="preserve">2016 </w:t>
      </w:r>
      <w:r w:rsidR="00E1504A" w:rsidRPr="000174E4">
        <w:rPr>
          <w:color w:val="auto"/>
          <w:sz w:val="28"/>
          <w:szCs w:val="28"/>
        </w:rPr>
        <w:t>–</w:t>
      </w:r>
      <w:r w:rsidRPr="000174E4">
        <w:rPr>
          <w:color w:val="auto"/>
          <w:sz w:val="28"/>
          <w:szCs w:val="28"/>
        </w:rPr>
        <w:t xml:space="preserve"> 2017 навчальний рік</w:t>
      </w:r>
    </w:p>
    <w:p w:rsidR="00E1504A" w:rsidRPr="000174E4" w:rsidRDefault="00B65A3A" w:rsidP="00E1504A">
      <w:pPr>
        <w:jc w:val="both"/>
        <w:rPr>
          <w:sz w:val="28"/>
          <w:szCs w:val="28"/>
          <w:u w:val="single"/>
          <w:lang w:val="uk-UA"/>
        </w:rPr>
      </w:pPr>
      <w:r w:rsidRPr="000174E4">
        <w:rPr>
          <w:sz w:val="28"/>
          <w:szCs w:val="28"/>
          <w:lang w:val="uk-UA"/>
        </w:rPr>
        <w:lastRenderedPageBreak/>
        <w:t xml:space="preserve">Робоча програма </w:t>
      </w:r>
      <w:r w:rsidRPr="000174E4">
        <w:rPr>
          <w:sz w:val="28"/>
          <w:szCs w:val="28"/>
          <w:u w:val="single"/>
          <w:lang w:val="uk-UA"/>
        </w:rPr>
        <w:t>навчальної дисципліни «Капітал підприємства: формування та використання»</w:t>
      </w:r>
      <w:r w:rsidRPr="000174E4">
        <w:rPr>
          <w:sz w:val="28"/>
          <w:szCs w:val="28"/>
          <w:lang w:val="uk-UA"/>
        </w:rPr>
        <w:t xml:space="preserve"> для студентів </w:t>
      </w:r>
      <w:r w:rsidR="00E1504A" w:rsidRPr="000174E4">
        <w:rPr>
          <w:spacing w:val="-2"/>
          <w:sz w:val="28"/>
          <w:szCs w:val="28"/>
          <w:lang w:val="uk-UA"/>
        </w:rPr>
        <w:t xml:space="preserve">за напрямом підготовки </w:t>
      </w:r>
      <w:r w:rsidR="00E1504A" w:rsidRPr="000174E4">
        <w:rPr>
          <w:spacing w:val="-2"/>
          <w:sz w:val="28"/>
          <w:szCs w:val="28"/>
          <w:u w:val="single"/>
          <w:lang w:val="uk-UA"/>
        </w:rPr>
        <w:t>6.030504 Економіка підприємства</w:t>
      </w:r>
    </w:p>
    <w:p w:rsidR="00B65A3A" w:rsidRPr="000174E4" w:rsidRDefault="00B65A3A" w:rsidP="009136C1">
      <w:pPr>
        <w:spacing w:line="228" w:lineRule="auto"/>
        <w:jc w:val="both"/>
        <w:rPr>
          <w:sz w:val="16"/>
          <w:szCs w:val="16"/>
          <w:u w:val="single"/>
          <w:lang w:val="uk-UA"/>
        </w:rPr>
      </w:pPr>
      <w:r w:rsidRPr="000174E4">
        <w:rPr>
          <w:sz w:val="16"/>
          <w:szCs w:val="16"/>
          <w:u w:val="single"/>
          <w:lang w:val="uk-UA"/>
        </w:rPr>
        <w:t xml:space="preserve"> </w:t>
      </w:r>
    </w:p>
    <w:p w:rsidR="00B65A3A" w:rsidRPr="000174E4" w:rsidRDefault="00B65A3A" w:rsidP="009136C1">
      <w:pPr>
        <w:jc w:val="both"/>
        <w:rPr>
          <w:sz w:val="16"/>
          <w:lang w:val="uk-UA"/>
        </w:rPr>
      </w:pPr>
    </w:p>
    <w:p w:rsidR="00B65A3A" w:rsidRPr="000174E4" w:rsidRDefault="00B65A3A" w:rsidP="009136C1">
      <w:pPr>
        <w:spacing w:line="228" w:lineRule="auto"/>
        <w:jc w:val="both"/>
        <w:rPr>
          <w:sz w:val="28"/>
          <w:szCs w:val="28"/>
          <w:lang w:val="uk-UA"/>
        </w:rPr>
      </w:pPr>
    </w:p>
    <w:p w:rsidR="00B65A3A" w:rsidRPr="000174E4" w:rsidRDefault="00B65A3A" w:rsidP="009136C1">
      <w:pPr>
        <w:jc w:val="both"/>
        <w:rPr>
          <w:b/>
          <w:bCs/>
          <w:sz w:val="28"/>
          <w:szCs w:val="28"/>
          <w:lang w:val="uk-UA"/>
        </w:rPr>
      </w:pPr>
      <w:r w:rsidRPr="000174E4">
        <w:rPr>
          <w:bCs/>
          <w:sz w:val="28"/>
          <w:szCs w:val="28"/>
          <w:lang w:val="uk-UA"/>
        </w:rPr>
        <w:t>Розробники:</w:t>
      </w:r>
      <w:r w:rsidRPr="000174E4">
        <w:rPr>
          <w:b/>
          <w:bCs/>
          <w:sz w:val="28"/>
          <w:szCs w:val="28"/>
          <w:lang w:val="uk-UA"/>
        </w:rPr>
        <w:t xml:space="preserve">  </w:t>
      </w:r>
    </w:p>
    <w:p w:rsidR="00B65A3A" w:rsidRPr="000174E4" w:rsidRDefault="00B65A3A" w:rsidP="009136C1">
      <w:pPr>
        <w:jc w:val="both"/>
        <w:rPr>
          <w:b/>
          <w:bCs/>
          <w:sz w:val="28"/>
          <w:szCs w:val="28"/>
          <w:u w:val="single"/>
          <w:lang w:val="uk-UA"/>
        </w:rPr>
      </w:pPr>
    </w:p>
    <w:p w:rsidR="00B65A3A" w:rsidRPr="000174E4" w:rsidRDefault="00B65A3A" w:rsidP="009136C1">
      <w:pPr>
        <w:jc w:val="both"/>
        <w:rPr>
          <w:b/>
          <w:bCs/>
          <w:sz w:val="28"/>
          <w:szCs w:val="28"/>
          <w:u w:val="single"/>
          <w:lang w:val="uk-UA"/>
        </w:rPr>
      </w:pPr>
      <w:r w:rsidRPr="000174E4">
        <w:rPr>
          <w:b/>
          <w:bCs/>
          <w:sz w:val="28"/>
          <w:szCs w:val="28"/>
          <w:u w:val="single"/>
          <w:lang w:val="uk-UA"/>
        </w:rPr>
        <w:t xml:space="preserve">Бережницька У. Б., </w:t>
      </w:r>
      <w:r w:rsidRPr="000174E4">
        <w:rPr>
          <w:bCs/>
          <w:sz w:val="28"/>
          <w:szCs w:val="28"/>
          <w:u w:val="single"/>
          <w:lang w:val="uk-UA"/>
        </w:rPr>
        <w:t xml:space="preserve">доцент кафедри економіки підприємства, </w:t>
      </w:r>
      <w:proofErr w:type="spellStart"/>
      <w:r w:rsidRPr="000174E4">
        <w:rPr>
          <w:bCs/>
          <w:sz w:val="28"/>
          <w:szCs w:val="28"/>
          <w:u w:val="single"/>
          <w:lang w:val="uk-UA"/>
        </w:rPr>
        <w:t>к.е.н</w:t>
      </w:r>
      <w:proofErr w:type="spellEnd"/>
      <w:r w:rsidRPr="000174E4">
        <w:rPr>
          <w:bCs/>
          <w:sz w:val="28"/>
          <w:szCs w:val="28"/>
          <w:u w:val="single"/>
          <w:lang w:val="uk-UA"/>
        </w:rPr>
        <w:t>., доц. кафедри економіки підприємства</w:t>
      </w:r>
      <w:r w:rsidRPr="000174E4">
        <w:rPr>
          <w:bCs/>
          <w:sz w:val="28"/>
          <w:szCs w:val="28"/>
          <w:lang w:val="uk-UA"/>
        </w:rPr>
        <w:t>______________________________________</w:t>
      </w:r>
    </w:p>
    <w:p w:rsidR="00B65A3A" w:rsidRPr="000174E4" w:rsidRDefault="00B65A3A" w:rsidP="009136C1">
      <w:pPr>
        <w:spacing w:line="228" w:lineRule="auto"/>
        <w:jc w:val="center"/>
        <w:rPr>
          <w:sz w:val="16"/>
          <w:szCs w:val="16"/>
          <w:lang w:val="uk-UA"/>
        </w:rPr>
      </w:pPr>
      <w:r w:rsidRPr="000174E4">
        <w:rPr>
          <w:sz w:val="16"/>
          <w:szCs w:val="16"/>
          <w:lang w:val="uk-UA"/>
        </w:rPr>
        <w:t xml:space="preserve"> (вказати авторів, їхні посади, наукові ступені та вчені звання)</w:t>
      </w:r>
    </w:p>
    <w:p w:rsidR="00B65A3A" w:rsidRPr="000174E4" w:rsidRDefault="00B65A3A" w:rsidP="009136C1">
      <w:pPr>
        <w:spacing w:line="228" w:lineRule="auto"/>
        <w:jc w:val="both"/>
        <w:rPr>
          <w:sz w:val="28"/>
          <w:szCs w:val="28"/>
          <w:lang w:val="uk-UA"/>
        </w:rPr>
      </w:pPr>
    </w:p>
    <w:p w:rsidR="00B65A3A" w:rsidRPr="000174E4" w:rsidRDefault="00B65A3A" w:rsidP="009136C1">
      <w:pPr>
        <w:spacing w:line="360" w:lineRule="auto"/>
        <w:rPr>
          <w:sz w:val="28"/>
          <w:szCs w:val="28"/>
          <w:lang w:val="uk-UA"/>
        </w:rPr>
      </w:pPr>
    </w:p>
    <w:p w:rsidR="00B65A3A" w:rsidRPr="000174E4" w:rsidRDefault="00B65A3A" w:rsidP="009136C1">
      <w:pPr>
        <w:spacing w:line="360" w:lineRule="auto"/>
        <w:rPr>
          <w:bCs/>
          <w:iCs/>
          <w:sz w:val="28"/>
          <w:szCs w:val="28"/>
          <w:lang w:val="uk-UA"/>
        </w:rPr>
      </w:pPr>
      <w:r w:rsidRPr="000174E4">
        <w:rPr>
          <w:sz w:val="28"/>
          <w:szCs w:val="28"/>
          <w:lang w:val="uk-UA"/>
        </w:rPr>
        <w:t xml:space="preserve">Робочу програму схвалено на засіданні </w:t>
      </w:r>
      <w:r w:rsidRPr="000174E4">
        <w:rPr>
          <w:bCs/>
          <w:iCs/>
          <w:sz w:val="28"/>
          <w:szCs w:val="28"/>
          <w:lang w:val="uk-UA"/>
        </w:rPr>
        <w:t xml:space="preserve">кафедри </w:t>
      </w:r>
      <w:r w:rsidRPr="000174E4">
        <w:rPr>
          <w:bCs/>
          <w:iCs/>
          <w:sz w:val="28"/>
          <w:szCs w:val="28"/>
          <w:u w:val="single"/>
          <w:lang w:val="uk-UA"/>
        </w:rPr>
        <w:t>економіки підприємства</w:t>
      </w:r>
    </w:p>
    <w:p w:rsidR="00B65A3A" w:rsidRPr="000174E4" w:rsidRDefault="00B65A3A" w:rsidP="009136C1">
      <w:pPr>
        <w:spacing w:line="360" w:lineRule="auto"/>
        <w:rPr>
          <w:sz w:val="28"/>
          <w:szCs w:val="28"/>
        </w:rPr>
      </w:pPr>
      <w:r w:rsidRPr="000174E4">
        <w:rPr>
          <w:sz w:val="28"/>
          <w:szCs w:val="28"/>
          <w:lang w:val="uk-UA"/>
        </w:rPr>
        <w:t xml:space="preserve">Протокол </w:t>
      </w:r>
      <w:r w:rsidR="000F28D1" w:rsidRPr="000174E4">
        <w:rPr>
          <w:sz w:val="28"/>
          <w:szCs w:val="28"/>
          <w:lang w:val="uk-UA"/>
        </w:rPr>
        <w:t xml:space="preserve">№ </w:t>
      </w:r>
      <w:r w:rsidR="000F28D1" w:rsidRPr="000174E4">
        <w:rPr>
          <w:sz w:val="28"/>
          <w:szCs w:val="28"/>
        </w:rPr>
        <w:t xml:space="preserve">8  </w:t>
      </w:r>
      <w:r w:rsidRPr="000174E4">
        <w:rPr>
          <w:sz w:val="28"/>
          <w:szCs w:val="28"/>
          <w:lang w:val="uk-UA"/>
        </w:rPr>
        <w:t>від  «</w:t>
      </w:r>
      <w:r w:rsidR="007E42D6" w:rsidRPr="000174E4">
        <w:rPr>
          <w:sz w:val="28"/>
          <w:szCs w:val="28"/>
          <w:lang w:val="uk-UA"/>
        </w:rPr>
        <w:t>15</w:t>
      </w:r>
      <w:r w:rsidRPr="000174E4">
        <w:rPr>
          <w:sz w:val="28"/>
          <w:szCs w:val="28"/>
          <w:lang w:val="uk-UA"/>
        </w:rPr>
        <w:t>»</w:t>
      </w:r>
      <w:r w:rsidR="007E42D6" w:rsidRPr="000174E4">
        <w:rPr>
          <w:sz w:val="28"/>
          <w:szCs w:val="28"/>
          <w:lang w:val="uk-UA"/>
        </w:rPr>
        <w:t xml:space="preserve"> лютого </w:t>
      </w:r>
      <w:r w:rsidRPr="000174E4">
        <w:rPr>
          <w:sz w:val="28"/>
          <w:szCs w:val="28"/>
          <w:lang w:val="uk-UA"/>
        </w:rPr>
        <w:t>201</w:t>
      </w:r>
      <w:r w:rsidR="007E42D6" w:rsidRPr="000174E4">
        <w:rPr>
          <w:sz w:val="28"/>
          <w:szCs w:val="28"/>
          <w:lang w:val="uk-UA"/>
        </w:rPr>
        <w:t>7</w:t>
      </w:r>
      <w:r w:rsidRPr="000174E4">
        <w:rPr>
          <w:sz w:val="28"/>
          <w:szCs w:val="28"/>
          <w:lang w:val="uk-UA"/>
        </w:rPr>
        <w:t xml:space="preserve"> року </w:t>
      </w:r>
    </w:p>
    <w:p w:rsidR="00B65A3A" w:rsidRPr="000174E4" w:rsidRDefault="00B65A3A" w:rsidP="009136C1">
      <w:pPr>
        <w:spacing w:line="360" w:lineRule="auto"/>
        <w:rPr>
          <w:sz w:val="28"/>
          <w:szCs w:val="28"/>
          <w:lang w:val="uk-UA"/>
        </w:rPr>
      </w:pPr>
    </w:p>
    <w:p w:rsidR="00B65A3A" w:rsidRPr="000174E4" w:rsidRDefault="00B65A3A" w:rsidP="009136C1">
      <w:pPr>
        <w:spacing w:line="228" w:lineRule="auto"/>
        <w:rPr>
          <w:sz w:val="28"/>
          <w:szCs w:val="28"/>
          <w:lang w:val="uk-UA"/>
        </w:rPr>
      </w:pPr>
      <w:r w:rsidRPr="000174E4">
        <w:rPr>
          <w:sz w:val="28"/>
          <w:szCs w:val="28"/>
          <w:lang w:val="uk-UA"/>
        </w:rPr>
        <w:t xml:space="preserve">                             Завідувач кафедри </w:t>
      </w:r>
      <w:r w:rsidRPr="000174E4">
        <w:rPr>
          <w:sz w:val="28"/>
          <w:szCs w:val="28"/>
          <w:u w:val="single"/>
          <w:lang w:val="uk-UA"/>
        </w:rPr>
        <w:t>економіки підприємства</w:t>
      </w:r>
      <w:r w:rsidRPr="000174E4">
        <w:rPr>
          <w:sz w:val="28"/>
          <w:szCs w:val="28"/>
          <w:lang w:val="uk-UA"/>
        </w:rPr>
        <w:t>______</w:t>
      </w:r>
    </w:p>
    <w:p w:rsidR="00B65A3A" w:rsidRPr="000174E4" w:rsidRDefault="00B65A3A" w:rsidP="009136C1">
      <w:pPr>
        <w:spacing w:line="228" w:lineRule="auto"/>
        <w:jc w:val="right"/>
        <w:rPr>
          <w:sz w:val="28"/>
          <w:szCs w:val="28"/>
          <w:lang w:val="uk-UA"/>
        </w:rPr>
      </w:pPr>
      <w:r w:rsidRPr="000174E4">
        <w:rPr>
          <w:sz w:val="28"/>
          <w:szCs w:val="28"/>
          <w:lang w:val="uk-UA"/>
        </w:rPr>
        <w:t xml:space="preserve">                       </w:t>
      </w:r>
    </w:p>
    <w:p w:rsidR="00B65A3A" w:rsidRPr="000174E4" w:rsidRDefault="00B65A3A" w:rsidP="009136C1">
      <w:pPr>
        <w:spacing w:line="228" w:lineRule="auto"/>
        <w:jc w:val="center"/>
        <w:rPr>
          <w:sz w:val="28"/>
          <w:szCs w:val="28"/>
          <w:lang w:val="uk-UA"/>
        </w:rPr>
      </w:pPr>
      <w:r w:rsidRPr="000174E4">
        <w:rPr>
          <w:sz w:val="28"/>
          <w:szCs w:val="28"/>
          <w:lang w:val="uk-UA"/>
        </w:rPr>
        <w:t xml:space="preserve">                                           _________________ (</w:t>
      </w:r>
      <w:r w:rsidRPr="000174E4">
        <w:rPr>
          <w:sz w:val="28"/>
          <w:szCs w:val="28"/>
          <w:u w:val="single"/>
          <w:lang w:val="uk-UA"/>
        </w:rPr>
        <w:t>М.О.Данилюк</w:t>
      </w:r>
      <w:r w:rsidRPr="000174E4">
        <w:rPr>
          <w:sz w:val="28"/>
          <w:szCs w:val="28"/>
          <w:lang w:val="uk-UA"/>
        </w:rPr>
        <w:t>)</w:t>
      </w:r>
    </w:p>
    <w:p w:rsidR="00B65A3A" w:rsidRPr="000174E4" w:rsidRDefault="00B65A3A" w:rsidP="009136C1">
      <w:pPr>
        <w:spacing w:line="228" w:lineRule="auto"/>
        <w:rPr>
          <w:sz w:val="16"/>
          <w:szCs w:val="16"/>
          <w:lang w:val="uk-UA"/>
        </w:rPr>
      </w:pPr>
      <w:r w:rsidRPr="000174E4">
        <w:rPr>
          <w:sz w:val="28"/>
          <w:szCs w:val="28"/>
          <w:lang w:val="uk-UA"/>
        </w:rPr>
        <w:t xml:space="preserve">                                                                   </w:t>
      </w:r>
      <w:r w:rsidRPr="000174E4">
        <w:rPr>
          <w:sz w:val="16"/>
          <w:szCs w:val="16"/>
          <w:lang w:val="uk-UA"/>
        </w:rPr>
        <w:t xml:space="preserve">(підпис)                                          (ініціали та прізвище)         </w:t>
      </w:r>
    </w:p>
    <w:p w:rsidR="00B65A3A" w:rsidRPr="000174E4" w:rsidRDefault="00B65A3A" w:rsidP="009136C1">
      <w:pPr>
        <w:spacing w:line="228" w:lineRule="auto"/>
        <w:rPr>
          <w:sz w:val="28"/>
          <w:szCs w:val="28"/>
          <w:lang w:val="uk-UA"/>
        </w:rPr>
      </w:pPr>
    </w:p>
    <w:p w:rsidR="00B65A3A" w:rsidRPr="000174E4" w:rsidRDefault="00B65A3A" w:rsidP="009136C1">
      <w:pPr>
        <w:spacing w:line="228" w:lineRule="auto"/>
        <w:rPr>
          <w:sz w:val="28"/>
          <w:szCs w:val="28"/>
          <w:lang w:val="uk-UA"/>
        </w:rPr>
      </w:pPr>
      <w:r w:rsidRPr="000174E4">
        <w:rPr>
          <w:sz w:val="28"/>
          <w:szCs w:val="28"/>
          <w:lang w:val="uk-UA"/>
        </w:rPr>
        <w:t xml:space="preserve"> </w:t>
      </w:r>
    </w:p>
    <w:p w:rsidR="00B65A3A" w:rsidRPr="000174E4" w:rsidRDefault="00B65A3A" w:rsidP="009136C1">
      <w:pPr>
        <w:spacing w:line="228" w:lineRule="auto"/>
        <w:rPr>
          <w:lang w:val="uk-UA"/>
        </w:rPr>
      </w:pPr>
    </w:p>
    <w:p w:rsidR="007E42D6" w:rsidRPr="000174E4" w:rsidRDefault="00B65A3A" w:rsidP="007E42D6">
      <w:pPr>
        <w:pStyle w:val="Default"/>
        <w:spacing w:line="276" w:lineRule="auto"/>
        <w:rPr>
          <w:color w:val="auto"/>
          <w:sz w:val="28"/>
          <w:szCs w:val="28"/>
        </w:rPr>
      </w:pPr>
      <w:r w:rsidRPr="000174E4">
        <w:rPr>
          <w:color w:val="auto"/>
        </w:rPr>
        <w:t xml:space="preserve"> </w:t>
      </w:r>
      <w:r w:rsidR="007E42D6" w:rsidRPr="000174E4">
        <w:rPr>
          <w:color w:val="auto"/>
          <w:sz w:val="28"/>
          <w:szCs w:val="28"/>
        </w:rPr>
        <w:tab/>
      </w:r>
      <w:r w:rsidR="007E42D6" w:rsidRPr="000174E4">
        <w:rPr>
          <w:color w:val="auto"/>
          <w:sz w:val="28"/>
          <w:szCs w:val="28"/>
        </w:rPr>
        <w:tab/>
      </w:r>
      <w:r w:rsidR="007E42D6" w:rsidRPr="000174E4">
        <w:rPr>
          <w:color w:val="auto"/>
          <w:sz w:val="28"/>
          <w:szCs w:val="28"/>
        </w:rPr>
        <w:tab/>
        <w:t>Узгоджено:</w:t>
      </w:r>
    </w:p>
    <w:p w:rsidR="007E42D6" w:rsidRPr="000174E4" w:rsidRDefault="007E42D6" w:rsidP="007E42D6">
      <w:pPr>
        <w:pStyle w:val="Default"/>
        <w:rPr>
          <w:color w:val="auto"/>
          <w:sz w:val="28"/>
          <w:szCs w:val="28"/>
        </w:rPr>
      </w:pPr>
    </w:p>
    <w:p w:rsidR="007E42D6" w:rsidRPr="000174E4" w:rsidRDefault="007E42D6" w:rsidP="000F28D1">
      <w:pPr>
        <w:pStyle w:val="Default"/>
        <w:spacing w:line="360" w:lineRule="auto"/>
        <w:jc w:val="right"/>
        <w:rPr>
          <w:color w:val="auto"/>
          <w:sz w:val="28"/>
          <w:szCs w:val="28"/>
        </w:rPr>
      </w:pPr>
      <w:r w:rsidRPr="000174E4">
        <w:rPr>
          <w:color w:val="auto"/>
          <w:sz w:val="28"/>
          <w:szCs w:val="28"/>
        </w:rPr>
        <w:t xml:space="preserve">Завідувач випускової кафедри </w:t>
      </w:r>
      <w:r w:rsidR="000F28D1" w:rsidRPr="000174E4">
        <w:rPr>
          <w:color w:val="auto"/>
          <w:sz w:val="28"/>
          <w:szCs w:val="28"/>
        </w:rPr>
        <w:t>–</w:t>
      </w:r>
      <w:r w:rsidRPr="000174E4">
        <w:rPr>
          <w:color w:val="auto"/>
          <w:sz w:val="28"/>
          <w:szCs w:val="28"/>
        </w:rPr>
        <w:t xml:space="preserve"> економіки підприємства</w:t>
      </w:r>
    </w:p>
    <w:p w:rsidR="007E42D6" w:rsidRPr="000174E4" w:rsidRDefault="007E42D6" w:rsidP="007E42D6">
      <w:pPr>
        <w:pStyle w:val="Default"/>
        <w:jc w:val="right"/>
        <w:rPr>
          <w:color w:val="auto"/>
          <w:sz w:val="28"/>
          <w:szCs w:val="28"/>
        </w:rPr>
      </w:pPr>
      <w:r w:rsidRPr="000174E4">
        <w:rPr>
          <w:color w:val="auto"/>
          <w:sz w:val="28"/>
          <w:szCs w:val="28"/>
        </w:rPr>
        <w:t>______________ (Данилюк М. О.)</w:t>
      </w:r>
    </w:p>
    <w:p w:rsidR="007E42D6" w:rsidRPr="000174E4" w:rsidRDefault="007E42D6" w:rsidP="007E42D6">
      <w:pPr>
        <w:pStyle w:val="Default"/>
        <w:ind w:left="5103"/>
        <w:jc w:val="both"/>
        <w:rPr>
          <w:color w:val="auto"/>
        </w:rPr>
      </w:pPr>
      <w:r w:rsidRPr="000174E4">
        <w:rPr>
          <w:color w:val="auto"/>
        </w:rPr>
        <w:t xml:space="preserve">       (підпис)</w:t>
      </w:r>
      <w:r w:rsidRPr="000174E4">
        <w:rPr>
          <w:color w:val="auto"/>
        </w:rPr>
        <w:tab/>
      </w:r>
      <w:r w:rsidRPr="000174E4">
        <w:rPr>
          <w:color w:val="auto"/>
        </w:rPr>
        <w:tab/>
        <w:t>(ініціали та прізвище)</w:t>
      </w:r>
    </w:p>
    <w:p w:rsidR="007E42D6" w:rsidRPr="000174E4" w:rsidRDefault="007E42D6" w:rsidP="007E42D6">
      <w:pPr>
        <w:pStyle w:val="Default"/>
        <w:rPr>
          <w:color w:val="auto"/>
          <w:sz w:val="28"/>
          <w:szCs w:val="28"/>
        </w:rPr>
      </w:pPr>
    </w:p>
    <w:p w:rsidR="00B65A3A" w:rsidRPr="000174E4" w:rsidRDefault="00B65A3A" w:rsidP="009136C1">
      <w:pPr>
        <w:spacing w:line="228" w:lineRule="auto"/>
        <w:jc w:val="both"/>
        <w:rPr>
          <w:spacing w:val="-6"/>
          <w:sz w:val="20"/>
          <w:szCs w:val="20"/>
          <w:lang w:val="uk-UA"/>
        </w:rPr>
      </w:pPr>
    </w:p>
    <w:p w:rsidR="00B65A3A" w:rsidRPr="000174E4" w:rsidRDefault="00B65A3A" w:rsidP="009136C1">
      <w:pPr>
        <w:spacing w:line="228" w:lineRule="auto"/>
        <w:jc w:val="both"/>
        <w:rPr>
          <w:spacing w:val="-6"/>
          <w:sz w:val="20"/>
          <w:szCs w:val="20"/>
          <w:lang w:val="uk-UA"/>
        </w:rPr>
      </w:pPr>
    </w:p>
    <w:p w:rsidR="00B65A3A" w:rsidRPr="000174E4" w:rsidRDefault="00B65A3A" w:rsidP="009136C1">
      <w:pPr>
        <w:spacing w:line="228" w:lineRule="auto"/>
        <w:jc w:val="both"/>
        <w:rPr>
          <w:spacing w:val="-6"/>
          <w:sz w:val="20"/>
          <w:szCs w:val="20"/>
          <w:lang w:val="uk-UA"/>
        </w:rPr>
      </w:pPr>
    </w:p>
    <w:p w:rsidR="00B65A3A" w:rsidRPr="000174E4" w:rsidRDefault="00B65A3A" w:rsidP="009136C1">
      <w:pPr>
        <w:spacing w:line="228" w:lineRule="auto"/>
        <w:jc w:val="right"/>
        <w:rPr>
          <w:lang w:val="uk-UA"/>
        </w:rPr>
      </w:pPr>
    </w:p>
    <w:p w:rsidR="00B65A3A" w:rsidRPr="000174E4" w:rsidRDefault="00B65A3A" w:rsidP="009136C1">
      <w:pPr>
        <w:spacing w:line="228" w:lineRule="auto"/>
        <w:jc w:val="right"/>
        <w:rPr>
          <w:lang w:val="uk-UA"/>
        </w:rPr>
      </w:pPr>
    </w:p>
    <w:p w:rsidR="00B65A3A" w:rsidRPr="000174E4" w:rsidRDefault="00B65A3A" w:rsidP="009136C1">
      <w:pPr>
        <w:spacing w:line="228" w:lineRule="auto"/>
        <w:jc w:val="right"/>
        <w:rPr>
          <w:lang w:val="uk-UA"/>
        </w:rPr>
      </w:pPr>
    </w:p>
    <w:p w:rsidR="007E42D6" w:rsidRPr="000174E4" w:rsidRDefault="007E42D6" w:rsidP="009136C1">
      <w:pPr>
        <w:spacing w:line="228" w:lineRule="auto"/>
        <w:jc w:val="right"/>
        <w:rPr>
          <w:lang w:val="uk-UA"/>
        </w:rPr>
      </w:pPr>
    </w:p>
    <w:p w:rsidR="007E42D6" w:rsidRPr="000174E4" w:rsidRDefault="007E42D6" w:rsidP="009136C1">
      <w:pPr>
        <w:spacing w:line="228" w:lineRule="auto"/>
        <w:jc w:val="right"/>
        <w:rPr>
          <w:lang w:val="uk-UA"/>
        </w:rPr>
      </w:pPr>
    </w:p>
    <w:p w:rsidR="007E42D6" w:rsidRPr="000174E4" w:rsidRDefault="007E42D6" w:rsidP="009136C1">
      <w:pPr>
        <w:spacing w:line="228" w:lineRule="auto"/>
        <w:jc w:val="right"/>
        <w:rPr>
          <w:lang w:val="uk-UA"/>
        </w:rPr>
      </w:pPr>
    </w:p>
    <w:p w:rsidR="007E42D6" w:rsidRPr="000174E4" w:rsidRDefault="007E42D6" w:rsidP="009136C1">
      <w:pPr>
        <w:spacing w:line="228" w:lineRule="auto"/>
        <w:jc w:val="right"/>
        <w:rPr>
          <w:lang w:val="uk-UA"/>
        </w:rPr>
      </w:pPr>
    </w:p>
    <w:p w:rsidR="007E42D6" w:rsidRPr="000174E4" w:rsidRDefault="007E42D6" w:rsidP="009136C1">
      <w:pPr>
        <w:spacing w:line="228" w:lineRule="auto"/>
        <w:jc w:val="right"/>
        <w:rPr>
          <w:lang w:val="uk-UA"/>
        </w:rPr>
      </w:pPr>
    </w:p>
    <w:p w:rsidR="007E42D6" w:rsidRPr="000174E4" w:rsidRDefault="007E42D6" w:rsidP="009136C1">
      <w:pPr>
        <w:spacing w:line="228" w:lineRule="auto"/>
        <w:jc w:val="right"/>
        <w:rPr>
          <w:lang w:val="uk-UA"/>
        </w:rPr>
      </w:pPr>
    </w:p>
    <w:p w:rsidR="00B65A3A" w:rsidRPr="000174E4" w:rsidRDefault="00B65A3A" w:rsidP="009136C1">
      <w:pPr>
        <w:spacing w:line="228" w:lineRule="auto"/>
        <w:jc w:val="right"/>
        <w:rPr>
          <w:lang w:val="uk-UA"/>
        </w:rPr>
      </w:pPr>
    </w:p>
    <w:p w:rsidR="00B65A3A" w:rsidRPr="000174E4" w:rsidRDefault="00B65A3A" w:rsidP="009136C1">
      <w:pPr>
        <w:spacing w:line="228" w:lineRule="auto"/>
        <w:jc w:val="right"/>
        <w:rPr>
          <w:lang w:val="uk-UA"/>
        </w:rPr>
      </w:pPr>
    </w:p>
    <w:p w:rsidR="00B65A3A" w:rsidRPr="000174E4" w:rsidRDefault="00B65A3A" w:rsidP="009136C1">
      <w:pPr>
        <w:spacing w:line="228" w:lineRule="auto"/>
        <w:jc w:val="right"/>
        <w:rPr>
          <w:lang w:val="uk-UA"/>
        </w:rPr>
      </w:pPr>
    </w:p>
    <w:p w:rsidR="00B65A3A" w:rsidRPr="000174E4" w:rsidRDefault="00B65A3A" w:rsidP="00733E07">
      <w:pPr>
        <w:ind w:firstLine="600"/>
        <w:jc w:val="both"/>
        <w:rPr>
          <w:sz w:val="22"/>
          <w:szCs w:val="22"/>
          <w:lang w:val="uk-UA"/>
        </w:rPr>
        <w:sectPr w:rsidR="00B65A3A" w:rsidRPr="000174E4" w:rsidSect="000A65A5">
          <w:headerReference w:type="even" r:id="rId8"/>
          <w:headerReference w:type="default" r:id="rId9"/>
          <w:pgSz w:w="11906" w:h="16838"/>
          <w:pgMar w:top="851" w:right="851" w:bottom="851" w:left="1134" w:header="709" w:footer="709" w:gutter="0"/>
          <w:cols w:space="708"/>
          <w:docGrid w:linePitch="360"/>
        </w:sectPr>
      </w:pPr>
    </w:p>
    <w:p w:rsidR="00B65A3A" w:rsidRPr="000174E4" w:rsidRDefault="00B65A3A" w:rsidP="00F64B5F">
      <w:pPr>
        <w:widowControl w:val="0"/>
        <w:numPr>
          <w:ilvl w:val="0"/>
          <w:numId w:val="1"/>
        </w:numPr>
        <w:jc w:val="center"/>
        <w:rPr>
          <w:b/>
          <w:sz w:val="28"/>
          <w:szCs w:val="28"/>
          <w:lang w:val="uk-UA"/>
        </w:rPr>
      </w:pPr>
      <w:r w:rsidRPr="000174E4">
        <w:rPr>
          <w:b/>
          <w:sz w:val="28"/>
          <w:szCs w:val="28"/>
          <w:lang w:val="uk-UA"/>
        </w:rPr>
        <w:lastRenderedPageBreak/>
        <w:t>МЕТА</w:t>
      </w:r>
      <w:r w:rsidR="008F5D8A" w:rsidRPr="000174E4">
        <w:rPr>
          <w:b/>
          <w:sz w:val="28"/>
          <w:szCs w:val="28"/>
          <w:lang w:val="uk-UA"/>
        </w:rPr>
        <w:t xml:space="preserve"> ТА ЗАДАЧІ</w:t>
      </w:r>
      <w:r w:rsidRPr="000174E4">
        <w:rPr>
          <w:b/>
          <w:sz w:val="28"/>
          <w:szCs w:val="28"/>
          <w:lang w:val="uk-UA"/>
        </w:rPr>
        <w:t xml:space="preserve"> ДИСЦИПЛІНИ</w:t>
      </w:r>
      <w:r w:rsidR="008F5D8A" w:rsidRPr="000174E4">
        <w:rPr>
          <w:b/>
          <w:sz w:val="28"/>
          <w:szCs w:val="28"/>
          <w:lang w:val="uk-UA"/>
        </w:rPr>
        <w:t>, ЇЇ МІСЦЕ І ЗНАЧЕННЯ У НАВЧАЛЬНОМУ ПРОЦЕСІ</w:t>
      </w:r>
    </w:p>
    <w:p w:rsidR="00B65A3A" w:rsidRPr="000174E4" w:rsidRDefault="00B65A3A" w:rsidP="00206E40">
      <w:pPr>
        <w:widowControl w:val="0"/>
        <w:jc w:val="center"/>
        <w:rPr>
          <w:sz w:val="28"/>
          <w:szCs w:val="28"/>
          <w:lang w:val="uk-UA"/>
        </w:rPr>
      </w:pPr>
    </w:p>
    <w:p w:rsidR="00B65A3A" w:rsidRPr="000174E4" w:rsidRDefault="00B65A3A" w:rsidP="003920C2">
      <w:pPr>
        <w:autoSpaceDE w:val="0"/>
        <w:autoSpaceDN w:val="0"/>
        <w:adjustRightInd w:val="0"/>
        <w:ind w:firstLine="357"/>
        <w:jc w:val="both"/>
        <w:rPr>
          <w:sz w:val="28"/>
          <w:szCs w:val="28"/>
          <w:lang w:val="uk-UA" w:eastAsia="uk-UA"/>
        </w:rPr>
      </w:pPr>
      <w:r w:rsidRPr="000174E4">
        <w:rPr>
          <w:sz w:val="28"/>
          <w:szCs w:val="28"/>
          <w:lang w:val="uk-UA"/>
        </w:rPr>
        <w:t>Навчальними планами підготовки бакалаврів з економіки підприємства передбачається вивчення вибіркової дисципліни циклу професійної та практичної підготовки – «</w:t>
      </w:r>
      <w:r w:rsidRPr="000174E4">
        <w:rPr>
          <w:sz w:val="28"/>
          <w:szCs w:val="28"/>
          <w:lang w:val="uk-UA" w:eastAsia="uk-UA"/>
        </w:rPr>
        <w:t>Капітал підприємства: формування та використання</w:t>
      </w:r>
      <w:r w:rsidRPr="000174E4">
        <w:rPr>
          <w:sz w:val="28"/>
          <w:szCs w:val="28"/>
          <w:lang w:val="uk-UA"/>
        </w:rPr>
        <w:t>».</w:t>
      </w:r>
    </w:p>
    <w:p w:rsidR="0069695B" w:rsidRPr="000174E4" w:rsidRDefault="0069695B" w:rsidP="0069695B">
      <w:pPr>
        <w:autoSpaceDE w:val="0"/>
        <w:autoSpaceDN w:val="0"/>
        <w:adjustRightInd w:val="0"/>
        <w:spacing w:after="120"/>
        <w:ind w:firstLine="357"/>
        <w:jc w:val="both"/>
        <w:rPr>
          <w:i/>
          <w:sz w:val="28"/>
          <w:szCs w:val="28"/>
          <w:lang w:val="uk-UA" w:eastAsia="uk-UA"/>
        </w:rPr>
      </w:pPr>
      <w:r w:rsidRPr="000174E4">
        <w:rPr>
          <w:b/>
          <w:sz w:val="28"/>
          <w:szCs w:val="28"/>
          <w:lang w:val="uk-UA"/>
        </w:rPr>
        <w:t xml:space="preserve">Предметом </w:t>
      </w:r>
      <w:r w:rsidRPr="000174E4">
        <w:rPr>
          <w:b/>
          <w:sz w:val="28"/>
          <w:szCs w:val="28"/>
          <w:lang w:val="uk-UA" w:eastAsia="uk-UA"/>
        </w:rPr>
        <w:t>навчальної дисципліни</w:t>
      </w:r>
      <w:r w:rsidRPr="000174E4">
        <w:rPr>
          <w:sz w:val="28"/>
          <w:szCs w:val="28"/>
          <w:lang w:val="uk-UA" w:eastAsia="uk-UA"/>
        </w:rPr>
        <w:t xml:space="preserve"> є процеси формування джерел капіталу, розподіл даних ресурсів на різні категорії активів та їх використання для подальшого відтворення капіталу, тобто загалом це </w:t>
      </w:r>
      <w:r w:rsidRPr="000174E4">
        <w:rPr>
          <w:i/>
          <w:sz w:val="28"/>
          <w:szCs w:val="28"/>
          <w:shd w:val="clear" w:color="auto" w:fill="FFFFFF"/>
          <w:lang w:val="uk-UA"/>
        </w:rPr>
        <w:t>закономірності та особливості функціонування капіталу підприємства</w:t>
      </w:r>
      <w:r w:rsidRPr="000174E4">
        <w:rPr>
          <w:i/>
          <w:sz w:val="28"/>
          <w:szCs w:val="28"/>
          <w:lang w:val="uk-UA" w:eastAsia="uk-UA"/>
        </w:rPr>
        <w:t>.</w:t>
      </w:r>
    </w:p>
    <w:p w:rsidR="00B65A3A" w:rsidRPr="000174E4" w:rsidRDefault="00B65A3A" w:rsidP="00EE5AFD">
      <w:pPr>
        <w:pStyle w:val="ae"/>
        <w:shd w:val="clear" w:color="auto" w:fill="FFFFFF"/>
        <w:spacing w:before="0" w:beforeAutospacing="0" w:after="120" w:afterAutospacing="0"/>
        <w:ind w:firstLine="357"/>
        <w:jc w:val="both"/>
        <w:rPr>
          <w:sz w:val="28"/>
          <w:szCs w:val="28"/>
        </w:rPr>
      </w:pPr>
      <w:r w:rsidRPr="000174E4">
        <w:rPr>
          <w:b/>
          <w:sz w:val="28"/>
          <w:szCs w:val="28"/>
        </w:rPr>
        <w:t>Метою дисципліни</w:t>
      </w:r>
      <w:r w:rsidRPr="000174E4">
        <w:rPr>
          <w:sz w:val="28"/>
          <w:szCs w:val="28"/>
        </w:rPr>
        <w:t> є набуття студентами знань та практичних навичок щодо формування та ефективного використання капіталу сучасного підприємства.</w:t>
      </w:r>
      <w:r w:rsidRPr="000174E4">
        <w:rPr>
          <w:rStyle w:val="more"/>
          <w:sz w:val="28"/>
          <w:szCs w:val="28"/>
        </w:rPr>
        <w:t> </w:t>
      </w:r>
    </w:p>
    <w:p w:rsidR="00B65A3A" w:rsidRPr="000174E4" w:rsidRDefault="00B65A3A" w:rsidP="003920C2">
      <w:pPr>
        <w:pStyle w:val="ae"/>
        <w:shd w:val="clear" w:color="auto" w:fill="FFFFFF"/>
        <w:spacing w:before="0" w:beforeAutospacing="0" w:after="0" w:afterAutospacing="0"/>
        <w:ind w:firstLine="357"/>
        <w:jc w:val="both"/>
        <w:rPr>
          <w:b/>
          <w:i/>
          <w:sz w:val="28"/>
          <w:szCs w:val="28"/>
        </w:rPr>
      </w:pPr>
      <w:r w:rsidRPr="000174E4">
        <w:rPr>
          <w:rStyle w:val="af8"/>
          <w:i w:val="0"/>
          <w:iCs/>
          <w:sz w:val="28"/>
          <w:szCs w:val="28"/>
        </w:rPr>
        <w:t xml:space="preserve">Поставлена мета визначає наступні </w:t>
      </w:r>
      <w:r w:rsidRPr="000174E4">
        <w:rPr>
          <w:rStyle w:val="af8"/>
          <w:b/>
          <w:i w:val="0"/>
          <w:iCs/>
          <w:sz w:val="28"/>
          <w:szCs w:val="28"/>
        </w:rPr>
        <w:t>завдання дисципліни</w:t>
      </w:r>
      <w:r w:rsidRPr="000174E4">
        <w:rPr>
          <w:rStyle w:val="af7"/>
          <w:b w:val="0"/>
          <w:bCs/>
          <w:i/>
          <w:sz w:val="28"/>
          <w:szCs w:val="28"/>
        </w:rPr>
        <w:t>:</w:t>
      </w:r>
    </w:p>
    <w:p w:rsidR="00B65A3A" w:rsidRPr="000174E4" w:rsidRDefault="00B65A3A" w:rsidP="003920C2">
      <w:pPr>
        <w:numPr>
          <w:ilvl w:val="0"/>
          <w:numId w:val="32"/>
        </w:numPr>
        <w:shd w:val="clear" w:color="auto" w:fill="FFFFFF"/>
        <w:jc w:val="both"/>
        <w:rPr>
          <w:sz w:val="28"/>
          <w:szCs w:val="28"/>
          <w:lang w:val="uk-UA"/>
        </w:rPr>
      </w:pPr>
      <w:r w:rsidRPr="000174E4">
        <w:rPr>
          <w:sz w:val="28"/>
          <w:szCs w:val="28"/>
          <w:lang w:val="uk-UA"/>
        </w:rPr>
        <w:t>ознайомити з основами теорії формування і використання капіталу підприємства, розкрити сутність базових категорій теорії капіталу підприємства;</w:t>
      </w:r>
    </w:p>
    <w:p w:rsidR="00B65A3A" w:rsidRPr="000174E4" w:rsidRDefault="00B65A3A" w:rsidP="003920C2">
      <w:pPr>
        <w:numPr>
          <w:ilvl w:val="0"/>
          <w:numId w:val="32"/>
        </w:numPr>
        <w:shd w:val="clear" w:color="auto" w:fill="FFFFFF"/>
        <w:jc w:val="both"/>
        <w:rPr>
          <w:sz w:val="28"/>
          <w:szCs w:val="28"/>
          <w:lang w:val="uk-UA"/>
        </w:rPr>
      </w:pPr>
      <w:r w:rsidRPr="000174E4">
        <w:rPr>
          <w:sz w:val="28"/>
          <w:szCs w:val="28"/>
          <w:lang w:val="uk-UA"/>
        </w:rPr>
        <w:t>вивчити основні інструменти для ефективного формування і використання капіталу підприємств;</w:t>
      </w:r>
    </w:p>
    <w:p w:rsidR="00B65A3A" w:rsidRPr="000174E4" w:rsidRDefault="00B65A3A" w:rsidP="003920C2">
      <w:pPr>
        <w:numPr>
          <w:ilvl w:val="0"/>
          <w:numId w:val="32"/>
        </w:numPr>
        <w:shd w:val="clear" w:color="auto" w:fill="FFFFFF"/>
        <w:jc w:val="both"/>
        <w:rPr>
          <w:sz w:val="28"/>
          <w:szCs w:val="28"/>
          <w:lang w:val="uk-UA"/>
        </w:rPr>
      </w:pPr>
      <w:r w:rsidRPr="000174E4">
        <w:rPr>
          <w:sz w:val="28"/>
          <w:szCs w:val="28"/>
          <w:lang w:val="uk-UA"/>
        </w:rPr>
        <w:t>засвоїти новітні методичні підходи до діагностування процесів формування і використання капіталу підприємств,</w:t>
      </w:r>
      <w:r w:rsidRPr="000174E4">
        <w:rPr>
          <w:sz w:val="28"/>
          <w:szCs w:val="28"/>
          <w:shd w:val="clear" w:color="auto" w:fill="FFFFFF"/>
          <w:lang w:val="uk-UA"/>
        </w:rPr>
        <w:t xml:space="preserve"> оволодіти методикою визначення вартості капіталу, оптимізації його структури</w:t>
      </w:r>
      <w:r w:rsidRPr="000174E4">
        <w:rPr>
          <w:sz w:val="28"/>
          <w:szCs w:val="28"/>
          <w:lang w:val="uk-UA"/>
        </w:rPr>
        <w:t>;</w:t>
      </w:r>
    </w:p>
    <w:p w:rsidR="00B65A3A" w:rsidRPr="000174E4" w:rsidRDefault="00B65A3A" w:rsidP="0069695B">
      <w:pPr>
        <w:numPr>
          <w:ilvl w:val="0"/>
          <w:numId w:val="32"/>
        </w:numPr>
        <w:shd w:val="clear" w:color="auto" w:fill="FFFFFF"/>
        <w:spacing w:after="120"/>
        <w:ind w:left="714" w:hanging="357"/>
        <w:jc w:val="both"/>
        <w:rPr>
          <w:sz w:val="28"/>
          <w:szCs w:val="28"/>
          <w:lang w:val="uk-UA"/>
        </w:rPr>
      </w:pPr>
      <w:r w:rsidRPr="000174E4">
        <w:rPr>
          <w:sz w:val="28"/>
          <w:szCs w:val="28"/>
          <w:lang w:val="uk-UA"/>
        </w:rPr>
        <w:t>навчити формувати ефективні рішення щодо формування і використання капіталу підприємства,</w:t>
      </w:r>
      <w:r w:rsidRPr="000174E4">
        <w:rPr>
          <w:sz w:val="28"/>
          <w:szCs w:val="28"/>
          <w:shd w:val="clear" w:color="auto" w:fill="FFFFFF"/>
          <w:lang w:val="uk-UA"/>
        </w:rPr>
        <w:t xml:space="preserve"> стимулювати розвиток самостійності та відповідальності студентів в даному контексті</w:t>
      </w:r>
      <w:r w:rsidRPr="000174E4">
        <w:rPr>
          <w:sz w:val="28"/>
          <w:szCs w:val="28"/>
          <w:lang w:val="uk-UA"/>
        </w:rPr>
        <w:t>.</w:t>
      </w:r>
    </w:p>
    <w:p w:rsidR="00B65A3A" w:rsidRPr="000174E4" w:rsidRDefault="00B65A3A" w:rsidP="003920C2">
      <w:pPr>
        <w:widowControl w:val="0"/>
        <w:ind w:firstLine="357"/>
        <w:jc w:val="both"/>
        <w:rPr>
          <w:sz w:val="28"/>
          <w:szCs w:val="28"/>
          <w:lang w:val="uk-UA"/>
        </w:rPr>
      </w:pPr>
      <w:r w:rsidRPr="000174E4">
        <w:rPr>
          <w:sz w:val="28"/>
          <w:szCs w:val="28"/>
          <w:lang w:val="uk-UA"/>
        </w:rPr>
        <w:t xml:space="preserve">Дисципліна </w:t>
      </w:r>
      <w:r w:rsidR="00EE5AFD" w:rsidRPr="000174E4">
        <w:rPr>
          <w:sz w:val="28"/>
          <w:szCs w:val="28"/>
          <w:lang w:val="en-US"/>
        </w:rPr>
        <w:t>c</w:t>
      </w:r>
      <w:proofErr w:type="spellStart"/>
      <w:r w:rsidRPr="000174E4">
        <w:rPr>
          <w:sz w:val="28"/>
          <w:szCs w:val="28"/>
          <w:lang w:val="uk-UA"/>
        </w:rPr>
        <w:t>пирається</w:t>
      </w:r>
      <w:proofErr w:type="spellEnd"/>
      <w:r w:rsidRPr="000174E4">
        <w:rPr>
          <w:sz w:val="28"/>
          <w:szCs w:val="28"/>
          <w:lang w:val="uk-UA"/>
        </w:rPr>
        <w:t>  не тільки на власну теоретико-методологічну базу, логіку і зміст, а й на основні положення ряду економічних курсів, зокрема таких: «Економіка підприємства», «Фінанси підприємств», «Економічний аналіз», «Проектний аналіз», «Управління витратами».</w:t>
      </w:r>
    </w:p>
    <w:p w:rsidR="00B65A3A" w:rsidRPr="000174E4" w:rsidRDefault="00B65A3A" w:rsidP="00F11D10">
      <w:pPr>
        <w:spacing w:after="120"/>
        <w:ind w:firstLine="357"/>
        <w:jc w:val="both"/>
        <w:rPr>
          <w:sz w:val="28"/>
          <w:szCs w:val="28"/>
          <w:shd w:val="clear" w:color="auto" w:fill="FFFFFF"/>
          <w:lang w:val="uk-UA"/>
        </w:rPr>
      </w:pPr>
      <w:r w:rsidRPr="000174E4">
        <w:rPr>
          <w:sz w:val="28"/>
          <w:szCs w:val="28"/>
          <w:shd w:val="clear" w:color="auto" w:fill="FFFFFF"/>
          <w:lang w:val="uk-UA"/>
        </w:rPr>
        <w:t xml:space="preserve">Матеріал дисципліни «Капітал підприємства: формування та використання» слугує підґрунтям для вивчення таких професійно-орієнтованих дисциплін як «Планування і контроль на підприємстві», «Стратегія підприємства», «Потенціал і розвиток підприємства», «Формування бізнес-моделі підприємства», «Обґрунтування господарських рішень і оцінювання ризиків», «Економічна діагностика» та інших. </w:t>
      </w:r>
    </w:p>
    <w:p w:rsidR="00B65A3A" w:rsidRPr="000174E4" w:rsidRDefault="00B65A3A" w:rsidP="0069148F">
      <w:pPr>
        <w:pStyle w:val="a8"/>
        <w:widowControl w:val="0"/>
        <w:spacing w:after="0"/>
        <w:ind w:left="0"/>
        <w:jc w:val="center"/>
        <w:rPr>
          <w:b/>
          <w:sz w:val="28"/>
          <w:szCs w:val="28"/>
          <w:lang w:val="uk-UA"/>
        </w:rPr>
      </w:pPr>
    </w:p>
    <w:p w:rsidR="0069695B" w:rsidRPr="000174E4" w:rsidRDefault="0069695B" w:rsidP="0069695B">
      <w:pPr>
        <w:pStyle w:val="Default"/>
        <w:spacing w:line="276" w:lineRule="auto"/>
        <w:ind w:firstLine="567"/>
        <w:jc w:val="center"/>
        <w:rPr>
          <w:b/>
          <w:color w:val="auto"/>
          <w:sz w:val="28"/>
          <w:szCs w:val="28"/>
        </w:rPr>
      </w:pPr>
      <w:r w:rsidRPr="000174E4">
        <w:rPr>
          <w:b/>
          <w:color w:val="auto"/>
          <w:sz w:val="28"/>
          <w:szCs w:val="28"/>
        </w:rPr>
        <w:t>2. ВИМОГИ ДО КОМПЕТЕНЦIЙ, ЗНАНЬ ТА УМІНЬ</w:t>
      </w:r>
    </w:p>
    <w:p w:rsidR="0069695B" w:rsidRPr="000174E4" w:rsidRDefault="0069695B" w:rsidP="00E07433">
      <w:pPr>
        <w:pStyle w:val="ae"/>
        <w:shd w:val="clear" w:color="auto" w:fill="FFFFFF"/>
        <w:spacing w:before="0" w:beforeAutospacing="0" w:after="0" w:afterAutospacing="0"/>
        <w:ind w:firstLine="709"/>
        <w:jc w:val="both"/>
        <w:rPr>
          <w:sz w:val="28"/>
          <w:szCs w:val="28"/>
        </w:rPr>
      </w:pPr>
      <w:r w:rsidRPr="000174E4">
        <w:rPr>
          <w:sz w:val="28"/>
          <w:szCs w:val="28"/>
        </w:rPr>
        <w:t>Після вивчення дисципліни «Капітал підприємства: формування та використання» студент повинен:</w:t>
      </w:r>
    </w:p>
    <w:p w:rsidR="0069695B" w:rsidRPr="000174E4" w:rsidRDefault="0069695B" w:rsidP="00E07433">
      <w:pPr>
        <w:pStyle w:val="ae"/>
        <w:shd w:val="clear" w:color="auto" w:fill="FFFFFF"/>
        <w:spacing w:before="0" w:beforeAutospacing="0" w:after="0" w:afterAutospacing="0"/>
        <w:ind w:firstLine="709"/>
        <w:jc w:val="both"/>
        <w:rPr>
          <w:b/>
          <w:bCs/>
          <w:i/>
          <w:iCs/>
          <w:sz w:val="28"/>
          <w:szCs w:val="28"/>
        </w:rPr>
      </w:pPr>
      <w:r w:rsidRPr="000174E4">
        <w:rPr>
          <w:b/>
          <w:bCs/>
          <w:i/>
          <w:iCs/>
          <w:sz w:val="28"/>
          <w:szCs w:val="28"/>
        </w:rPr>
        <w:t>Знати:</w:t>
      </w:r>
    </w:p>
    <w:p w:rsidR="00286340" w:rsidRPr="000174E4" w:rsidRDefault="00286340" w:rsidP="00E07433">
      <w:pPr>
        <w:pStyle w:val="ae"/>
        <w:numPr>
          <w:ilvl w:val="0"/>
          <w:numId w:val="39"/>
        </w:numPr>
        <w:shd w:val="clear" w:color="auto" w:fill="FFFFFF"/>
        <w:tabs>
          <w:tab w:val="left" w:pos="284"/>
        </w:tabs>
        <w:spacing w:before="0" w:beforeAutospacing="0" w:after="0" w:afterAutospacing="0"/>
        <w:ind w:left="0" w:firstLine="0"/>
        <w:jc w:val="both"/>
        <w:rPr>
          <w:sz w:val="28"/>
          <w:szCs w:val="28"/>
        </w:rPr>
      </w:pPr>
      <w:r w:rsidRPr="000174E4">
        <w:rPr>
          <w:sz w:val="28"/>
          <w:szCs w:val="28"/>
        </w:rPr>
        <w:t xml:space="preserve">економічну сутність і класифікацію капіталу підприємства; </w:t>
      </w:r>
    </w:p>
    <w:p w:rsidR="00286340" w:rsidRPr="000174E4" w:rsidRDefault="00286340" w:rsidP="00E07433">
      <w:pPr>
        <w:pStyle w:val="ae"/>
        <w:numPr>
          <w:ilvl w:val="0"/>
          <w:numId w:val="39"/>
        </w:numPr>
        <w:shd w:val="clear" w:color="auto" w:fill="FFFFFF"/>
        <w:tabs>
          <w:tab w:val="left" w:pos="284"/>
        </w:tabs>
        <w:spacing w:before="0" w:beforeAutospacing="0" w:after="0" w:afterAutospacing="0"/>
        <w:ind w:left="0" w:firstLine="0"/>
        <w:jc w:val="both"/>
        <w:rPr>
          <w:sz w:val="28"/>
          <w:szCs w:val="28"/>
        </w:rPr>
      </w:pPr>
      <w:r w:rsidRPr="000174E4">
        <w:rPr>
          <w:sz w:val="28"/>
          <w:szCs w:val="28"/>
        </w:rPr>
        <w:t xml:space="preserve">стадії (форми) кругообігу капіталу підприємства; </w:t>
      </w:r>
    </w:p>
    <w:p w:rsidR="00286340" w:rsidRPr="000174E4" w:rsidRDefault="00286340" w:rsidP="00E07433">
      <w:pPr>
        <w:pStyle w:val="ae"/>
        <w:numPr>
          <w:ilvl w:val="0"/>
          <w:numId w:val="39"/>
        </w:numPr>
        <w:shd w:val="clear" w:color="auto" w:fill="FFFFFF"/>
        <w:tabs>
          <w:tab w:val="left" w:pos="284"/>
        </w:tabs>
        <w:spacing w:before="0" w:beforeAutospacing="0" w:after="0" w:afterAutospacing="0"/>
        <w:ind w:left="0" w:firstLine="0"/>
        <w:jc w:val="both"/>
        <w:rPr>
          <w:sz w:val="28"/>
          <w:szCs w:val="28"/>
        </w:rPr>
      </w:pPr>
      <w:r w:rsidRPr="000174E4">
        <w:rPr>
          <w:sz w:val="28"/>
          <w:szCs w:val="28"/>
        </w:rPr>
        <w:t xml:space="preserve">цілі, завдання й методичний інструментарій управління капіталом підприємства; </w:t>
      </w:r>
    </w:p>
    <w:p w:rsidR="00286340" w:rsidRPr="000174E4" w:rsidRDefault="00286340" w:rsidP="00E07433">
      <w:pPr>
        <w:pStyle w:val="ae"/>
        <w:numPr>
          <w:ilvl w:val="0"/>
          <w:numId w:val="39"/>
        </w:numPr>
        <w:shd w:val="clear" w:color="auto" w:fill="FFFFFF"/>
        <w:tabs>
          <w:tab w:val="left" w:pos="284"/>
        </w:tabs>
        <w:spacing w:before="0" w:beforeAutospacing="0" w:after="0" w:afterAutospacing="0"/>
        <w:ind w:left="0" w:firstLine="0"/>
        <w:jc w:val="both"/>
        <w:rPr>
          <w:sz w:val="28"/>
          <w:szCs w:val="28"/>
        </w:rPr>
      </w:pPr>
      <w:r w:rsidRPr="000174E4">
        <w:rPr>
          <w:sz w:val="28"/>
          <w:szCs w:val="28"/>
        </w:rPr>
        <w:t xml:space="preserve">методи оптимізації структури капіталу; </w:t>
      </w:r>
    </w:p>
    <w:p w:rsidR="00286340" w:rsidRPr="000174E4" w:rsidRDefault="00286340" w:rsidP="00E07433">
      <w:pPr>
        <w:pStyle w:val="ae"/>
        <w:numPr>
          <w:ilvl w:val="0"/>
          <w:numId w:val="39"/>
        </w:numPr>
        <w:shd w:val="clear" w:color="auto" w:fill="FFFFFF"/>
        <w:tabs>
          <w:tab w:val="left" w:pos="284"/>
        </w:tabs>
        <w:spacing w:before="0" w:beforeAutospacing="0" w:after="0" w:afterAutospacing="0"/>
        <w:ind w:left="0" w:firstLine="0"/>
        <w:jc w:val="both"/>
        <w:rPr>
          <w:sz w:val="28"/>
          <w:szCs w:val="28"/>
        </w:rPr>
      </w:pPr>
      <w:r w:rsidRPr="000174E4">
        <w:rPr>
          <w:sz w:val="28"/>
          <w:szCs w:val="28"/>
        </w:rPr>
        <w:lastRenderedPageBreak/>
        <w:t xml:space="preserve">механізми управління формуванням власного і позикового капіталу підприємства; </w:t>
      </w:r>
    </w:p>
    <w:p w:rsidR="00286340" w:rsidRPr="000174E4" w:rsidRDefault="00286340" w:rsidP="00E07433">
      <w:pPr>
        <w:pStyle w:val="ae"/>
        <w:numPr>
          <w:ilvl w:val="0"/>
          <w:numId w:val="39"/>
        </w:numPr>
        <w:shd w:val="clear" w:color="auto" w:fill="FFFFFF"/>
        <w:tabs>
          <w:tab w:val="left" w:pos="284"/>
        </w:tabs>
        <w:spacing w:before="0" w:beforeAutospacing="0" w:after="0" w:afterAutospacing="0"/>
        <w:ind w:left="0" w:firstLine="0"/>
        <w:jc w:val="both"/>
        <w:rPr>
          <w:sz w:val="28"/>
          <w:szCs w:val="28"/>
        </w:rPr>
      </w:pPr>
      <w:r w:rsidRPr="000174E4">
        <w:rPr>
          <w:sz w:val="28"/>
          <w:szCs w:val="28"/>
        </w:rPr>
        <w:t>особливості управління використанням капіталу підприємства в операційній та інвестиційній діяльності підприємства.</w:t>
      </w:r>
    </w:p>
    <w:p w:rsidR="0069695B" w:rsidRPr="000174E4" w:rsidRDefault="0069695B" w:rsidP="00E07433">
      <w:pPr>
        <w:pStyle w:val="ae"/>
        <w:shd w:val="clear" w:color="auto" w:fill="FFFFFF"/>
        <w:spacing w:before="0" w:beforeAutospacing="0" w:after="0" w:afterAutospacing="0"/>
        <w:ind w:firstLine="709"/>
        <w:jc w:val="both"/>
        <w:rPr>
          <w:b/>
          <w:bCs/>
          <w:i/>
          <w:iCs/>
          <w:sz w:val="28"/>
          <w:szCs w:val="28"/>
        </w:rPr>
      </w:pPr>
      <w:r w:rsidRPr="000174E4">
        <w:rPr>
          <w:b/>
          <w:bCs/>
          <w:i/>
          <w:iCs/>
          <w:sz w:val="28"/>
          <w:szCs w:val="28"/>
        </w:rPr>
        <w:t>Вміти:</w:t>
      </w:r>
    </w:p>
    <w:p w:rsidR="00B44EAA" w:rsidRPr="000174E4" w:rsidRDefault="00B44EAA" w:rsidP="00E07433">
      <w:pPr>
        <w:pStyle w:val="ae"/>
        <w:numPr>
          <w:ilvl w:val="0"/>
          <w:numId w:val="36"/>
        </w:numPr>
        <w:shd w:val="clear" w:color="auto" w:fill="FFFFFF"/>
        <w:tabs>
          <w:tab w:val="left" w:pos="284"/>
        </w:tabs>
        <w:spacing w:before="0" w:beforeAutospacing="0" w:after="0" w:afterAutospacing="0"/>
        <w:ind w:left="0" w:firstLine="0"/>
        <w:rPr>
          <w:sz w:val="28"/>
          <w:szCs w:val="28"/>
        </w:rPr>
      </w:pPr>
      <w:r w:rsidRPr="000174E4">
        <w:rPr>
          <w:bCs/>
          <w:iCs/>
          <w:sz w:val="28"/>
          <w:szCs w:val="28"/>
        </w:rPr>
        <w:t>визначати раціональну структуру капіталу підприємства (співвідношення між власними і залученими коштами);</w:t>
      </w:r>
    </w:p>
    <w:p w:rsidR="00B44EAA" w:rsidRPr="000174E4" w:rsidRDefault="00B44EAA" w:rsidP="00E07433">
      <w:pPr>
        <w:pStyle w:val="ae"/>
        <w:numPr>
          <w:ilvl w:val="0"/>
          <w:numId w:val="36"/>
        </w:numPr>
        <w:shd w:val="clear" w:color="auto" w:fill="FFFFFF"/>
        <w:tabs>
          <w:tab w:val="left" w:pos="284"/>
        </w:tabs>
        <w:spacing w:before="0" w:beforeAutospacing="0" w:after="0" w:afterAutospacing="0"/>
        <w:ind w:left="0" w:firstLine="0"/>
        <w:rPr>
          <w:sz w:val="28"/>
          <w:szCs w:val="28"/>
        </w:rPr>
      </w:pPr>
      <w:r w:rsidRPr="000174E4">
        <w:rPr>
          <w:bCs/>
          <w:iCs/>
          <w:sz w:val="28"/>
          <w:szCs w:val="28"/>
        </w:rPr>
        <w:t>розраховувати вартість окремих елементів капіталу підприємства при його формуванні;</w:t>
      </w:r>
    </w:p>
    <w:p w:rsidR="00B44EAA" w:rsidRPr="000174E4" w:rsidRDefault="00B44EAA" w:rsidP="00E07433">
      <w:pPr>
        <w:pStyle w:val="ae"/>
        <w:numPr>
          <w:ilvl w:val="0"/>
          <w:numId w:val="36"/>
        </w:numPr>
        <w:shd w:val="clear" w:color="auto" w:fill="FFFFFF"/>
        <w:tabs>
          <w:tab w:val="left" w:pos="284"/>
        </w:tabs>
        <w:spacing w:before="0" w:beforeAutospacing="0" w:after="0" w:afterAutospacing="0"/>
        <w:ind w:left="0" w:firstLine="0"/>
        <w:rPr>
          <w:sz w:val="28"/>
          <w:szCs w:val="28"/>
        </w:rPr>
      </w:pPr>
      <w:r w:rsidRPr="000174E4">
        <w:rPr>
          <w:bCs/>
          <w:iCs/>
          <w:sz w:val="28"/>
          <w:szCs w:val="28"/>
        </w:rPr>
        <w:t>розраховувати загальну потребу підприємства в капіталі;</w:t>
      </w:r>
    </w:p>
    <w:p w:rsidR="00B44EAA" w:rsidRPr="000174E4" w:rsidRDefault="00B44EAA" w:rsidP="00286340">
      <w:pPr>
        <w:pStyle w:val="ae"/>
        <w:numPr>
          <w:ilvl w:val="0"/>
          <w:numId w:val="36"/>
        </w:numPr>
        <w:shd w:val="clear" w:color="auto" w:fill="FFFFFF"/>
        <w:tabs>
          <w:tab w:val="left" w:pos="284"/>
        </w:tabs>
        <w:spacing w:before="0" w:beforeAutospacing="0" w:after="0" w:afterAutospacing="0" w:line="300" w:lineRule="atLeast"/>
        <w:ind w:left="0" w:firstLine="0"/>
        <w:rPr>
          <w:sz w:val="28"/>
          <w:szCs w:val="28"/>
        </w:rPr>
      </w:pPr>
      <w:r w:rsidRPr="000174E4">
        <w:rPr>
          <w:bCs/>
          <w:iCs/>
          <w:sz w:val="28"/>
          <w:szCs w:val="28"/>
        </w:rPr>
        <w:t>визначати вартість чистих активів підприємства різними методами;</w:t>
      </w:r>
    </w:p>
    <w:p w:rsidR="00B44EAA" w:rsidRPr="000174E4" w:rsidRDefault="00B44EAA" w:rsidP="00286340">
      <w:pPr>
        <w:pStyle w:val="ae"/>
        <w:numPr>
          <w:ilvl w:val="0"/>
          <w:numId w:val="36"/>
        </w:numPr>
        <w:shd w:val="clear" w:color="auto" w:fill="FFFFFF"/>
        <w:tabs>
          <w:tab w:val="left" w:pos="284"/>
        </w:tabs>
        <w:spacing w:before="0" w:beforeAutospacing="0" w:after="0" w:afterAutospacing="0" w:line="300" w:lineRule="atLeast"/>
        <w:ind w:left="0" w:firstLine="0"/>
        <w:rPr>
          <w:sz w:val="28"/>
          <w:szCs w:val="28"/>
        </w:rPr>
      </w:pPr>
      <w:r w:rsidRPr="000174E4">
        <w:rPr>
          <w:bCs/>
          <w:iCs/>
          <w:sz w:val="28"/>
          <w:szCs w:val="28"/>
        </w:rPr>
        <w:t>розраховувати показники ефекту від використання капіталу в операційній діяльності.</w:t>
      </w:r>
    </w:p>
    <w:p w:rsidR="0069695B" w:rsidRPr="000174E4" w:rsidRDefault="0069695B" w:rsidP="0069695B">
      <w:pPr>
        <w:ind w:firstLine="708"/>
        <w:jc w:val="both"/>
        <w:rPr>
          <w:sz w:val="28"/>
          <w:szCs w:val="28"/>
          <w:lang w:val="uk-UA"/>
        </w:rPr>
      </w:pPr>
      <w:r w:rsidRPr="000174E4">
        <w:rPr>
          <w:sz w:val="28"/>
          <w:szCs w:val="28"/>
          <w:lang w:val="uk-UA"/>
        </w:rPr>
        <w:t xml:space="preserve">Предметні </w:t>
      </w:r>
      <w:r w:rsidRPr="000174E4">
        <w:rPr>
          <w:b/>
          <w:i/>
          <w:sz w:val="28"/>
          <w:szCs w:val="28"/>
          <w:lang w:val="uk-UA"/>
        </w:rPr>
        <w:t xml:space="preserve">компетенції </w:t>
      </w:r>
      <w:r w:rsidRPr="000174E4">
        <w:rPr>
          <w:sz w:val="28"/>
          <w:szCs w:val="28"/>
          <w:lang w:val="uk-UA"/>
        </w:rPr>
        <w:t>з дисципліни «</w:t>
      </w:r>
      <w:r w:rsidRPr="000174E4">
        <w:rPr>
          <w:sz w:val="28"/>
          <w:szCs w:val="28"/>
          <w:lang w:val="uk-UA" w:eastAsia="uk-UA"/>
        </w:rPr>
        <w:t>Капітал підприємства: формування та використання</w:t>
      </w:r>
      <w:r w:rsidRPr="000174E4">
        <w:rPr>
          <w:sz w:val="28"/>
          <w:szCs w:val="28"/>
          <w:lang w:val="uk-UA"/>
        </w:rPr>
        <w:t>»:</w:t>
      </w:r>
    </w:p>
    <w:p w:rsidR="00286340" w:rsidRPr="000174E4" w:rsidRDefault="00286340" w:rsidP="00286340">
      <w:pPr>
        <w:pStyle w:val="af9"/>
        <w:numPr>
          <w:ilvl w:val="0"/>
          <w:numId w:val="35"/>
        </w:numPr>
        <w:tabs>
          <w:tab w:val="left" w:pos="284"/>
        </w:tabs>
        <w:ind w:left="0" w:firstLine="0"/>
        <w:jc w:val="both"/>
        <w:rPr>
          <w:sz w:val="28"/>
          <w:szCs w:val="28"/>
          <w:lang w:val="uk-UA"/>
        </w:rPr>
      </w:pPr>
      <w:r w:rsidRPr="000174E4">
        <w:rPr>
          <w:sz w:val="28"/>
          <w:szCs w:val="28"/>
          <w:lang w:val="uk-UA"/>
        </w:rPr>
        <w:t xml:space="preserve">оцінювати й аналізувати показники, які відображають різні аспекти формування та використання капіталу підприємства; </w:t>
      </w:r>
    </w:p>
    <w:p w:rsidR="00286340" w:rsidRPr="000174E4" w:rsidRDefault="00286340" w:rsidP="00286340">
      <w:pPr>
        <w:pStyle w:val="af9"/>
        <w:numPr>
          <w:ilvl w:val="0"/>
          <w:numId w:val="35"/>
        </w:numPr>
        <w:tabs>
          <w:tab w:val="left" w:pos="284"/>
        </w:tabs>
        <w:ind w:left="0" w:firstLine="0"/>
        <w:jc w:val="both"/>
        <w:rPr>
          <w:sz w:val="28"/>
          <w:szCs w:val="28"/>
          <w:lang w:val="uk-UA"/>
        </w:rPr>
      </w:pPr>
      <w:r w:rsidRPr="000174E4">
        <w:rPr>
          <w:sz w:val="28"/>
          <w:szCs w:val="28"/>
          <w:lang w:val="uk-UA"/>
        </w:rPr>
        <w:t xml:space="preserve">управляти формуванням капіталу створюваного підприємства та у процесі його розвитку; </w:t>
      </w:r>
    </w:p>
    <w:p w:rsidR="00286340" w:rsidRPr="000174E4" w:rsidRDefault="00286340" w:rsidP="00286340">
      <w:pPr>
        <w:pStyle w:val="af9"/>
        <w:numPr>
          <w:ilvl w:val="0"/>
          <w:numId w:val="35"/>
        </w:numPr>
        <w:tabs>
          <w:tab w:val="left" w:pos="284"/>
        </w:tabs>
        <w:ind w:left="0" w:firstLine="0"/>
        <w:jc w:val="both"/>
        <w:rPr>
          <w:sz w:val="28"/>
          <w:szCs w:val="28"/>
          <w:lang w:val="uk-UA"/>
        </w:rPr>
      </w:pPr>
      <w:r w:rsidRPr="000174E4">
        <w:rPr>
          <w:sz w:val="28"/>
          <w:szCs w:val="28"/>
          <w:lang w:val="uk-UA"/>
        </w:rPr>
        <w:t>управляти використанням капіталу в операційній та інвестиційній діяльності підприємства.</w:t>
      </w:r>
    </w:p>
    <w:p w:rsidR="0069695B" w:rsidRPr="000174E4" w:rsidRDefault="0069695B" w:rsidP="0069695B">
      <w:pPr>
        <w:ind w:firstLine="708"/>
        <w:jc w:val="both"/>
        <w:rPr>
          <w:sz w:val="28"/>
          <w:szCs w:val="28"/>
          <w:lang w:val="uk-UA"/>
        </w:rPr>
      </w:pPr>
    </w:p>
    <w:p w:rsidR="00190D5D" w:rsidRPr="000174E4" w:rsidRDefault="00190D5D" w:rsidP="00190D5D">
      <w:pPr>
        <w:pStyle w:val="Default"/>
        <w:spacing w:line="276" w:lineRule="auto"/>
        <w:ind w:firstLine="567"/>
        <w:jc w:val="center"/>
        <w:rPr>
          <w:b/>
          <w:color w:val="auto"/>
          <w:sz w:val="28"/>
          <w:szCs w:val="28"/>
        </w:rPr>
      </w:pPr>
    </w:p>
    <w:p w:rsidR="00190D5D" w:rsidRPr="000174E4" w:rsidRDefault="00190D5D" w:rsidP="00190D5D">
      <w:pPr>
        <w:pStyle w:val="Default"/>
        <w:spacing w:line="276" w:lineRule="auto"/>
        <w:ind w:firstLine="567"/>
        <w:jc w:val="center"/>
        <w:rPr>
          <w:b/>
          <w:bCs/>
          <w:color w:val="auto"/>
          <w:sz w:val="28"/>
          <w:szCs w:val="28"/>
          <w:u w:val="single"/>
        </w:rPr>
      </w:pPr>
      <w:r w:rsidRPr="000174E4">
        <w:rPr>
          <w:b/>
          <w:color w:val="auto"/>
          <w:sz w:val="28"/>
          <w:szCs w:val="28"/>
        </w:rPr>
        <w:t>3. СКЛАД І СТРУКТУРА ДИСЦИПЛІНИ</w:t>
      </w:r>
      <w:r w:rsidRPr="000174E4">
        <w:rPr>
          <w:b/>
          <w:bCs/>
          <w:color w:val="auto"/>
          <w:sz w:val="28"/>
          <w:szCs w:val="28"/>
          <w:u w:val="single"/>
        </w:rPr>
        <w:t xml:space="preserve"> </w:t>
      </w:r>
    </w:p>
    <w:p w:rsidR="00190D5D" w:rsidRPr="000174E4" w:rsidRDefault="00190D5D" w:rsidP="00190D5D">
      <w:pPr>
        <w:pStyle w:val="Default"/>
        <w:spacing w:line="276" w:lineRule="auto"/>
        <w:ind w:firstLine="567"/>
        <w:jc w:val="right"/>
        <w:rPr>
          <w:b/>
          <w:color w:val="auto"/>
          <w:sz w:val="28"/>
          <w:szCs w:val="28"/>
          <w:u w:val="single"/>
        </w:rPr>
      </w:pPr>
      <w:r w:rsidRPr="000174E4">
        <w:rPr>
          <w:b/>
          <w:bCs/>
          <w:color w:val="auto"/>
          <w:sz w:val="28"/>
          <w:szCs w:val="28"/>
          <w:u w:val="single"/>
        </w:rPr>
        <w:t xml:space="preserve">Таблиця </w:t>
      </w:r>
      <w:r w:rsidR="00420FCD" w:rsidRPr="000174E4">
        <w:rPr>
          <w:b/>
          <w:bCs/>
          <w:color w:val="auto"/>
          <w:sz w:val="28"/>
          <w:szCs w:val="28"/>
          <w:u w:val="single"/>
        </w:rP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3"/>
        <w:gridCol w:w="4061"/>
        <w:gridCol w:w="1418"/>
      </w:tblGrid>
      <w:tr w:rsidR="000174E4" w:rsidRPr="000174E4" w:rsidTr="00DE3AC0">
        <w:trPr>
          <w:trHeight w:val="462"/>
          <w:jc w:val="center"/>
        </w:trPr>
        <w:tc>
          <w:tcPr>
            <w:tcW w:w="6374" w:type="dxa"/>
            <w:gridSpan w:val="2"/>
            <w:vAlign w:val="center"/>
          </w:tcPr>
          <w:p w:rsidR="00190D5D" w:rsidRPr="000174E4" w:rsidRDefault="00190D5D" w:rsidP="00EE5AFD">
            <w:pPr>
              <w:pStyle w:val="Default"/>
              <w:rPr>
                <w:color w:val="auto"/>
                <w:sz w:val="28"/>
                <w:szCs w:val="28"/>
              </w:rPr>
            </w:pPr>
            <w:r w:rsidRPr="000174E4">
              <w:rPr>
                <w:color w:val="auto"/>
                <w:sz w:val="28"/>
                <w:szCs w:val="28"/>
              </w:rPr>
              <w:t>Курс та семестр за робочим навчальним планом</w:t>
            </w:r>
          </w:p>
        </w:tc>
        <w:tc>
          <w:tcPr>
            <w:tcW w:w="1418" w:type="dxa"/>
            <w:vAlign w:val="center"/>
          </w:tcPr>
          <w:p w:rsidR="00190D5D" w:rsidRPr="000174E4" w:rsidRDefault="00190D5D" w:rsidP="00190D5D">
            <w:pPr>
              <w:pStyle w:val="Default"/>
              <w:jc w:val="center"/>
              <w:rPr>
                <w:color w:val="auto"/>
                <w:sz w:val="28"/>
                <w:szCs w:val="28"/>
              </w:rPr>
            </w:pPr>
            <w:r w:rsidRPr="000174E4">
              <w:rPr>
                <w:color w:val="auto"/>
                <w:sz w:val="28"/>
                <w:szCs w:val="28"/>
              </w:rPr>
              <w:t>ІV, 8</w:t>
            </w:r>
          </w:p>
        </w:tc>
      </w:tr>
      <w:tr w:rsidR="000174E4" w:rsidRPr="000174E4" w:rsidTr="00DE3AC0">
        <w:trPr>
          <w:trHeight w:val="462"/>
          <w:jc w:val="center"/>
        </w:trPr>
        <w:tc>
          <w:tcPr>
            <w:tcW w:w="6374" w:type="dxa"/>
            <w:gridSpan w:val="2"/>
            <w:vAlign w:val="center"/>
          </w:tcPr>
          <w:p w:rsidR="00190D5D" w:rsidRPr="000174E4" w:rsidRDefault="00190D5D" w:rsidP="00DE3AC0">
            <w:pPr>
              <w:pStyle w:val="Default"/>
              <w:jc w:val="both"/>
              <w:rPr>
                <w:color w:val="auto"/>
                <w:sz w:val="28"/>
                <w:szCs w:val="28"/>
              </w:rPr>
            </w:pPr>
            <w:r w:rsidRPr="000174E4">
              <w:rPr>
                <w:color w:val="auto"/>
                <w:sz w:val="28"/>
                <w:szCs w:val="28"/>
              </w:rPr>
              <w:t>Кількість кредитів ECTS</w:t>
            </w:r>
          </w:p>
        </w:tc>
        <w:tc>
          <w:tcPr>
            <w:tcW w:w="1418" w:type="dxa"/>
            <w:vAlign w:val="center"/>
          </w:tcPr>
          <w:p w:rsidR="00190D5D" w:rsidRPr="000174E4" w:rsidRDefault="00D22755" w:rsidP="00DE3AC0">
            <w:pPr>
              <w:pStyle w:val="Default"/>
              <w:jc w:val="center"/>
              <w:rPr>
                <w:color w:val="auto"/>
                <w:sz w:val="28"/>
                <w:szCs w:val="28"/>
              </w:rPr>
            </w:pPr>
            <w:r w:rsidRPr="000174E4">
              <w:rPr>
                <w:color w:val="auto"/>
                <w:sz w:val="28"/>
                <w:szCs w:val="28"/>
              </w:rPr>
              <w:t>3</w:t>
            </w:r>
          </w:p>
        </w:tc>
      </w:tr>
      <w:tr w:rsidR="000174E4" w:rsidRPr="000174E4" w:rsidTr="00DE3AC0">
        <w:trPr>
          <w:trHeight w:val="462"/>
          <w:jc w:val="center"/>
        </w:trPr>
        <w:tc>
          <w:tcPr>
            <w:tcW w:w="6374" w:type="dxa"/>
            <w:gridSpan w:val="2"/>
            <w:vAlign w:val="center"/>
          </w:tcPr>
          <w:p w:rsidR="00190D5D" w:rsidRPr="000174E4" w:rsidRDefault="00190D5D" w:rsidP="00DE3AC0">
            <w:pPr>
              <w:pStyle w:val="Default"/>
              <w:jc w:val="both"/>
              <w:rPr>
                <w:color w:val="auto"/>
                <w:sz w:val="28"/>
                <w:szCs w:val="28"/>
              </w:rPr>
            </w:pPr>
            <w:r w:rsidRPr="000174E4">
              <w:rPr>
                <w:color w:val="auto"/>
                <w:sz w:val="28"/>
                <w:szCs w:val="28"/>
              </w:rPr>
              <w:t>Кількість семестрових модулів</w:t>
            </w:r>
          </w:p>
        </w:tc>
        <w:tc>
          <w:tcPr>
            <w:tcW w:w="1418" w:type="dxa"/>
            <w:vAlign w:val="center"/>
          </w:tcPr>
          <w:p w:rsidR="00190D5D" w:rsidRPr="000174E4" w:rsidRDefault="00D22755" w:rsidP="00DE3AC0">
            <w:pPr>
              <w:pStyle w:val="Default"/>
              <w:jc w:val="center"/>
              <w:rPr>
                <w:color w:val="auto"/>
                <w:sz w:val="28"/>
                <w:szCs w:val="28"/>
              </w:rPr>
            </w:pPr>
            <w:r w:rsidRPr="000174E4">
              <w:rPr>
                <w:color w:val="auto"/>
                <w:sz w:val="28"/>
                <w:szCs w:val="28"/>
              </w:rPr>
              <w:t>2</w:t>
            </w:r>
          </w:p>
        </w:tc>
      </w:tr>
      <w:tr w:rsidR="000174E4" w:rsidRPr="000174E4" w:rsidTr="00DE3AC0">
        <w:trPr>
          <w:trHeight w:val="462"/>
          <w:jc w:val="center"/>
        </w:trPr>
        <w:tc>
          <w:tcPr>
            <w:tcW w:w="6374" w:type="dxa"/>
            <w:gridSpan w:val="2"/>
            <w:vAlign w:val="center"/>
          </w:tcPr>
          <w:p w:rsidR="00190D5D" w:rsidRPr="000174E4" w:rsidRDefault="00190D5D" w:rsidP="00DE3AC0">
            <w:pPr>
              <w:pStyle w:val="Default"/>
              <w:jc w:val="both"/>
              <w:rPr>
                <w:color w:val="auto"/>
                <w:sz w:val="28"/>
                <w:szCs w:val="28"/>
              </w:rPr>
            </w:pPr>
            <w:r w:rsidRPr="000174E4">
              <w:rPr>
                <w:color w:val="auto"/>
                <w:sz w:val="28"/>
                <w:szCs w:val="28"/>
              </w:rPr>
              <w:t>Повний обсяг часу, год.</w:t>
            </w:r>
          </w:p>
        </w:tc>
        <w:tc>
          <w:tcPr>
            <w:tcW w:w="1418" w:type="dxa"/>
            <w:vAlign w:val="center"/>
          </w:tcPr>
          <w:p w:rsidR="00190D5D" w:rsidRPr="000174E4" w:rsidRDefault="00190D5D" w:rsidP="00BC375B">
            <w:pPr>
              <w:pStyle w:val="Default"/>
              <w:jc w:val="center"/>
              <w:rPr>
                <w:color w:val="auto"/>
                <w:sz w:val="28"/>
                <w:szCs w:val="28"/>
              </w:rPr>
            </w:pPr>
            <w:r w:rsidRPr="000174E4">
              <w:rPr>
                <w:color w:val="auto"/>
                <w:sz w:val="28"/>
                <w:szCs w:val="28"/>
              </w:rPr>
              <w:t>1</w:t>
            </w:r>
            <w:r w:rsidR="00BC375B" w:rsidRPr="000174E4">
              <w:rPr>
                <w:color w:val="auto"/>
                <w:sz w:val="28"/>
                <w:szCs w:val="28"/>
              </w:rPr>
              <w:t>08</w:t>
            </w:r>
          </w:p>
        </w:tc>
      </w:tr>
      <w:tr w:rsidR="000174E4" w:rsidRPr="000174E4" w:rsidTr="00DE3AC0">
        <w:trPr>
          <w:trHeight w:val="462"/>
          <w:jc w:val="center"/>
        </w:trPr>
        <w:tc>
          <w:tcPr>
            <w:tcW w:w="6374" w:type="dxa"/>
            <w:gridSpan w:val="2"/>
            <w:vAlign w:val="center"/>
          </w:tcPr>
          <w:p w:rsidR="00190D5D" w:rsidRPr="000174E4" w:rsidRDefault="00190D5D" w:rsidP="00DE3AC0">
            <w:pPr>
              <w:pStyle w:val="Default"/>
              <w:jc w:val="both"/>
              <w:rPr>
                <w:color w:val="auto"/>
                <w:sz w:val="28"/>
                <w:szCs w:val="28"/>
              </w:rPr>
            </w:pPr>
            <w:r w:rsidRPr="000174E4">
              <w:rPr>
                <w:color w:val="auto"/>
                <w:sz w:val="28"/>
                <w:szCs w:val="28"/>
              </w:rPr>
              <w:t>В тому числі кількість аудиторних занять, год.</w:t>
            </w:r>
          </w:p>
        </w:tc>
        <w:tc>
          <w:tcPr>
            <w:tcW w:w="1418" w:type="dxa"/>
            <w:vAlign w:val="center"/>
          </w:tcPr>
          <w:p w:rsidR="00190D5D" w:rsidRPr="000174E4" w:rsidRDefault="00190D5D" w:rsidP="00DE3AC0">
            <w:pPr>
              <w:pStyle w:val="Default"/>
              <w:jc w:val="center"/>
              <w:rPr>
                <w:color w:val="auto"/>
                <w:sz w:val="28"/>
                <w:szCs w:val="28"/>
              </w:rPr>
            </w:pPr>
            <w:r w:rsidRPr="000174E4">
              <w:rPr>
                <w:color w:val="auto"/>
                <w:sz w:val="28"/>
                <w:szCs w:val="28"/>
              </w:rPr>
              <w:t>48</w:t>
            </w:r>
          </w:p>
        </w:tc>
      </w:tr>
      <w:tr w:rsidR="000174E4" w:rsidRPr="000174E4" w:rsidTr="00DE3AC0">
        <w:trPr>
          <w:trHeight w:val="306"/>
          <w:jc w:val="center"/>
        </w:trPr>
        <w:tc>
          <w:tcPr>
            <w:tcW w:w="2313" w:type="dxa"/>
            <w:vMerge w:val="restart"/>
            <w:tcBorders>
              <w:right w:val="single" w:sz="4" w:space="0" w:color="auto"/>
            </w:tcBorders>
            <w:vAlign w:val="center"/>
          </w:tcPr>
          <w:p w:rsidR="00190D5D" w:rsidRPr="000174E4" w:rsidRDefault="00190D5D" w:rsidP="00DE3AC0">
            <w:pPr>
              <w:pStyle w:val="Default"/>
              <w:jc w:val="center"/>
              <w:rPr>
                <w:color w:val="auto"/>
                <w:sz w:val="28"/>
                <w:szCs w:val="28"/>
              </w:rPr>
            </w:pPr>
            <w:r w:rsidRPr="000174E4">
              <w:rPr>
                <w:color w:val="auto"/>
                <w:sz w:val="28"/>
                <w:szCs w:val="28"/>
              </w:rPr>
              <w:t>З них, год.</w:t>
            </w:r>
          </w:p>
        </w:tc>
        <w:tc>
          <w:tcPr>
            <w:tcW w:w="4061" w:type="dxa"/>
            <w:tcBorders>
              <w:left w:val="single" w:sz="4" w:space="0" w:color="auto"/>
            </w:tcBorders>
            <w:vAlign w:val="center"/>
          </w:tcPr>
          <w:p w:rsidR="00190D5D" w:rsidRPr="000174E4" w:rsidRDefault="00190D5D" w:rsidP="00DE3AC0">
            <w:pPr>
              <w:pStyle w:val="Default"/>
              <w:jc w:val="both"/>
              <w:rPr>
                <w:color w:val="auto"/>
                <w:sz w:val="28"/>
                <w:szCs w:val="28"/>
              </w:rPr>
            </w:pPr>
            <w:r w:rsidRPr="000174E4">
              <w:rPr>
                <w:color w:val="auto"/>
                <w:sz w:val="28"/>
                <w:szCs w:val="28"/>
              </w:rPr>
              <w:t>лекційних</w:t>
            </w:r>
          </w:p>
        </w:tc>
        <w:tc>
          <w:tcPr>
            <w:tcW w:w="1418" w:type="dxa"/>
            <w:vAlign w:val="center"/>
          </w:tcPr>
          <w:p w:rsidR="00190D5D" w:rsidRPr="000174E4" w:rsidRDefault="00190D5D" w:rsidP="00DE3AC0">
            <w:pPr>
              <w:pStyle w:val="Default"/>
              <w:jc w:val="center"/>
              <w:rPr>
                <w:color w:val="auto"/>
                <w:sz w:val="28"/>
                <w:szCs w:val="28"/>
              </w:rPr>
            </w:pPr>
            <w:r w:rsidRPr="000174E4">
              <w:rPr>
                <w:color w:val="auto"/>
                <w:sz w:val="28"/>
                <w:szCs w:val="28"/>
              </w:rPr>
              <w:t>16</w:t>
            </w:r>
          </w:p>
        </w:tc>
      </w:tr>
      <w:tr w:rsidR="000174E4" w:rsidRPr="000174E4" w:rsidTr="00DE3AC0">
        <w:trPr>
          <w:trHeight w:val="306"/>
          <w:jc w:val="center"/>
        </w:trPr>
        <w:tc>
          <w:tcPr>
            <w:tcW w:w="2313" w:type="dxa"/>
            <w:vMerge/>
            <w:tcBorders>
              <w:right w:val="single" w:sz="4" w:space="0" w:color="auto"/>
            </w:tcBorders>
            <w:vAlign w:val="center"/>
          </w:tcPr>
          <w:p w:rsidR="00190D5D" w:rsidRPr="000174E4" w:rsidRDefault="00190D5D" w:rsidP="00DE3AC0">
            <w:pPr>
              <w:pStyle w:val="Default"/>
              <w:jc w:val="both"/>
              <w:rPr>
                <w:color w:val="auto"/>
                <w:sz w:val="28"/>
                <w:szCs w:val="28"/>
              </w:rPr>
            </w:pPr>
          </w:p>
        </w:tc>
        <w:tc>
          <w:tcPr>
            <w:tcW w:w="4061" w:type="dxa"/>
            <w:tcBorders>
              <w:left w:val="single" w:sz="4" w:space="0" w:color="auto"/>
            </w:tcBorders>
            <w:vAlign w:val="center"/>
          </w:tcPr>
          <w:p w:rsidR="00190D5D" w:rsidRPr="000174E4" w:rsidRDefault="00190D5D" w:rsidP="00DE3AC0">
            <w:pPr>
              <w:pStyle w:val="Default"/>
              <w:jc w:val="both"/>
              <w:rPr>
                <w:color w:val="auto"/>
                <w:sz w:val="28"/>
                <w:szCs w:val="28"/>
              </w:rPr>
            </w:pPr>
            <w:r w:rsidRPr="000174E4">
              <w:rPr>
                <w:color w:val="auto"/>
                <w:sz w:val="28"/>
                <w:szCs w:val="28"/>
              </w:rPr>
              <w:t>лабораторних</w:t>
            </w:r>
          </w:p>
        </w:tc>
        <w:tc>
          <w:tcPr>
            <w:tcW w:w="1418" w:type="dxa"/>
            <w:vAlign w:val="center"/>
          </w:tcPr>
          <w:p w:rsidR="00190D5D" w:rsidRPr="000174E4" w:rsidRDefault="00190D5D" w:rsidP="00DE3AC0">
            <w:pPr>
              <w:pStyle w:val="Default"/>
              <w:jc w:val="center"/>
              <w:rPr>
                <w:color w:val="auto"/>
                <w:sz w:val="28"/>
                <w:szCs w:val="28"/>
              </w:rPr>
            </w:pPr>
            <w:r w:rsidRPr="000174E4">
              <w:rPr>
                <w:color w:val="auto"/>
                <w:sz w:val="28"/>
                <w:szCs w:val="28"/>
              </w:rPr>
              <w:t>-</w:t>
            </w:r>
          </w:p>
        </w:tc>
      </w:tr>
      <w:tr w:rsidR="000174E4" w:rsidRPr="000174E4" w:rsidTr="00DE3AC0">
        <w:trPr>
          <w:trHeight w:val="306"/>
          <w:jc w:val="center"/>
        </w:trPr>
        <w:tc>
          <w:tcPr>
            <w:tcW w:w="2313" w:type="dxa"/>
            <w:vMerge/>
            <w:tcBorders>
              <w:right w:val="single" w:sz="4" w:space="0" w:color="auto"/>
            </w:tcBorders>
            <w:vAlign w:val="center"/>
          </w:tcPr>
          <w:p w:rsidR="00190D5D" w:rsidRPr="000174E4" w:rsidRDefault="00190D5D" w:rsidP="00DE3AC0">
            <w:pPr>
              <w:pStyle w:val="Default"/>
              <w:jc w:val="both"/>
              <w:rPr>
                <w:color w:val="auto"/>
                <w:sz w:val="28"/>
                <w:szCs w:val="28"/>
              </w:rPr>
            </w:pPr>
          </w:p>
        </w:tc>
        <w:tc>
          <w:tcPr>
            <w:tcW w:w="4061" w:type="dxa"/>
            <w:tcBorders>
              <w:left w:val="single" w:sz="4" w:space="0" w:color="auto"/>
            </w:tcBorders>
            <w:vAlign w:val="center"/>
          </w:tcPr>
          <w:p w:rsidR="00190D5D" w:rsidRPr="000174E4" w:rsidRDefault="00190D5D" w:rsidP="00DE3AC0">
            <w:pPr>
              <w:pStyle w:val="Default"/>
              <w:jc w:val="both"/>
              <w:rPr>
                <w:color w:val="auto"/>
                <w:sz w:val="28"/>
                <w:szCs w:val="28"/>
              </w:rPr>
            </w:pPr>
            <w:r w:rsidRPr="000174E4">
              <w:rPr>
                <w:color w:val="auto"/>
                <w:sz w:val="28"/>
                <w:szCs w:val="28"/>
              </w:rPr>
              <w:t>Практичних (семінарських)</w:t>
            </w:r>
          </w:p>
        </w:tc>
        <w:tc>
          <w:tcPr>
            <w:tcW w:w="1418" w:type="dxa"/>
            <w:vAlign w:val="center"/>
          </w:tcPr>
          <w:p w:rsidR="00190D5D" w:rsidRPr="000174E4" w:rsidRDefault="00190D5D" w:rsidP="00DE3AC0">
            <w:pPr>
              <w:pStyle w:val="Default"/>
              <w:jc w:val="center"/>
              <w:rPr>
                <w:color w:val="auto"/>
                <w:sz w:val="28"/>
                <w:szCs w:val="28"/>
              </w:rPr>
            </w:pPr>
            <w:r w:rsidRPr="000174E4">
              <w:rPr>
                <w:color w:val="auto"/>
                <w:sz w:val="28"/>
                <w:szCs w:val="28"/>
              </w:rPr>
              <w:t>32</w:t>
            </w:r>
          </w:p>
        </w:tc>
      </w:tr>
      <w:tr w:rsidR="000174E4" w:rsidRPr="000174E4" w:rsidTr="00DE3AC0">
        <w:trPr>
          <w:trHeight w:val="306"/>
          <w:jc w:val="center"/>
        </w:trPr>
        <w:tc>
          <w:tcPr>
            <w:tcW w:w="6374" w:type="dxa"/>
            <w:gridSpan w:val="2"/>
            <w:vAlign w:val="center"/>
          </w:tcPr>
          <w:p w:rsidR="00190D5D" w:rsidRPr="000174E4" w:rsidRDefault="00190D5D" w:rsidP="00DE3AC0">
            <w:pPr>
              <w:pStyle w:val="Default"/>
              <w:jc w:val="both"/>
              <w:rPr>
                <w:color w:val="auto"/>
                <w:sz w:val="28"/>
                <w:szCs w:val="28"/>
              </w:rPr>
            </w:pPr>
            <w:r w:rsidRPr="000174E4">
              <w:rPr>
                <w:color w:val="auto"/>
                <w:sz w:val="28"/>
                <w:szCs w:val="28"/>
              </w:rPr>
              <w:t>Види завдань та робіт (РГР, РПР, КР, КП)</w:t>
            </w:r>
          </w:p>
        </w:tc>
        <w:tc>
          <w:tcPr>
            <w:tcW w:w="1418" w:type="dxa"/>
            <w:vAlign w:val="center"/>
          </w:tcPr>
          <w:p w:rsidR="00190D5D" w:rsidRPr="000174E4" w:rsidRDefault="00190D5D" w:rsidP="00DE3AC0">
            <w:pPr>
              <w:pStyle w:val="Default"/>
              <w:jc w:val="center"/>
              <w:rPr>
                <w:color w:val="auto"/>
                <w:sz w:val="28"/>
                <w:szCs w:val="28"/>
              </w:rPr>
            </w:pPr>
            <w:r w:rsidRPr="000174E4">
              <w:rPr>
                <w:color w:val="auto"/>
                <w:sz w:val="28"/>
                <w:szCs w:val="28"/>
              </w:rPr>
              <w:t>-</w:t>
            </w:r>
          </w:p>
        </w:tc>
      </w:tr>
      <w:tr w:rsidR="000174E4" w:rsidRPr="000174E4" w:rsidTr="00DE3AC0">
        <w:trPr>
          <w:trHeight w:val="306"/>
          <w:jc w:val="center"/>
        </w:trPr>
        <w:tc>
          <w:tcPr>
            <w:tcW w:w="6374" w:type="dxa"/>
            <w:gridSpan w:val="2"/>
            <w:vAlign w:val="center"/>
          </w:tcPr>
          <w:p w:rsidR="00190D5D" w:rsidRPr="000174E4" w:rsidRDefault="00190D5D" w:rsidP="00DE3AC0">
            <w:pPr>
              <w:pStyle w:val="Default"/>
              <w:jc w:val="both"/>
              <w:rPr>
                <w:color w:val="auto"/>
                <w:sz w:val="28"/>
                <w:szCs w:val="28"/>
              </w:rPr>
            </w:pPr>
            <w:r w:rsidRPr="000174E4">
              <w:rPr>
                <w:color w:val="auto"/>
                <w:sz w:val="28"/>
                <w:szCs w:val="28"/>
              </w:rPr>
              <w:t>Обсяг часу на СРС, год.</w:t>
            </w:r>
          </w:p>
        </w:tc>
        <w:tc>
          <w:tcPr>
            <w:tcW w:w="1418" w:type="dxa"/>
            <w:vAlign w:val="center"/>
          </w:tcPr>
          <w:p w:rsidR="00190D5D" w:rsidRPr="000174E4" w:rsidRDefault="00BC375B" w:rsidP="00DE3AC0">
            <w:pPr>
              <w:pStyle w:val="Default"/>
              <w:jc w:val="center"/>
              <w:rPr>
                <w:color w:val="auto"/>
                <w:sz w:val="28"/>
                <w:szCs w:val="28"/>
              </w:rPr>
            </w:pPr>
            <w:r w:rsidRPr="000174E4">
              <w:rPr>
                <w:color w:val="auto"/>
                <w:sz w:val="28"/>
                <w:szCs w:val="28"/>
              </w:rPr>
              <w:t>49</w:t>
            </w:r>
          </w:p>
        </w:tc>
      </w:tr>
      <w:tr w:rsidR="000174E4" w:rsidRPr="000174E4" w:rsidTr="00DE3AC0">
        <w:trPr>
          <w:trHeight w:val="306"/>
          <w:jc w:val="center"/>
        </w:trPr>
        <w:tc>
          <w:tcPr>
            <w:tcW w:w="6374" w:type="dxa"/>
            <w:gridSpan w:val="2"/>
            <w:vAlign w:val="center"/>
          </w:tcPr>
          <w:p w:rsidR="00190D5D" w:rsidRPr="000174E4" w:rsidRDefault="00190D5D" w:rsidP="00DE3AC0">
            <w:pPr>
              <w:pStyle w:val="Default"/>
              <w:jc w:val="both"/>
              <w:rPr>
                <w:color w:val="auto"/>
                <w:sz w:val="28"/>
                <w:szCs w:val="28"/>
              </w:rPr>
            </w:pPr>
            <w:r w:rsidRPr="000174E4">
              <w:rPr>
                <w:color w:val="auto"/>
                <w:sz w:val="28"/>
                <w:szCs w:val="28"/>
              </w:rPr>
              <w:t>Індивідуальна робота, год.</w:t>
            </w:r>
          </w:p>
        </w:tc>
        <w:tc>
          <w:tcPr>
            <w:tcW w:w="1418" w:type="dxa"/>
            <w:vAlign w:val="center"/>
          </w:tcPr>
          <w:p w:rsidR="00190D5D" w:rsidRPr="000174E4" w:rsidRDefault="00BC375B" w:rsidP="00DE3AC0">
            <w:pPr>
              <w:pStyle w:val="Default"/>
              <w:jc w:val="center"/>
              <w:rPr>
                <w:color w:val="auto"/>
                <w:sz w:val="28"/>
                <w:szCs w:val="28"/>
              </w:rPr>
            </w:pPr>
            <w:r w:rsidRPr="000174E4">
              <w:rPr>
                <w:color w:val="auto"/>
                <w:sz w:val="28"/>
                <w:szCs w:val="28"/>
              </w:rPr>
              <w:t>11</w:t>
            </w:r>
          </w:p>
        </w:tc>
      </w:tr>
      <w:tr w:rsidR="00190D5D" w:rsidRPr="000174E4" w:rsidTr="00DE3AC0">
        <w:trPr>
          <w:trHeight w:val="306"/>
          <w:jc w:val="center"/>
        </w:trPr>
        <w:tc>
          <w:tcPr>
            <w:tcW w:w="6374" w:type="dxa"/>
            <w:gridSpan w:val="2"/>
            <w:vAlign w:val="center"/>
          </w:tcPr>
          <w:p w:rsidR="00190D5D" w:rsidRPr="000174E4" w:rsidRDefault="00190D5D" w:rsidP="00DE3AC0">
            <w:pPr>
              <w:pStyle w:val="Default"/>
              <w:jc w:val="both"/>
              <w:rPr>
                <w:color w:val="auto"/>
                <w:sz w:val="28"/>
                <w:szCs w:val="28"/>
              </w:rPr>
            </w:pPr>
            <w:r w:rsidRPr="000174E4">
              <w:rPr>
                <w:color w:val="auto"/>
                <w:sz w:val="28"/>
                <w:szCs w:val="28"/>
              </w:rPr>
              <w:t>Підсумкова форма контролю</w:t>
            </w:r>
          </w:p>
          <w:p w:rsidR="00190D5D" w:rsidRPr="000174E4" w:rsidRDefault="00190D5D" w:rsidP="00DE3AC0">
            <w:pPr>
              <w:pStyle w:val="Default"/>
              <w:jc w:val="center"/>
              <w:rPr>
                <w:color w:val="auto"/>
                <w:sz w:val="28"/>
                <w:szCs w:val="28"/>
              </w:rPr>
            </w:pPr>
            <w:r w:rsidRPr="000174E4">
              <w:rPr>
                <w:color w:val="auto"/>
                <w:sz w:val="28"/>
                <w:szCs w:val="28"/>
              </w:rPr>
              <w:t xml:space="preserve">     І – екзамен</w:t>
            </w:r>
          </w:p>
          <w:p w:rsidR="00190D5D" w:rsidRPr="000174E4" w:rsidRDefault="00190D5D" w:rsidP="00D87D71">
            <w:pPr>
              <w:pStyle w:val="Default"/>
              <w:jc w:val="center"/>
              <w:rPr>
                <w:color w:val="auto"/>
                <w:sz w:val="28"/>
                <w:szCs w:val="28"/>
              </w:rPr>
            </w:pPr>
            <w:r w:rsidRPr="000174E4">
              <w:rPr>
                <w:color w:val="auto"/>
                <w:sz w:val="28"/>
                <w:szCs w:val="28"/>
              </w:rPr>
              <w:t xml:space="preserve">З </w:t>
            </w:r>
            <w:r w:rsidR="00D87D71" w:rsidRPr="000174E4">
              <w:rPr>
                <w:color w:val="auto"/>
                <w:sz w:val="28"/>
                <w:szCs w:val="28"/>
              </w:rPr>
              <w:t>–</w:t>
            </w:r>
            <w:r w:rsidRPr="000174E4">
              <w:rPr>
                <w:color w:val="auto"/>
                <w:sz w:val="28"/>
                <w:szCs w:val="28"/>
              </w:rPr>
              <w:t xml:space="preserve"> залік</w:t>
            </w:r>
          </w:p>
        </w:tc>
        <w:tc>
          <w:tcPr>
            <w:tcW w:w="1418" w:type="dxa"/>
            <w:vAlign w:val="center"/>
          </w:tcPr>
          <w:p w:rsidR="00190D5D" w:rsidRPr="000174E4" w:rsidRDefault="00BC375B" w:rsidP="00DE3AC0">
            <w:pPr>
              <w:pStyle w:val="Default"/>
              <w:jc w:val="center"/>
              <w:rPr>
                <w:color w:val="auto"/>
                <w:sz w:val="28"/>
                <w:szCs w:val="28"/>
              </w:rPr>
            </w:pPr>
            <w:r w:rsidRPr="000174E4">
              <w:rPr>
                <w:color w:val="auto"/>
                <w:sz w:val="28"/>
                <w:szCs w:val="28"/>
              </w:rPr>
              <w:t>З</w:t>
            </w:r>
          </w:p>
        </w:tc>
      </w:tr>
    </w:tbl>
    <w:p w:rsidR="00190D5D" w:rsidRPr="000174E4" w:rsidRDefault="00190D5D" w:rsidP="00190D5D">
      <w:pPr>
        <w:pStyle w:val="Default"/>
        <w:spacing w:line="276" w:lineRule="auto"/>
        <w:ind w:firstLine="567"/>
        <w:jc w:val="both"/>
        <w:rPr>
          <w:b/>
          <w:color w:val="auto"/>
          <w:sz w:val="28"/>
          <w:szCs w:val="28"/>
        </w:rPr>
      </w:pPr>
    </w:p>
    <w:p w:rsidR="00CD5215" w:rsidRPr="000174E4" w:rsidRDefault="00CD5215" w:rsidP="00CD5215">
      <w:pPr>
        <w:pStyle w:val="Default"/>
        <w:pageBreakBefore/>
        <w:widowControl w:val="0"/>
        <w:spacing w:line="276" w:lineRule="auto"/>
        <w:jc w:val="right"/>
        <w:rPr>
          <w:b/>
          <w:color w:val="auto"/>
          <w:sz w:val="28"/>
          <w:szCs w:val="28"/>
          <w:u w:val="single"/>
        </w:rPr>
      </w:pPr>
      <w:r w:rsidRPr="000174E4">
        <w:rPr>
          <w:b/>
          <w:bCs/>
          <w:color w:val="auto"/>
          <w:sz w:val="28"/>
          <w:szCs w:val="28"/>
          <w:u w:val="single"/>
        </w:rPr>
        <w:lastRenderedPageBreak/>
        <w:t xml:space="preserve">Таблиця </w:t>
      </w:r>
      <w:r w:rsidR="00420FCD" w:rsidRPr="000174E4">
        <w:rPr>
          <w:b/>
          <w:bCs/>
          <w:color w:val="auto"/>
          <w:sz w:val="28"/>
          <w:szCs w:val="28"/>
          <w:u w:val="single"/>
        </w:rPr>
        <w:t>2</w:t>
      </w:r>
    </w:p>
    <w:p w:rsidR="00CD5215" w:rsidRPr="000174E4" w:rsidRDefault="00CD5215" w:rsidP="00CD5215">
      <w:pPr>
        <w:pStyle w:val="Default"/>
        <w:spacing w:line="276" w:lineRule="auto"/>
        <w:jc w:val="center"/>
        <w:rPr>
          <w:color w:val="auto"/>
          <w:sz w:val="28"/>
          <w:szCs w:val="28"/>
        </w:rPr>
      </w:pPr>
      <w:r w:rsidRPr="000174E4">
        <w:rPr>
          <w:color w:val="auto"/>
          <w:sz w:val="28"/>
          <w:szCs w:val="28"/>
        </w:rPr>
        <w:t>РОЗПОДІЛ ЗА СЕМЕСТРАМИ ТА МОДУЛЯМИ</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1"/>
        <w:gridCol w:w="5103"/>
        <w:gridCol w:w="1134"/>
        <w:gridCol w:w="1134"/>
        <w:gridCol w:w="1553"/>
      </w:tblGrid>
      <w:tr w:rsidR="000174E4" w:rsidRPr="000174E4" w:rsidTr="006A7F8F">
        <w:trPr>
          <w:trHeight w:val="483"/>
        </w:trPr>
        <w:tc>
          <w:tcPr>
            <w:tcW w:w="421" w:type="dxa"/>
            <w:vMerge w:val="restart"/>
            <w:vAlign w:val="center"/>
          </w:tcPr>
          <w:p w:rsidR="00CD5215" w:rsidRPr="000174E4" w:rsidRDefault="00CD5215" w:rsidP="00DE3AC0">
            <w:pPr>
              <w:widowControl w:val="0"/>
              <w:spacing w:before="100" w:beforeAutospacing="1" w:after="100" w:afterAutospacing="1"/>
              <w:jc w:val="center"/>
              <w:rPr>
                <w:bCs/>
                <w:sz w:val="28"/>
                <w:szCs w:val="28"/>
                <w:lang w:val="uk-UA" w:eastAsia="uk-UA"/>
              </w:rPr>
            </w:pPr>
            <w:r w:rsidRPr="000174E4">
              <w:rPr>
                <w:bCs/>
                <w:sz w:val="28"/>
                <w:szCs w:val="28"/>
                <w:lang w:val="uk-UA" w:eastAsia="uk-UA"/>
              </w:rPr>
              <w:t>№</w:t>
            </w:r>
          </w:p>
        </w:tc>
        <w:tc>
          <w:tcPr>
            <w:tcW w:w="5103" w:type="dxa"/>
            <w:vMerge w:val="restart"/>
            <w:vAlign w:val="center"/>
          </w:tcPr>
          <w:p w:rsidR="00CD5215" w:rsidRPr="000174E4" w:rsidRDefault="00CD5215" w:rsidP="00DE3AC0">
            <w:pPr>
              <w:widowControl w:val="0"/>
              <w:spacing w:before="100" w:beforeAutospacing="1" w:after="100" w:afterAutospacing="1"/>
              <w:jc w:val="center"/>
              <w:rPr>
                <w:bCs/>
                <w:sz w:val="28"/>
                <w:szCs w:val="28"/>
                <w:lang w:val="uk-UA" w:eastAsia="uk-UA"/>
              </w:rPr>
            </w:pPr>
            <w:r w:rsidRPr="000174E4">
              <w:rPr>
                <w:bCs/>
                <w:sz w:val="28"/>
                <w:szCs w:val="28"/>
                <w:lang w:val="uk-UA" w:eastAsia="uk-UA"/>
              </w:rPr>
              <w:t>Найменування змістових модулів</w:t>
            </w:r>
          </w:p>
        </w:tc>
        <w:tc>
          <w:tcPr>
            <w:tcW w:w="3821" w:type="dxa"/>
            <w:gridSpan w:val="3"/>
            <w:vAlign w:val="center"/>
          </w:tcPr>
          <w:p w:rsidR="00CD5215" w:rsidRPr="000174E4" w:rsidRDefault="00CD5215" w:rsidP="00DE3AC0">
            <w:pPr>
              <w:widowControl w:val="0"/>
              <w:spacing w:before="100" w:beforeAutospacing="1" w:after="100" w:afterAutospacing="1"/>
              <w:jc w:val="center"/>
              <w:rPr>
                <w:bCs/>
                <w:sz w:val="28"/>
                <w:szCs w:val="28"/>
                <w:lang w:val="uk-UA" w:eastAsia="uk-UA"/>
              </w:rPr>
            </w:pPr>
            <w:r w:rsidRPr="000174E4">
              <w:rPr>
                <w:bCs/>
                <w:sz w:val="28"/>
                <w:szCs w:val="28"/>
                <w:lang w:val="uk-UA" w:eastAsia="uk-UA"/>
              </w:rPr>
              <w:t>Кількість годин (</w:t>
            </w:r>
            <w:proofErr w:type="spellStart"/>
            <w:r w:rsidRPr="000174E4">
              <w:rPr>
                <w:bCs/>
                <w:sz w:val="28"/>
                <w:szCs w:val="28"/>
                <w:lang w:val="uk-UA" w:eastAsia="uk-UA"/>
              </w:rPr>
              <w:t>ауд</w:t>
            </w:r>
            <w:proofErr w:type="spellEnd"/>
            <w:r w:rsidRPr="000174E4">
              <w:rPr>
                <w:bCs/>
                <w:sz w:val="28"/>
                <w:szCs w:val="28"/>
                <w:lang w:val="uk-UA" w:eastAsia="uk-UA"/>
              </w:rPr>
              <w:t>. / СРС)</w:t>
            </w:r>
          </w:p>
        </w:tc>
      </w:tr>
      <w:tr w:rsidR="000174E4" w:rsidRPr="000174E4" w:rsidTr="006A7F8F">
        <w:tc>
          <w:tcPr>
            <w:tcW w:w="421" w:type="dxa"/>
            <w:vMerge/>
            <w:vAlign w:val="center"/>
          </w:tcPr>
          <w:p w:rsidR="00CD5215" w:rsidRPr="000174E4" w:rsidRDefault="00CD5215" w:rsidP="00DE3AC0">
            <w:pPr>
              <w:widowControl w:val="0"/>
              <w:spacing w:before="100" w:beforeAutospacing="1" w:after="100" w:afterAutospacing="1"/>
              <w:jc w:val="center"/>
              <w:rPr>
                <w:bCs/>
                <w:sz w:val="28"/>
                <w:szCs w:val="28"/>
                <w:lang w:val="uk-UA" w:eastAsia="uk-UA"/>
              </w:rPr>
            </w:pPr>
          </w:p>
        </w:tc>
        <w:tc>
          <w:tcPr>
            <w:tcW w:w="5103" w:type="dxa"/>
            <w:vMerge/>
            <w:vAlign w:val="center"/>
          </w:tcPr>
          <w:p w:rsidR="00CD5215" w:rsidRPr="000174E4" w:rsidRDefault="00CD5215" w:rsidP="00DE3AC0">
            <w:pPr>
              <w:widowControl w:val="0"/>
              <w:spacing w:before="100" w:beforeAutospacing="1" w:after="100" w:afterAutospacing="1"/>
              <w:jc w:val="center"/>
              <w:rPr>
                <w:bCs/>
                <w:sz w:val="28"/>
                <w:szCs w:val="28"/>
                <w:lang w:val="uk-UA" w:eastAsia="uk-UA"/>
              </w:rPr>
            </w:pPr>
          </w:p>
        </w:tc>
        <w:tc>
          <w:tcPr>
            <w:tcW w:w="1134" w:type="dxa"/>
            <w:vAlign w:val="center"/>
          </w:tcPr>
          <w:p w:rsidR="00CD5215" w:rsidRPr="000174E4" w:rsidRDefault="00CD5215" w:rsidP="00DE3AC0">
            <w:pPr>
              <w:widowControl w:val="0"/>
              <w:spacing w:before="100" w:beforeAutospacing="1" w:after="100" w:afterAutospacing="1"/>
              <w:jc w:val="center"/>
              <w:rPr>
                <w:bCs/>
                <w:sz w:val="28"/>
                <w:szCs w:val="28"/>
                <w:lang w:val="uk-UA" w:eastAsia="uk-UA"/>
              </w:rPr>
            </w:pPr>
            <w:r w:rsidRPr="000174E4">
              <w:rPr>
                <w:bCs/>
                <w:sz w:val="28"/>
                <w:szCs w:val="28"/>
                <w:lang w:val="uk-UA" w:eastAsia="uk-UA"/>
              </w:rPr>
              <w:t>Лекції</w:t>
            </w:r>
          </w:p>
        </w:tc>
        <w:tc>
          <w:tcPr>
            <w:tcW w:w="1134" w:type="dxa"/>
            <w:vAlign w:val="center"/>
          </w:tcPr>
          <w:p w:rsidR="00CD5215" w:rsidRPr="000174E4" w:rsidRDefault="00CD5215" w:rsidP="00DE3AC0">
            <w:pPr>
              <w:widowControl w:val="0"/>
              <w:spacing w:before="100" w:beforeAutospacing="1" w:after="100" w:afterAutospacing="1"/>
              <w:jc w:val="center"/>
              <w:rPr>
                <w:bCs/>
                <w:sz w:val="28"/>
                <w:szCs w:val="28"/>
                <w:lang w:val="uk-UA" w:eastAsia="uk-UA"/>
              </w:rPr>
            </w:pPr>
            <w:proofErr w:type="spellStart"/>
            <w:r w:rsidRPr="000174E4">
              <w:rPr>
                <w:bCs/>
                <w:sz w:val="28"/>
                <w:szCs w:val="28"/>
                <w:lang w:val="uk-UA" w:eastAsia="uk-UA"/>
              </w:rPr>
              <w:t>Лабора-торні</w:t>
            </w:r>
            <w:proofErr w:type="spellEnd"/>
            <w:r w:rsidRPr="000174E4">
              <w:rPr>
                <w:bCs/>
                <w:sz w:val="28"/>
                <w:szCs w:val="28"/>
                <w:lang w:val="uk-UA" w:eastAsia="uk-UA"/>
              </w:rPr>
              <w:t xml:space="preserve"> заняття</w:t>
            </w:r>
          </w:p>
        </w:tc>
        <w:tc>
          <w:tcPr>
            <w:tcW w:w="1553" w:type="dxa"/>
            <w:vAlign w:val="center"/>
          </w:tcPr>
          <w:p w:rsidR="00CD5215" w:rsidRPr="000174E4" w:rsidRDefault="00CD5215" w:rsidP="00DE3AC0">
            <w:pPr>
              <w:widowControl w:val="0"/>
              <w:spacing w:before="100" w:beforeAutospacing="1" w:after="100" w:afterAutospacing="1"/>
              <w:jc w:val="center"/>
              <w:rPr>
                <w:bCs/>
                <w:sz w:val="28"/>
                <w:szCs w:val="28"/>
                <w:lang w:val="uk-UA" w:eastAsia="uk-UA"/>
              </w:rPr>
            </w:pPr>
            <w:r w:rsidRPr="000174E4">
              <w:rPr>
                <w:bCs/>
                <w:sz w:val="28"/>
                <w:szCs w:val="28"/>
                <w:lang w:val="uk-UA" w:eastAsia="uk-UA"/>
              </w:rPr>
              <w:t xml:space="preserve">Практичні заняття (семінарські заняття) </w:t>
            </w:r>
          </w:p>
        </w:tc>
      </w:tr>
      <w:tr w:rsidR="000174E4" w:rsidRPr="000174E4" w:rsidTr="006A7F8F">
        <w:tc>
          <w:tcPr>
            <w:tcW w:w="9345" w:type="dxa"/>
            <w:gridSpan w:val="5"/>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Семестровий модуль 1</w:t>
            </w:r>
          </w:p>
        </w:tc>
      </w:tr>
      <w:tr w:rsidR="000174E4" w:rsidRPr="000174E4" w:rsidTr="006A7F8F">
        <w:tc>
          <w:tcPr>
            <w:tcW w:w="421"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1</w:t>
            </w:r>
          </w:p>
        </w:tc>
        <w:tc>
          <w:tcPr>
            <w:tcW w:w="5103" w:type="dxa"/>
          </w:tcPr>
          <w:p w:rsidR="00CD5215" w:rsidRPr="000174E4" w:rsidRDefault="00D967B8" w:rsidP="00DE3AC0">
            <w:pPr>
              <w:widowControl w:val="0"/>
              <w:spacing w:before="100" w:beforeAutospacing="1" w:after="100" w:afterAutospacing="1"/>
              <w:rPr>
                <w:b/>
                <w:bCs/>
                <w:sz w:val="28"/>
                <w:szCs w:val="28"/>
                <w:lang w:val="uk-UA" w:eastAsia="uk-UA"/>
              </w:rPr>
            </w:pPr>
            <w:r w:rsidRPr="000174E4">
              <w:rPr>
                <w:sz w:val="28"/>
                <w:szCs w:val="28"/>
                <w:lang w:val="uk-UA"/>
              </w:rPr>
              <w:t>Теоретичні основи формування капіталу</w:t>
            </w:r>
          </w:p>
        </w:tc>
        <w:tc>
          <w:tcPr>
            <w:tcW w:w="1134" w:type="dxa"/>
          </w:tcPr>
          <w:p w:rsidR="00CD5215" w:rsidRPr="000174E4" w:rsidRDefault="00973348" w:rsidP="008D6582">
            <w:pPr>
              <w:widowControl w:val="0"/>
              <w:spacing w:before="100" w:beforeAutospacing="1" w:after="100" w:afterAutospacing="1"/>
              <w:jc w:val="center"/>
              <w:rPr>
                <w:b/>
                <w:bCs/>
                <w:sz w:val="28"/>
                <w:szCs w:val="28"/>
                <w:lang w:val="uk-UA" w:eastAsia="uk-UA"/>
              </w:rPr>
            </w:pPr>
            <w:r w:rsidRPr="000174E4">
              <w:rPr>
                <w:b/>
                <w:bCs/>
                <w:sz w:val="28"/>
                <w:szCs w:val="28"/>
                <w:lang w:val="uk-UA" w:eastAsia="uk-UA"/>
              </w:rPr>
              <w:t>3</w:t>
            </w:r>
            <w:r w:rsidR="00CD5215" w:rsidRPr="000174E4">
              <w:rPr>
                <w:b/>
                <w:bCs/>
                <w:sz w:val="28"/>
                <w:szCs w:val="28"/>
                <w:lang w:val="uk-UA" w:eastAsia="uk-UA"/>
              </w:rPr>
              <w:t xml:space="preserve"> / </w:t>
            </w:r>
            <w:r w:rsidR="008D6582" w:rsidRPr="000174E4">
              <w:rPr>
                <w:b/>
                <w:bCs/>
                <w:sz w:val="28"/>
                <w:szCs w:val="28"/>
                <w:lang w:val="uk-UA" w:eastAsia="uk-UA"/>
              </w:rPr>
              <w:t>6</w:t>
            </w:r>
          </w:p>
        </w:tc>
        <w:tc>
          <w:tcPr>
            <w:tcW w:w="1134"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w:t>
            </w:r>
          </w:p>
        </w:tc>
        <w:tc>
          <w:tcPr>
            <w:tcW w:w="1553" w:type="dxa"/>
          </w:tcPr>
          <w:p w:rsidR="00CD5215" w:rsidRPr="000174E4" w:rsidRDefault="00973348" w:rsidP="00827D65">
            <w:pPr>
              <w:widowControl w:val="0"/>
              <w:spacing w:before="100" w:beforeAutospacing="1" w:after="100" w:afterAutospacing="1"/>
              <w:jc w:val="center"/>
              <w:rPr>
                <w:b/>
                <w:bCs/>
                <w:sz w:val="28"/>
                <w:szCs w:val="28"/>
                <w:lang w:val="uk-UA" w:eastAsia="uk-UA"/>
              </w:rPr>
            </w:pPr>
            <w:r w:rsidRPr="000174E4">
              <w:rPr>
                <w:b/>
                <w:bCs/>
                <w:sz w:val="28"/>
                <w:szCs w:val="28"/>
                <w:lang w:val="uk-UA" w:eastAsia="uk-UA"/>
              </w:rPr>
              <w:t>6</w:t>
            </w:r>
            <w:r w:rsidR="00CD5215" w:rsidRPr="000174E4">
              <w:rPr>
                <w:b/>
                <w:bCs/>
                <w:sz w:val="28"/>
                <w:szCs w:val="28"/>
                <w:lang w:val="uk-UA" w:eastAsia="uk-UA"/>
              </w:rPr>
              <w:t xml:space="preserve"> / </w:t>
            </w:r>
            <w:r w:rsidR="00827D65" w:rsidRPr="000174E4">
              <w:rPr>
                <w:b/>
                <w:bCs/>
                <w:sz w:val="28"/>
                <w:szCs w:val="28"/>
                <w:lang w:val="uk-UA" w:eastAsia="uk-UA"/>
              </w:rPr>
              <w:t>4</w:t>
            </w:r>
            <w:r w:rsidR="00CD5215" w:rsidRPr="000174E4">
              <w:rPr>
                <w:b/>
                <w:bCs/>
                <w:sz w:val="28"/>
                <w:szCs w:val="28"/>
                <w:lang w:val="uk-UA" w:eastAsia="uk-UA"/>
              </w:rPr>
              <w:t xml:space="preserve"> </w:t>
            </w:r>
          </w:p>
        </w:tc>
      </w:tr>
      <w:tr w:rsidR="000174E4" w:rsidRPr="000174E4" w:rsidTr="006A7F8F">
        <w:tc>
          <w:tcPr>
            <w:tcW w:w="421"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2</w:t>
            </w:r>
          </w:p>
        </w:tc>
        <w:tc>
          <w:tcPr>
            <w:tcW w:w="5103" w:type="dxa"/>
          </w:tcPr>
          <w:p w:rsidR="00CD5215" w:rsidRPr="000174E4" w:rsidRDefault="00D967B8" w:rsidP="00D967B8">
            <w:pPr>
              <w:widowControl w:val="0"/>
              <w:spacing w:before="100" w:beforeAutospacing="1" w:after="100" w:afterAutospacing="1"/>
              <w:rPr>
                <w:b/>
                <w:bCs/>
                <w:sz w:val="28"/>
                <w:szCs w:val="28"/>
                <w:lang w:val="uk-UA" w:eastAsia="uk-UA"/>
              </w:rPr>
            </w:pPr>
            <w:r w:rsidRPr="000174E4">
              <w:rPr>
                <w:sz w:val="28"/>
                <w:szCs w:val="28"/>
                <w:lang w:val="uk-UA"/>
              </w:rPr>
              <w:t>Вартість капіталу та оптимізація структури капіталу підприємства</w:t>
            </w:r>
          </w:p>
        </w:tc>
        <w:tc>
          <w:tcPr>
            <w:tcW w:w="1134" w:type="dxa"/>
          </w:tcPr>
          <w:p w:rsidR="00CD5215" w:rsidRPr="000174E4" w:rsidRDefault="00827D6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3</w:t>
            </w:r>
            <w:r w:rsidR="00CD5215" w:rsidRPr="000174E4">
              <w:rPr>
                <w:b/>
                <w:bCs/>
                <w:sz w:val="28"/>
                <w:szCs w:val="28"/>
                <w:lang w:val="uk-UA" w:eastAsia="uk-UA"/>
              </w:rPr>
              <w:t xml:space="preserve"> / 4</w:t>
            </w:r>
          </w:p>
        </w:tc>
        <w:tc>
          <w:tcPr>
            <w:tcW w:w="1134"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w:t>
            </w:r>
          </w:p>
        </w:tc>
        <w:tc>
          <w:tcPr>
            <w:tcW w:w="1553" w:type="dxa"/>
          </w:tcPr>
          <w:p w:rsidR="00CD5215" w:rsidRPr="000174E4" w:rsidRDefault="00827D6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8</w:t>
            </w:r>
            <w:r w:rsidR="00CD5215" w:rsidRPr="000174E4">
              <w:rPr>
                <w:b/>
                <w:bCs/>
                <w:sz w:val="28"/>
                <w:szCs w:val="28"/>
                <w:lang w:val="uk-UA" w:eastAsia="uk-UA"/>
              </w:rPr>
              <w:t xml:space="preserve"> / 4</w:t>
            </w:r>
          </w:p>
        </w:tc>
      </w:tr>
      <w:tr w:rsidR="000174E4" w:rsidRPr="000174E4" w:rsidTr="006A7F8F">
        <w:tc>
          <w:tcPr>
            <w:tcW w:w="421"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3</w:t>
            </w:r>
          </w:p>
        </w:tc>
        <w:tc>
          <w:tcPr>
            <w:tcW w:w="5103" w:type="dxa"/>
          </w:tcPr>
          <w:p w:rsidR="00CD5215" w:rsidRPr="000174E4" w:rsidRDefault="00D967B8" w:rsidP="00DE3AC0">
            <w:pPr>
              <w:widowControl w:val="0"/>
              <w:spacing w:before="100" w:beforeAutospacing="1" w:after="100" w:afterAutospacing="1"/>
              <w:rPr>
                <w:b/>
                <w:bCs/>
                <w:sz w:val="28"/>
                <w:szCs w:val="28"/>
                <w:lang w:val="uk-UA" w:eastAsia="uk-UA"/>
              </w:rPr>
            </w:pPr>
            <w:r w:rsidRPr="000174E4">
              <w:rPr>
                <w:iCs/>
                <w:sz w:val="28"/>
                <w:szCs w:val="28"/>
                <w:lang w:val="uk-UA"/>
              </w:rPr>
              <w:t>Особливості формування капіталу підприємства, що створюється</w:t>
            </w:r>
          </w:p>
        </w:tc>
        <w:tc>
          <w:tcPr>
            <w:tcW w:w="1134" w:type="dxa"/>
          </w:tcPr>
          <w:p w:rsidR="00CD5215" w:rsidRPr="000174E4" w:rsidRDefault="00CD5215" w:rsidP="00827D65">
            <w:pPr>
              <w:widowControl w:val="0"/>
              <w:spacing w:before="100" w:beforeAutospacing="1" w:after="100" w:afterAutospacing="1"/>
              <w:jc w:val="center"/>
              <w:rPr>
                <w:b/>
                <w:bCs/>
                <w:sz w:val="28"/>
                <w:szCs w:val="28"/>
                <w:lang w:val="uk-UA" w:eastAsia="uk-UA"/>
              </w:rPr>
            </w:pPr>
            <w:r w:rsidRPr="000174E4">
              <w:rPr>
                <w:b/>
                <w:bCs/>
                <w:sz w:val="28"/>
                <w:szCs w:val="28"/>
                <w:lang w:val="uk-UA" w:eastAsia="uk-UA"/>
              </w:rPr>
              <w:t xml:space="preserve">2 / </w:t>
            </w:r>
            <w:r w:rsidR="00827D65" w:rsidRPr="000174E4">
              <w:rPr>
                <w:b/>
                <w:bCs/>
                <w:sz w:val="28"/>
                <w:szCs w:val="28"/>
                <w:lang w:val="uk-UA" w:eastAsia="uk-UA"/>
              </w:rPr>
              <w:t>3</w:t>
            </w:r>
          </w:p>
        </w:tc>
        <w:tc>
          <w:tcPr>
            <w:tcW w:w="1134"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w:t>
            </w:r>
          </w:p>
        </w:tc>
        <w:tc>
          <w:tcPr>
            <w:tcW w:w="1553" w:type="dxa"/>
          </w:tcPr>
          <w:p w:rsidR="00CD5215" w:rsidRPr="000174E4" w:rsidRDefault="00CD5215" w:rsidP="00827D65">
            <w:pPr>
              <w:widowControl w:val="0"/>
              <w:spacing w:before="100" w:beforeAutospacing="1" w:after="100" w:afterAutospacing="1"/>
              <w:jc w:val="center"/>
              <w:rPr>
                <w:b/>
                <w:bCs/>
                <w:sz w:val="28"/>
                <w:szCs w:val="28"/>
                <w:lang w:val="uk-UA" w:eastAsia="uk-UA"/>
              </w:rPr>
            </w:pPr>
            <w:r w:rsidRPr="000174E4">
              <w:rPr>
                <w:b/>
                <w:bCs/>
                <w:sz w:val="28"/>
                <w:szCs w:val="28"/>
                <w:lang w:val="uk-UA" w:eastAsia="uk-UA"/>
              </w:rPr>
              <w:t xml:space="preserve">4 / </w:t>
            </w:r>
            <w:r w:rsidR="00827D65" w:rsidRPr="000174E4">
              <w:rPr>
                <w:b/>
                <w:bCs/>
                <w:sz w:val="28"/>
                <w:szCs w:val="28"/>
                <w:lang w:val="uk-UA" w:eastAsia="uk-UA"/>
              </w:rPr>
              <w:t>4</w:t>
            </w:r>
          </w:p>
        </w:tc>
      </w:tr>
      <w:tr w:rsidR="000174E4" w:rsidRPr="000174E4" w:rsidTr="006A7F8F">
        <w:tc>
          <w:tcPr>
            <w:tcW w:w="421"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4</w:t>
            </w:r>
          </w:p>
        </w:tc>
        <w:tc>
          <w:tcPr>
            <w:tcW w:w="5103" w:type="dxa"/>
          </w:tcPr>
          <w:p w:rsidR="00CD5215" w:rsidRPr="000174E4" w:rsidRDefault="00D967B8" w:rsidP="00DE3AC0">
            <w:pPr>
              <w:widowControl w:val="0"/>
              <w:spacing w:before="100" w:beforeAutospacing="1" w:after="100" w:afterAutospacing="1"/>
              <w:rPr>
                <w:b/>
                <w:bCs/>
                <w:sz w:val="28"/>
                <w:szCs w:val="28"/>
                <w:lang w:val="uk-UA" w:eastAsia="uk-UA"/>
              </w:rPr>
            </w:pPr>
            <w:r w:rsidRPr="000174E4">
              <w:rPr>
                <w:sz w:val="28"/>
                <w:szCs w:val="28"/>
                <w:lang w:val="uk-UA"/>
              </w:rPr>
              <w:t>Політика формування власного та залучення позичкового капіталу</w:t>
            </w:r>
          </w:p>
        </w:tc>
        <w:tc>
          <w:tcPr>
            <w:tcW w:w="1134" w:type="dxa"/>
          </w:tcPr>
          <w:p w:rsidR="00CD5215" w:rsidRPr="000174E4" w:rsidRDefault="00CD5215" w:rsidP="00827D65">
            <w:pPr>
              <w:widowControl w:val="0"/>
              <w:spacing w:before="100" w:beforeAutospacing="1" w:after="100" w:afterAutospacing="1"/>
              <w:jc w:val="center"/>
              <w:rPr>
                <w:b/>
                <w:bCs/>
                <w:sz w:val="28"/>
                <w:szCs w:val="28"/>
                <w:lang w:val="uk-UA" w:eastAsia="uk-UA"/>
              </w:rPr>
            </w:pPr>
            <w:r w:rsidRPr="000174E4">
              <w:rPr>
                <w:b/>
                <w:bCs/>
                <w:sz w:val="28"/>
                <w:szCs w:val="28"/>
                <w:lang w:val="uk-UA" w:eastAsia="uk-UA"/>
              </w:rPr>
              <w:t xml:space="preserve">2 / </w:t>
            </w:r>
            <w:r w:rsidR="00827D65" w:rsidRPr="000174E4">
              <w:rPr>
                <w:b/>
                <w:bCs/>
                <w:sz w:val="28"/>
                <w:szCs w:val="28"/>
                <w:lang w:val="uk-UA" w:eastAsia="uk-UA"/>
              </w:rPr>
              <w:t>3</w:t>
            </w:r>
          </w:p>
        </w:tc>
        <w:tc>
          <w:tcPr>
            <w:tcW w:w="1134"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w:t>
            </w:r>
          </w:p>
        </w:tc>
        <w:tc>
          <w:tcPr>
            <w:tcW w:w="1553" w:type="dxa"/>
          </w:tcPr>
          <w:p w:rsidR="00CD5215" w:rsidRPr="000174E4" w:rsidRDefault="00827D65" w:rsidP="00827D65">
            <w:pPr>
              <w:widowControl w:val="0"/>
              <w:spacing w:before="100" w:beforeAutospacing="1" w:after="100" w:afterAutospacing="1"/>
              <w:jc w:val="center"/>
              <w:rPr>
                <w:b/>
                <w:bCs/>
                <w:sz w:val="28"/>
                <w:szCs w:val="28"/>
                <w:lang w:val="uk-UA" w:eastAsia="uk-UA"/>
              </w:rPr>
            </w:pPr>
            <w:r w:rsidRPr="000174E4">
              <w:rPr>
                <w:b/>
                <w:bCs/>
                <w:sz w:val="28"/>
                <w:szCs w:val="28"/>
                <w:lang w:val="uk-UA" w:eastAsia="uk-UA"/>
              </w:rPr>
              <w:t>6</w:t>
            </w:r>
            <w:r w:rsidR="00CD5215" w:rsidRPr="000174E4">
              <w:rPr>
                <w:b/>
                <w:bCs/>
                <w:sz w:val="28"/>
                <w:szCs w:val="28"/>
                <w:lang w:val="uk-UA" w:eastAsia="uk-UA"/>
              </w:rPr>
              <w:t xml:space="preserve"> / </w:t>
            </w:r>
            <w:r w:rsidRPr="000174E4">
              <w:rPr>
                <w:b/>
                <w:bCs/>
                <w:sz w:val="28"/>
                <w:szCs w:val="28"/>
                <w:lang w:val="uk-UA" w:eastAsia="uk-UA"/>
              </w:rPr>
              <w:t>3</w:t>
            </w:r>
          </w:p>
        </w:tc>
      </w:tr>
      <w:tr w:rsidR="000174E4" w:rsidRPr="000174E4" w:rsidTr="006A7F8F">
        <w:tc>
          <w:tcPr>
            <w:tcW w:w="9345" w:type="dxa"/>
            <w:gridSpan w:val="5"/>
          </w:tcPr>
          <w:p w:rsidR="006A7F8F" w:rsidRPr="000174E4" w:rsidRDefault="00EE689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С</w:t>
            </w:r>
            <w:r w:rsidR="00D967B8" w:rsidRPr="000174E4">
              <w:rPr>
                <w:b/>
                <w:bCs/>
                <w:sz w:val="28"/>
                <w:szCs w:val="28"/>
                <w:lang w:val="uk-UA" w:eastAsia="uk-UA"/>
              </w:rPr>
              <w:t>еместровий модуль 2</w:t>
            </w:r>
          </w:p>
        </w:tc>
      </w:tr>
      <w:tr w:rsidR="000174E4" w:rsidRPr="000174E4" w:rsidTr="006A7F8F">
        <w:tc>
          <w:tcPr>
            <w:tcW w:w="421"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5</w:t>
            </w:r>
          </w:p>
        </w:tc>
        <w:tc>
          <w:tcPr>
            <w:tcW w:w="5103" w:type="dxa"/>
          </w:tcPr>
          <w:p w:rsidR="00CD5215" w:rsidRPr="000174E4" w:rsidRDefault="00EE6895" w:rsidP="00DE3AC0">
            <w:pPr>
              <w:widowControl w:val="0"/>
              <w:spacing w:before="100" w:beforeAutospacing="1" w:after="100" w:afterAutospacing="1"/>
              <w:rPr>
                <w:b/>
                <w:bCs/>
                <w:sz w:val="28"/>
                <w:szCs w:val="28"/>
                <w:lang w:val="uk-UA" w:eastAsia="uk-UA"/>
              </w:rPr>
            </w:pPr>
            <w:r w:rsidRPr="000174E4">
              <w:rPr>
                <w:rStyle w:val="instancename"/>
                <w:sz w:val="28"/>
                <w:szCs w:val="28"/>
                <w:lang w:val="uk-UA"/>
              </w:rPr>
              <w:t>Т</w:t>
            </w:r>
            <w:r w:rsidR="00D967B8" w:rsidRPr="000174E4">
              <w:rPr>
                <w:rStyle w:val="instancename"/>
                <w:sz w:val="28"/>
                <w:szCs w:val="28"/>
                <w:lang w:val="uk-UA"/>
              </w:rPr>
              <w:t>еоретичні та методичні основи використання капіталу</w:t>
            </w:r>
          </w:p>
        </w:tc>
        <w:tc>
          <w:tcPr>
            <w:tcW w:w="1134" w:type="dxa"/>
          </w:tcPr>
          <w:p w:rsidR="00CD5215" w:rsidRPr="000174E4" w:rsidRDefault="001F7C55" w:rsidP="008D6582">
            <w:pPr>
              <w:widowControl w:val="0"/>
              <w:spacing w:before="100" w:beforeAutospacing="1" w:after="100" w:afterAutospacing="1"/>
              <w:jc w:val="center"/>
              <w:rPr>
                <w:b/>
                <w:bCs/>
                <w:sz w:val="28"/>
                <w:szCs w:val="28"/>
                <w:lang w:val="uk-UA" w:eastAsia="uk-UA"/>
              </w:rPr>
            </w:pPr>
            <w:r w:rsidRPr="000174E4">
              <w:rPr>
                <w:b/>
                <w:bCs/>
                <w:sz w:val="28"/>
                <w:szCs w:val="28"/>
                <w:lang w:val="uk-UA" w:eastAsia="uk-UA"/>
              </w:rPr>
              <w:t>4</w:t>
            </w:r>
            <w:r w:rsidR="00CD5215" w:rsidRPr="000174E4">
              <w:rPr>
                <w:b/>
                <w:bCs/>
                <w:sz w:val="28"/>
                <w:szCs w:val="28"/>
                <w:lang w:val="uk-UA" w:eastAsia="uk-UA"/>
              </w:rPr>
              <w:t xml:space="preserve"> / </w:t>
            </w:r>
            <w:r w:rsidR="008D6582" w:rsidRPr="000174E4">
              <w:rPr>
                <w:b/>
                <w:bCs/>
                <w:sz w:val="28"/>
                <w:szCs w:val="28"/>
                <w:lang w:val="uk-UA" w:eastAsia="uk-UA"/>
              </w:rPr>
              <w:t>6</w:t>
            </w:r>
          </w:p>
        </w:tc>
        <w:tc>
          <w:tcPr>
            <w:tcW w:w="1134"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w:t>
            </w:r>
          </w:p>
        </w:tc>
        <w:tc>
          <w:tcPr>
            <w:tcW w:w="1553" w:type="dxa"/>
          </w:tcPr>
          <w:p w:rsidR="00CD5215" w:rsidRPr="000174E4" w:rsidRDefault="001F7C55" w:rsidP="001F7C55">
            <w:pPr>
              <w:widowControl w:val="0"/>
              <w:spacing w:before="100" w:beforeAutospacing="1" w:after="100" w:afterAutospacing="1"/>
              <w:jc w:val="center"/>
              <w:rPr>
                <w:b/>
                <w:bCs/>
                <w:sz w:val="28"/>
                <w:szCs w:val="28"/>
                <w:lang w:val="uk-UA" w:eastAsia="uk-UA"/>
              </w:rPr>
            </w:pPr>
            <w:r w:rsidRPr="000174E4">
              <w:rPr>
                <w:b/>
                <w:bCs/>
                <w:sz w:val="28"/>
                <w:szCs w:val="28"/>
                <w:lang w:val="uk-UA" w:eastAsia="uk-UA"/>
              </w:rPr>
              <w:t>6</w:t>
            </w:r>
            <w:r w:rsidR="00CD5215" w:rsidRPr="000174E4">
              <w:rPr>
                <w:b/>
                <w:bCs/>
                <w:sz w:val="28"/>
                <w:szCs w:val="28"/>
                <w:lang w:val="uk-UA" w:eastAsia="uk-UA"/>
              </w:rPr>
              <w:t xml:space="preserve"> / </w:t>
            </w:r>
            <w:r w:rsidRPr="000174E4">
              <w:rPr>
                <w:b/>
                <w:bCs/>
                <w:sz w:val="28"/>
                <w:szCs w:val="28"/>
                <w:lang w:val="uk-UA" w:eastAsia="uk-UA"/>
              </w:rPr>
              <w:t>3</w:t>
            </w:r>
          </w:p>
        </w:tc>
      </w:tr>
      <w:tr w:rsidR="000174E4" w:rsidRPr="000174E4" w:rsidTr="006A7F8F">
        <w:tc>
          <w:tcPr>
            <w:tcW w:w="421"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6</w:t>
            </w:r>
          </w:p>
        </w:tc>
        <w:tc>
          <w:tcPr>
            <w:tcW w:w="5103" w:type="dxa"/>
          </w:tcPr>
          <w:p w:rsidR="00CD5215" w:rsidRPr="000174E4" w:rsidRDefault="00EE6895" w:rsidP="00DE3AC0">
            <w:pPr>
              <w:widowControl w:val="0"/>
              <w:spacing w:before="100" w:beforeAutospacing="1" w:after="100" w:afterAutospacing="1"/>
              <w:rPr>
                <w:b/>
                <w:bCs/>
                <w:sz w:val="28"/>
                <w:szCs w:val="28"/>
                <w:lang w:val="uk-UA" w:eastAsia="uk-UA"/>
              </w:rPr>
            </w:pPr>
            <w:r w:rsidRPr="000174E4">
              <w:rPr>
                <w:rStyle w:val="instancename"/>
                <w:sz w:val="28"/>
                <w:szCs w:val="28"/>
                <w:lang w:val="uk-UA"/>
              </w:rPr>
              <w:t>О</w:t>
            </w:r>
            <w:r w:rsidR="00D967B8" w:rsidRPr="000174E4">
              <w:rPr>
                <w:rStyle w:val="instancename"/>
                <w:sz w:val="28"/>
                <w:szCs w:val="28"/>
                <w:lang w:val="uk-UA"/>
              </w:rPr>
              <w:t>собливості використання капіталу в операційній діяльності підприємства</w:t>
            </w:r>
          </w:p>
        </w:tc>
        <w:tc>
          <w:tcPr>
            <w:tcW w:w="1134" w:type="dxa"/>
          </w:tcPr>
          <w:p w:rsidR="00CD5215" w:rsidRPr="000174E4" w:rsidRDefault="00CD5215" w:rsidP="001F7C55">
            <w:pPr>
              <w:widowControl w:val="0"/>
              <w:spacing w:before="100" w:beforeAutospacing="1" w:after="100" w:afterAutospacing="1"/>
              <w:jc w:val="center"/>
              <w:rPr>
                <w:b/>
                <w:bCs/>
                <w:sz w:val="28"/>
                <w:szCs w:val="28"/>
                <w:lang w:val="uk-UA" w:eastAsia="uk-UA"/>
              </w:rPr>
            </w:pPr>
            <w:r w:rsidRPr="000174E4">
              <w:rPr>
                <w:b/>
                <w:bCs/>
                <w:sz w:val="28"/>
                <w:szCs w:val="28"/>
                <w:lang w:val="uk-UA" w:eastAsia="uk-UA"/>
              </w:rPr>
              <w:t xml:space="preserve">2 / </w:t>
            </w:r>
            <w:r w:rsidR="001F7C55" w:rsidRPr="000174E4">
              <w:rPr>
                <w:b/>
                <w:bCs/>
                <w:sz w:val="28"/>
                <w:szCs w:val="28"/>
                <w:lang w:val="uk-UA" w:eastAsia="uk-UA"/>
              </w:rPr>
              <w:t>5</w:t>
            </w:r>
          </w:p>
        </w:tc>
        <w:tc>
          <w:tcPr>
            <w:tcW w:w="1134" w:type="dxa"/>
          </w:tcPr>
          <w:p w:rsidR="00CD5215" w:rsidRPr="000174E4" w:rsidRDefault="00CD521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w:t>
            </w:r>
          </w:p>
        </w:tc>
        <w:tc>
          <w:tcPr>
            <w:tcW w:w="1553" w:type="dxa"/>
          </w:tcPr>
          <w:p w:rsidR="00CD5215" w:rsidRPr="000174E4" w:rsidRDefault="001F7C55" w:rsidP="00DE3AC0">
            <w:pPr>
              <w:widowControl w:val="0"/>
              <w:spacing w:before="100" w:beforeAutospacing="1" w:after="100" w:afterAutospacing="1"/>
              <w:jc w:val="center"/>
              <w:rPr>
                <w:b/>
                <w:bCs/>
                <w:sz w:val="28"/>
                <w:szCs w:val="28"/>
                <w:lang w:val="uk-UA" w:eastAsia="uk-UA"/>
              </w:rPr>
            </w:pPr>
            <w:r w:rsidRPr="000174E4">
              <w:rPr>
                <w:b/>
                <w:bCs/>
                <w:sz w:val="28"/>
                <w:szCs w:val="28"/>
                <w:lang w:val="uk-UA" w:eastAsia="uk-UA"/>
              </w:rPr>
              <w:t>2</w:t>
            </w:r>
            <w:r w:rsidR="00CD5215" w:rsidRPr="000174E4">
              <w:rPr>
                <w:b/>
                <w:bCs/>
                <w:sz w:val="28"/>
                <w:szCs w:val="28"/>
                <w:lang w:val="uk-UA" w:eastAsia="uk-UA"/>
              </w:rPr>
              <w:t xml:space="preserve"> / 4</w:t>
            </w:r>
          </w:p>
        </w:tc>
      </w:tr>
      <w:tr w:rsidR="006A7F8F" w:rsidRPr="000174E4" w:rsidTr="006A7F8F">
        <w:tc>
          <w:tcPr>
            <w:tcW w:w="5524" w:type="dxa"/>
            <w:gridSpan w:val="2"/>
          </w:tcPr>
          <w:p w:rsidR="006A7F8F" w:rsidRPr="000174E4" w:rsidRDefault="006A7F8F" w:rsidP="006A7F8F">
            <w:pPr>
              <w:widowControl w:val="0"/>
              <w:spacing w:before="100" w:beforeAutospacing="1" w:after="100" w:afterAutospacing="1"/>
              <w:jc w:val="right"/>
              <w:rPr>
                <w:b/>
                <w:bCs/>
                <w:sz w:val="28"/>
                <w:szCs w:val="28"/>
                <w:lang w:val="uk-UA" w:eastAsia="uk-UA"/>
              </w:rPr>
            </w:pPr>
            <w:r w:rsidRPr="000174E4">
              <w:rPr>
                <w:b/>
                <w:bCs/>
                <w:sz w:val="28"/>
                <w:szCs w:val="28"/>
                <w:lang w:val="uk-UA" w:eastAsia="uk-UA"/>
              </w:rPr>
              <w:t>Всього:</w:t>
            </w:r>
          </w:p>
        </w:tc>
        <w:tc>
          <w:tcPr>
            <w:tcW w:w="1134" w:type="dxa"/>
          </w:tcPr>
          <w:p w:rsidR="006A7F8F" w:rsidRPr="000174E4" w:rsidRDefault="006A7F8F" w:rsidP="008D6582">
            <w:pPr>
              <w:widowControl w:val="0"/>
              <w:spacing w:before="100" w:beforeAutospacing="1" w:after="100" w:afterAutospacing="1"/>
              <w:jc w:val="center"/>
              <w:rPr>
                <w:b/>
                <w:bCs/>
                <w:sz w:val="28"/>
                <w:szCs w:val="28"/>
                <w:lang w:val="uk-UA" w:eastAsia="uk-UA"/>
              </w:rPr>
            </w:pPr>
            <w:r w:rsidRPr="000174E4">
              <w:rPr>
                <w:b/>
                <w:bCs/>
                <w:sz w:val="28"/>
                <w:szCs w:val="28"/>
                <w:lang w:val="uk-UA" w:eastAsia="uk-UA"/>
              </w:rPr>
              <w:t>16 / 2</w:t>
            </w:r>
            <w:r w:rsidR="008D6582" w:rsidRPr="000174E4">
              <w:rPr>
                <w:b/>
                <w:bCs/>
                <w:sz w:val="28"/>
                <w:szCs w:val="28"/>
                <w:lang w:val="uk-UA" w:eastAsia="uk-UA"/>
              </w:rPr>
              <w:t>7</w:t>
            </w:r>
          </w:p>
        </w:tc>
        <w:tc>
          <w:tcPr>
            <w:tcW w:w="1134" w:type="dxa"/>
          </w:tcPr>
          <w:p w:rsidR="006A7F8F" w:rsidRPr="000174E4" w:rsidRDefault="006A7F8F" w:rsidP="006A7F8F">
            <w:pPr>
              <w:widowControl w:val="0"/>
              <w:spacing w:before="100" w:beforeAutospacing="1" w:after="100" w:afterAutospacing="1"/>
              <w:jc w:val="center"/>
              <w:rPr>
                <w:b/>
                <w:bCs/>
                <w:sz w:val="28"/>
                <w:szCs w:val="28"/>
                <w:lang w:val="uk-UA" w:eastAsia="uk-UA"/>
              </w:rPr>
            </w:pPr>
            <w:r w:rsidRPr="000174E4">
              <w:rPr>
                <w:b/>
                <w:bCs/>
                <w:sz w:val="28"/>
                <w:szCs w:val="28"/>
                <w:lang w:val="uk-UA" w:eastAsia="uk-UA"/>
              </w:rPr>
              <w:t>-</w:t>
            </w:r>
          </w:p>
        </w:tc>
        <w:tc>
          <w:tcPr>
            <w:tcW w:w="1553" w:type="dxa"/>
          </w:tcPr>
          <w:p w:rsidR="006A7F8F" w:rsidRPr="000174E4" w:rsidRDefault="006A7F8F" w:rsidP="00594C78">
            <w:pPr>
              <w:widowControl w:val="0"/>
              <w:spacing w:before="100" w:beforeAutospacing="1" w:after="100" w:afterAutospacing="1"/>
              <w:jc w:val="center"/>
              <w:rPr>
                <w:b/>
                <w:bCs/>
                <w:sz w:val="28"/>
                <w:szCs w:val="28"/>
                <w:lang w:val="uk-UA" w:eastAsia="uk-UA"/>
              </w:rPr>
            </w:pPr>
            <w:r w:rsidRPr="000174E4">
              <w:rPr>
                <w:b/>
                <w:bCs/>
                <w:sz w:val="28"/>
                <w:szCs w:val="28"/>
                <w:lang w:val="uk-UA" w:eastAsia="uk-UA"/>
              </w:rPr>
              <w:t xml:space="preserve">32 / </w:t>
            </w:r>
            <w:r w:rsidR="00594C78" w:rsidRPr="000174E4">
              <w:rPr>
                <w:b/>
                <w:bCs/>
                <w:sz w:val="28"/>
                <w:szCs w:val="28"/>
                <w:lang w:val="uk-UA" w:eastAsia="uk-UA"/>
              </w:rPr>
              <w:t>22</w:t>
            </w:r>
          </w:p>
        </w:tc>
      </w:tr>
    </w:tbl>
    <w:p w:rsidR="00CD5215" w:rsidRPr="000174E4" w:rsidRDefault="00CD5215" w:rsidP="0069148F">
      <w:pPr>
        <w:pStyle w:val="a8"/>
        <w:widowControl w:val="0"/>
        <w:spacing w:after="0"/>
        <w:ind w:left="0"/>
        <w:jc w:val="center"/>
        <w:rPr>
          <w:b/>
          <w:sz w:val="28"/>
          <w:szCs w:val="28"/>
          <w:lang w:val="uk-UA"/>
        </w:rPr>
      </w:pPr>
    </w:p>
    <w:p w:rsidR="00A4405C" w:rsidRPr="000174E4" w:rsidRDefault="00A4405C" w:rsidP="0069148F">
      <w:pPr>
        <w:pStyle w:val="a8"/>
        <w:widowControl w:val="0"/>
        <w:spacing w:after="0"/>
        <w:ind w:left="0"/>
        <w:jc w:val="center"/>
        <w:rPr>
          <w:b/>
          <w:sz w:val="28"/>
          <w:szCs w:val="28"/>
          <w:lang w:val="uk-UA"/>
        </w:rPr>
      </w:pPr>
    </w:p>
    <w:p w:rsidR="00B10E90" w:rsidRPr="000174E4" w:rsidRDefault="00B65A3A" w:rsidP="002B16C4">
      <w:pPr>
        <w:pStyle w:val="Default"/>
        <w:jc w:val="center"/>
        <w:rPr>
          <w:b/>
          <w:bCs/>
          <w:color w:val="auto"/>
          <w:sz w:val="28"/>
          <w:szCs w:val="28"/>
          <w:lang w:val="en-US"/>
        </w:rPr>
      </w:pPr>
      <w:r w:rsidRPr="000174E4">
        <w:rPr>
          <w:b/>
          <w:color w:val="auto"/>
          <w:sz w:val="28"/>
          <w:szCs w:val="28"/>
        </w:rPr>
        <w:t xml:space="preserve">3.1. </w:t>
      </w:r>
      <w:r w:rsidR="00B10E90" w:rsidRPr="000174E4">
        <w:rPr>
          <w:b/>
          <w:bCs/>
          <w:color w:val="auto"/>
          <w:sz w:val="28"/>
          <w:szCs w:val="28"/>
        </w:rPr>
        <w:t>Лекційні заняття</w:t>
      </w:r>
    </w:p>
    <w:p w:rsidR="005D2BC1" w:rsidRPr="000174E4" w:rsidRDefault="005D2BC1" w:rsidP="002B16C4">
      <w:pPr>
        <w:pStyle w:val="Default"/>
        <w:jc w:val="center"/>
        <w:rPr>
          <w:b/>
          <w:bCs/>
          <w:color w:val="auto"/>
          <w:sz w:val="16"/>
          <w:szCs w:val="16"/>
        </w:rPr>
      </w:pPr>
    </w:p>
    <w:p w:rsidR="00DE3AC0" w:rsidRPr="000174E4" w:rsidRDefault="00DE3AC0" w:rsidP="002B16C4">
      <w:pPr>
        <w:pStyle w:val="Default"/>
        <w:jc w:val="center"/>
        <w:rPr>
          <w:color w:val="auto"/>
          <w:sz w:val="28"/>
          <w:szCs w:val="28"/>
        </w:rPr>
      </w:pPr>
      <w:r w:rsidRPr="000174E4">
        <w:rPr>
          <w:b/>
          <w:bCs/>
          <w:color w:val="auto"/>
          <w:sz w:val="28"/>
          <w:szCs w:val="28"/>
        </w:rPr>
        <w:t>СЕМЕСТРОВИЙ МОДУЛЬ 1</w:t>
      </w:r>
    </w:p>
    <w:p w:rsidR="00DE3AC0" w:rsidRPr="000174E4" w:rsidRDefault="00DE3AC0" w:rsidP="002B16C4">
      <w:pPr>
        <w:pStyle w:val="Default"/>
        <w:jc w:val="center"/>
        <w:rPr>
          <w:i/>
          <w:color w:val="auto"/>
          <w:sz w:val="28"/>
          <w:szCs w:val="28"/>
        </w:rPr>
      </w:pPr>
      <w:r w:rsidRPr="000174E4">
        <w:rPr>
          <w:color w:val="auto"/>
          <w:sz w:val="28"/>
          <w:szCs w:val="28"/>
        </w:rPr>
        <w:t xml:space="preserve">ЗМІСТОВИЙ МОДУЛЬ 1. </w:t>
      </w:r>
      <w:r w:rsidRPr="000174E4">
        <w:rPr>
          <w:i/>
          <w:color w:val="auto"/>
          <w:sz w:val="28"/>
          <w:szCs w:val="28"/>
        </w:rPr>
        <w:t>(ТЕОРЕТИЧНІ ОСНОВИ ФОРМУВАННЯ КАПІТАЛУ</w:t>
      </w:r>
      <w:r w:rsidRPr="000174E4">
        <w:rPr>
          <w:i/>
          <w:iCs/>
          <w:color w:val="auto"/>
          <w:sz w:val="28"/>
          <w:szCs w:val="28"/>
        </w:rPr>
        <w:t>)</w:t>
      </w:r>
    </w:p>
    <w:p w:rsidR="00DE3AC0" w:rsidRPr="000174E4" w:rsidRDefault="00DE3AC0" w:rsidP="002B16C4">
      <w:pPr>
        <w:pStyle w:val="Default"/>
        <w:jc w:val="center"/>
        <w:rPr>
          <w:color w:val="auto"/>
          <w:sz w:val="28"/>
          <w:szCs w:val="28"/>
        </w:rPr>
      </w:pPr>
      <w:r w:rsidRPr="000174E4">
        <w:rPr>
          <w:color w:val="auto"/>
          <w:sz w:val="28"/>
          <w:szCs w:val="28"/>
        </w:rPr>
        <w:t>Лекція № 1</w:t>
      </w:r>
    </w:p>
    <w:p w:rsidR="00695C8A" w:rsidRPr="000174E4" w:rsidRDefault="00695C8A" w:rsidP="002B16C4">
      <w:pPr>
        <w:pStyle w:val="Default"/>
        <w:rPr>
          <w:color w:val="auto"/>
          <w:sz w:val="28"/>
          <w:szCs w:val="28"/>
        </w:rPr>
      </w:pPr>
      <w:r w:rsidRPr="000174E4">
        <w:rPr>
          <w:i/>
          <w:color w:val="auto"/>
          <w:sz w:val="28"/>
          <w:szCs w:val="28"/>
        </w:rPr>
        <w:t>Теоретичні основи формування капіталу</w:t>
      </w:r>
    </w:p>
    <w:p w:rsidR="00DE3AC0" w:rsidRPr="000174E4" w:rsidRDefault="00DE3AC0" w:rsidP="007E2ACE">
      <w:pPr>
        <w:pStyle w:val="Default"/>
        <w:jc w:val="both"/>
        <w:rPr>
          <w:i/>
          <w:color w:val="auto"/>
          <w:sz w:val="28"/>
          <w:szCs w:val="28"/>
        </w:rPr>
      </w:pPr>
      <w:r w:rsidRPr="000174E4">
        <w:rPr>
          <w:color w:val="auto"/>
          <w:sz w:val="28"/>
          <w:szCs w:val="28"/>
        </w:rPr>
        <w:t xml:space="preserve">1. </w:t>
      </w:r>
      <w:hyperlink r:id="rId10" w:history="1">
        <w:r w:rsidRPr="000174E4">
          <w:rPr>
            <w:rStyle w:val="instancename"/>
            <w:color w:val="auto"/>
            <w:sz w:val="28"/>
            <w:szCs w:val="28"/>
          </w:rPr>
          <w:t>Економічна сутність та зміст капіталу</w:t>
        </w:r>
      </w:hyperlink>
      <w:r w:rsidRPr="000174E4">
        <w:rPr>
          <w:rStyle w:val="instancename"/>
          <w:color w:val="auto"/>
          <w:sz w:val="28"/>
          <w:szCs w:val="28"/>
        </w:rPr>
        <w:t xml:space="preserve">. 2. Характеристика процесу формування капіталу підприємства. </w:t>
      </w:r>
      <w:r w:rsidR="000B1320" w:rsidRPr="000174E4">
        <w:rPr>
          <w:rStyle w:val="instancename"/>
          <w:color w:val="auto"/>
          <w:sz w:val="28"/>
          <w:szCs w:val="28"/>
        </w:rPr>
        <w:t xml:space="preserve">3. </w:t>
      </w:r>
      <w:r w:rsidRPr="000174E4">
        <w:rPr>
          <w:rStyle w:val="instancename"/>
          <w:color w:val="auto"/>
          <w:sz w:val="28"/>
          <w:szCs w:val="28"/>
        </w:rPr>
        <w:t>Принципи формування капіталу підприємства</w:t>
      </w:r>
      <w:r w:rsidR="000B1320" w:rsidRPr="000174E4">
        <w:rPr>
          <w:rStyle w:val="instancename"/>
          <w:color w:val="auto"/>
          <w:sz w:val="28"/>
          <w:szCs w:val="28"/>
        </w:rPr>
        <w:t>. 4. Класифікація сформованого капіталу підприємства.</w:t>
      </w:r>
    </w:p>
    <w:p w:rsidR="000B1320" w:rsidRPr="000174E4" w:rsidRDefault="000B1320" w:rsidP="002B16C4">
      <w:pPr>
        <w:pStyle w:val="Default"/>
        <w:widowControl w:val="0"/>
        <w:rPr>
          <w:color w:val="auto"/>
          <w:sz w:val="28"/>
          <w:szCs w:val="28"/>
        </w:rPr>
      </w:pPr>
      <w:r w:rsidRPr="000174E4">
        <w:rPr>
          <w:bCs/>
          <w:i/>
          <w:color w:val="auto"/>
          <w:sz w:val="28"/>
          <w:szCs w:val="28"/>
        </w:rPr>
        <w:t>Література до теми:</w:t>
      </w:r>
      <w:r w:rsidRPr="000174E4">
        <w:rPr>
          <w:rStyle w:val="apple-converted-space"/>
          <w:bCs/>
          <w:color w:val="auto"/>
          <w:sz w:val="28"/>
          <w:szCs w:val="28"/>
        </w:rPr>
        <w:t> </w:t>
      </w:r>
      <w:r w:rsidR="00695C8A" w:rsidRPr="000174E4">
        <w:rPr>
          <w:color w:val="auto"/>
          <w:sz w:val="28"/>
          <w:szCs w:val="28"/>
        </w:rPr>
        <w:t>2, 3 [с. 10-32, 58-64], 4 –</w:t>
      </w:r>
      <w:r w:rsidR="00864885" w:rsidRPr="000174E4">
        <w:rPr>
          <w:color w:val="auto"/>
          <w:sz w:val="28"/>
          <w:szCs w:val="28"/>
        </w:rPr>
        <w:t>15</w:t>
      </w:r>
      <w:r w:rsidR="00695C8A" w:rsidRPr="000174E4">
        <w:rPr>
          <w:color w:val="auto"/>
          <w:sz w:val="28"/>
          <w:szCs w:val="28"/>
        </w:rPr>
        <w:t>, 1</w:t>
      </w:r>
      <w:r w:rsidR="00864885" w:rsidRPr="000174E4">
        <w:rPr>
          <w:color w:val="auto"/>
          <w:sz w:val="28"/>
          <w:szCs w:val="28"/>
          <w:lang w:val="en-US"/>
        </w:rPr>
        <w:t>7</w:t>
      </w:r>
      <w:r w:rsidR="00695C8A" w:rsidRPr="000174E4">
        <w:rPr>
          <w:color w:val="auto"/>
          <w:sz w:val="28"/>
          <w:szCs w:val="28"/>
        </w:rPr>
        <w:t>–1</w:t>
      </w:r>
      <w:r w:rsidR="00864885" w:rsidRPr="000174E4">
        <w:rPr>
          <w:color w:val="auto"/>
          <w:sz w:val="28"/>
          <w:szCs w:val="28"/>
          <w:lang w:val="en-US"/>
        </w:rPr>
        <w:t>9</w:t>
      </w:r>
      <w:r w:rsidR="00695C8A" w:rsidRPr="000174E4">
        <w:rPr>
          <w:color w:val="auto"/>
          <w:sz w:val="28"/>
          <w:szCs w:val="28"/>
        </w:rPr>
        <w:t xml:space="preserve">, </w:t>
      </w:r>
      <w:r w:rsidR="00864885" w:rsidRPr="000174E4">
        <w:rPr>
          <w:color w:val="auto"/>
          <w:sz w:val="28"/>
          <w:szCs w:val="28"/>
          <w:lang w:val="en-US"/>
        </w:rPr>
        <w:t>21</w:t>
      </w:r>
      <w:r w:rsidR="00695C8A" w:rsidRPr="000174E4">
        <w:rPr>
          <w:color w:val="auto"/>
          <w:sz w:val="28"/>
          <w:szCs w:val="28"/>
        </w:rPr>
        <w:t>, 2</w:t>
      </w:r>
      <w:r w:rsidR="00864885" w:rsidRPr="000174E4">
        <w:rPr>
          <w:color w:val="auto"/>
          <w:sz w:val="28"/>
          <w:szCs w:val="28"/>
          <w:lang w:val="en-US"/>
        </w:rPr>
        <w:t>3</w:t>
      </w:r>
      <w:r w:rsidR="00695C8A" w:rsidRPr="000174E4">
        <w:rPr>
          <w:color w:val="auto"/>
          <w:sz w:val="28"/>
          <w:szCs w:val="28"/>
        </w:rPr>
        <w:t>, 2</w:t>
      </w:r>
      <w:r w:rsidR="00864885" w:rsidRPr="000174E4">
        <w:rPr>
          <w:color w:val="auto"/>
          <w:sz w:val="28"/>
          <w:szCs w:val="28"/>
          <w:lang w:val="en-US"/>
        </w:rPr>
        <w:t>5</w:t>
      </w:r>
      <w:r w:rsidR="00695C8A" w:rsidRPr="000174E4">
        <w:rPr>
          <w:color w:val="auto"/>
          <w:sz w:val="28"/>
          <w:szCs w:val="28"/>
        </w:rPr>
        <w:t>–</w:t>
      </w:r>
      <w:r w:rsidR="00864885" w:rsidRPr="000174E4">
        <w:rPr>
          <w:color w:val="auto"/>
          <w:sz w:val="28"/>
          <w:szCs w:val="28"/>
          <w:lang w:val="en-US"/>
        </w:rPr>
        <w:t>29</w:t>
      </w:r>
      <w:r w:rsidRPr="000174E4">
        <w:rPr>
          <w:color w:val="auto"/>
          <w:sz w:val="28"/>
          <w:szCs w:val="28"/>
        </w:rPr>
        <w:t>.</w:t>
      </w:r>
    </w:p>
    <w:p w:rsidR="00DE3AC0" w:rsidRPr="000174E4" w:rsidRDefault="00DE3AC0" w:rsidP="002B16C4">
      <w:pPr>
        <w:pStyle w:val="Default"/>
        <w:jc w:val="center"/>
        <w:rPr>
          <w:color w:val="auto"/>
          <w:sz w:val="28"/>
          <w:szCs w:val="28"/>
        </w:rPr>
      </w:pPr>
    </w:p>
    <w:p w:rsidR="00DE3AC0" w:rsidRPr="000174E4" w:rsidRDefault="00DE3AC0" w:rsidP="002B16C4">
      <w:pPr>
        <w:pStyle w:val="Default"/>
        <w:jc w:val="center"/>
        <w:rPr>
          <w:i/>
          <w:color w:val="auto"/>
          <w:sz w:val="28"/>
          <w:szCs w:val="28"/>
        </w:rPr>
      </w:pPr>
      <w:r w:rsidRPr="000174E4">
        <w:rPr>
          <w:color w:val="auto"/>
          <w:sz w:val="28"/>
          <w:szCs w:val="28"/>
        </w:rPr>
        <w:t xml:space="preserve">ЗМІСТОВИЙ МОДУЛЬ 2. </w:t>
      </w:r>
      <w:r w:rsidRPr="000174E4">
        <w:rPr>
          <w:i/>
          <w:color w:val="auto"/>
          <w:sz w:val="28"/>
          <w:szCs w:val="28"/>
        </w:rPr>
        <w:t>(</w:t>
      </w:r>
      <w:r w:rsidR="00695C8A" w:rsidRPr="000174E4">
        <w:rPr>
          <w:i/>
          <w:color w:val="auto"/>
          <w:sz w:val="28"/>
          <w:szCs w:val="28"/>
        </w:rPr>
        <w:t>ВАРТІСТЬ КАПІТАЛУ ТА ОПТИМІЗАЦІЯ СТРУКТУРИ КАПІТАЛУ ПІДПРИЄМСТВА</w:t>
      </w:r>
      <w:r w:rsidRPr="000174E4">
        <w:rPr>
          <w:i/>
          <w:color w:val="auto"/>
          <w:sz w:val="28"/>
          <w:szCs w:val="28"/>
        </w:rPr>
        <w:t>)</w:t>
      </w:r>
    </w:p>
    <w:p w:rsidR="00DE3AC0" w:rsidRPr="000174E4" w:rsidRDefault="00DE3AC0" w:rsidP="002B16C4">
      <w:pPr>
        <w:pStyle w:val="Default"/>
        <w:jc w:val="center"/>
        <w:rPr>
          <w:color w:val="auto"/>
          <w:sz w:val="28"/>
          <w:szCs w:val="28"/>
        </w:rPr>
      </w:pPr>
      <w:r w:rsidRPr="000174E4">
        <w:rPr>
          <w:color w:val="auto"/>
          <w:sz w:val="28"/>
          <w:szCs w:val="28"/>
        </w:rPr>
        <w:t>Лекція №</w:t>
      </w:r>
      <w:r w:rsidR="00695C8A" w:rsidRPr="000174E4">
        <w:rPr>
          <w:color w:val="auto"/>
          <w:sz w:val="28"/>
          <w:szCs w:val="28"/>
        </w:rPr>
        <w:t xml:space="preserve"> 2</w:t>
      </w:r>
    </w:p>
    <w:p w:rsidR="00DE3AC0" w:rsidRPr="000174E4" w:rsidRDefault="00695C8A" w:rsidP="002B16C4">
      <w:pPr>
        <w:pStyle w:val="Default"/>
        <w:jc w:val="both"/>
        <w:rPr>
          <w:i/>
          <w:iCs/>
          <w:color w:val="auto"/>
          <w:sz w:val="28"/>
          <w:szCs w:val="28"/>
        </w:rPr>
      </w:pPr>
      <w:r w:rsidRPr="000174E4">
        <w:rPr>
          <w:i/>
          <w:color w:val="auto"/>
          <w:sz w:val="28"/>
          <w:szCs w:val="28"/>
        </w:rPr>
        <w:t>Вартість капіталу та оптимізація структури капіталу підприємства</w:t>
      </w:r>
      <w:r w:rsidRPr="000174E4">
        <w:rPr>
          <w:i/>
          <w:iCs/>
          <w:color w:val="auto"/>
          <w:sz w:val="28"/>
          <w:szCs w:val="28"/>
        </w:rPr>
        <w:t xml:space="preserve"> </w:t>
      </w:r>
    </w:p>
    <w:p w:rsidR="00695C8A" w:rsidRPr="000174E4" w:rsidRDefault="00695C8A" w:rsidP="002B16C4">
      <w:pPr>
        <w:pStyle w:val="Default"/>
        <w:jc w:val="both"/>
        <w:rPr>
          <w:rStyle w:val="instancename"/>
          <w:color w:val="auto"/>
          <w:sz w:val="28"/>
          <w:szCs w:val="28"/>
        </w:rPr>
      </w:pPr>
      <w:r w:rsidRPr="000174E4">
        <w:rPr>
          <w:rStyle w:val="instancename"/>
          <w:color w:val="auto"/>
          <w:sz w:val="28"/>
          <w:szCs w:val="28"/>
        </w:rPr>
        <w:t>1. Вартість капіталу та методи її оцінки</w:t>
      </w:r>
      <w:r w:rsidR="00A238D6" w:rsidRPr="000174E4">
        <w:rPr>
          <w:rStyle w:val="instancename"/>
          <w:color w:val="auto"/>
          <w:sz w:val="28"/>
          <w:szCs w:val="28"/>
        </w:rPr>
        <w:t>. 2. Механізм формування ефекту фінансового левериджу</w:t>
      </w:r>
      <w:r w:rsidR="00A238D6" w:rsidRPr="000174E4">
        <w:rPr>
          <w:color w:val="auto"/>
          <w:sz w:val="28"/>
          <w:szCs w:val="28"/>
        </w:rPr>
        <w:t xml:space="preserve">. </w:t>
      </w:r>
      <w:r w:rsidR="00A238D6" w:rsidRPr="000174E4">
        <w:rPr>
          <w:rStyle w:val="instancename"/>
          <w:color w:val="auto"/>
          <w:sz w:val="28"/>
          <w:szCs w:val="28"/>
        </w:rPr>
        <w:t>Забезпечення фінансової рівноваги підприємства у процесі формування його капіталу. 3. Структура сформованого капіталу підприємства. Оптимізація структури капіталу за критерієм</w:t>
      </w:r>
      <w:r w:rsidR="005D2BC1" w:rsidRPr="000174E4">
        <w:rPr>
          <w:rStyle w:val="instancename"/>
          <w:color w:val="auto"/>
          <w:sz w:val="28"/>
          <w:szCs w:val="28"/>
        </w:rPr>
        <w:t>:</w:t>
      </w:r>
      <w:r w:rsidR="00A238D6" w:rsidRPr="000174E4">
        <w:rPr>
          <w:rStyle w:val="instancename"/>
          <w:color w:val="auto"/>
          <w:sz w:val="28"/>
          <w:szCs w:val="28"/>
        </w:rPr>
        <w:t xml:space="preserve"> максимізації рівня фінансової рентабельності</w:t>
      </w:r>
      <w:r w:rsidR="005D2BC1" w:rsidRPr="000174E4">
        <w:rPr>
          <w:rStyle w:val="instancename"/>
          <w:color w:val="auto"/>
          <w:sz w:val="28"/>
          <w:szCs w:val="28"/>
        </w:rPr>
        <w:t>, капіталу</w:t>
      </w:r>
      <w:r w:rsidR="00A238D6" w:rsidRPr="000174E4">
        <w:rPr>
          <w:rStyle w:val="instancename"/>
          <w:color w:val="auto"/>
          <w:sz w:val="28"/>
          <w:szCs w:val="28"/>
        </w:rPr>
        <w:t xml:space="preserve"> вартості</w:t>
      </w:r>
      <w:r w:rsidR="005D2BC1" w:rsidRPr="000174E4">
        <w:rPr>
          <w:rStyle w:val="instancename"/>
          <w:color w:val="auto"/>
          <w:sz w:val="28"/>
          <w:szCs w:val="28"/>
        </w:rPr>
        <w:t xml:space="preserve">, </w:t>
      </w:r>
      <w:r w:rsidR="00A238D6" w:rsidRPr="000174E4">
        <w:rPr>
          <w:rStyle w:val="instancename"/>
          <w:color w:val="auto"/>
          <w:sz w:val="28"/>
          <w:szCs w:val="28"/>
        </w:rPr>
        <w:t>мінімізації рівня фінансового ризику.</w:t>
      </w:r>
    </w:p>
    <w:p w:rsidR="00A238D6" w:rsidRPr="000174E4" w:rsidRDefault="00A238D6" w:rsidP="002B16C4">
      <w:pPr>
        <w:pStyle w:val="a8"/>
        <w:widowControl w:val="0"/>
        <w:spacing w:after="0"/>
        <w:ind w:left="0"/>
        <w:rPr>
          <w:sz w:val="28"/>
          <w:szCs w:val="28"/>
          <w:lang w:val="en-US"/>
        </w:rPr>
      </w:pPr>
      <w:proofErr w:type="spellStart"/>
      <w:r w:rsidRPr="000174E4">
        <w:rPr>
          <w:bCs/>
          <w:i/>
          <w:sz w:val="28"/>
          <w:szCs w:val="28"/>
        </w:rPr>
        <w:t>Література</w:t>
      </w:r>
      <w:proofErr w:type="spellEnd"/>
      <w:r w:rsidRPr="000174E4">
        <w:rPr>
          <w:bCs/>
          <w:i/>
          <w:sz w:val="28"/>
          <w:szCs w:val="28"/>
        </w:rPr>
        <w:t xml:space="preserve"> до теми:</w:t>
      </w:r>
      <w:r w:rsidRPr="000174E4">
        <w:rPr>
          <w:rStyle w:val="apple-converted-space"/>
          <w:bCs/>
          <w:sz w:val="28"/>
          <w:szCs w:val="28"/>
        </w:rPr>
        <w:t> </w:t>
      </w:r>
      <w:r w:rsidR="0064260D" w:rsidRPr="000174E4">
        <w:rPr>
          <w:sz w:val="28"/>
          <w:szCs w:val="28"/>
          <w:lang w:val="uk-UA"/>
        </w:rPr>
        <w:t>2, 3, [с. 32-42, 166-188], 4–</w:t>
      </w:r>
      <w:r w:rsidR="004775A1" w:rsidRPr="000174E4">
        <w:rPr>
          <w:sz w:val="28"/>
          <w:szCs w:val="28"/>
          <w:lang w:val="en-US"/>
        </w:rPr>
        <w:t>9</w:t>
      </w:r>
      <w:r w:rsidR="0064260D" w:rsidRPr="000174E4">
        <w:rPr>
          <w:sz w:val="28"/>
          <w:szCs w:val="28"/>
          <w:lang w:val="uk-UA"/>
        </w:rPr>
        <w:t xml:space="preserve">, </w:t>
      </w:r>
      <w:r w:rsidR="004775A1" w:rsidRPr="000174E4">
        <w:rPr>
          <w:sz w:val="28"/>
          <w:szCs w:val="28"/>
          <w:lang w:val="en-US"/>
        </w:rPr>
        <w:t>11–</w:t>
      </w:r>
      <w:r w:rsidR="0064260D" w:rsidRPr="000174E4">
        <w:rPr>
          <w:sz w:val="28"/>
          <w:szCs w:val="28"/>
          <w:lang w:val="uk-UA"/>
        </w:rPr>
        <w:t xml:space="preserve">14, </w:t>
      </w:r>
      <w:r w:rsidR="004775A1" w:rsidRPr="000174E4">
        <w:rPr>
          <w:sz w:val="28"/>
          <w:szCs w:val="28"/>
          <w:lang w:val="en-US"/>
        </w:rPr>
        <w:t xml:space="preserve">16, </w:t>
      </w:r>
      <w:r w:rsidR="0064260D" w:rsidRPr="000174E4">
        <w:rPr>
          <w:sz w:val="28"/>
          <w:szCs w:val="28"/>
          <w:lang w:val="uk-UA"/>
        </w:rPr>
        <w:t>1</w:t>
      </w:r>
      <w:r w:rsidR="004775A1" w:rsidRPr="000174E4">
        <w:rPr>
          <w:sz w:val="28"/>
          <w:szCs w:val="28"/>
          <w:lang w:val="en-US"/>
        </w:rPr>
        <w:t>9</w:t>
      </w:r>
      <w:r w:rsidR="004775A1" w:rsidRPr="000174E4">
        <w:rPr>
          <w:sz w:val="28"/>
          <w:szCs w:val="28"/>
          <w:lang w:val="uk-UA"/>
        </w:rPr>
        <w:t>–24</w:t>
      </w:r>
      <w:r w:rsidR="0064260D" w:rsidRPr="000174E4">
        <w:rPr>
          <w:sz w:val="28"/>
          <w:szCs w:val="28"/>
          <w:lang w:val="uk-UA"/>
        </w:rPr>
        <w:t>, 2</w:t>
      </w:r>
      <w:r w:rsidR="004775A1" w:rsidRPr="000174E4">
        <w:rPr>
          <w:sz w:val="28"/>
          <w:szCs w:val="28"/>
          <w:lang w:val="en-US"/>
        </w:rPr>
        <w:t>6</w:t>
      </w:r>
      <w:r w:rsidR="0064260D" w:rsidRPr="000174E4">
        <w:rPr>
          <w:sz w:val="28"/>
          <w:szCs w:val="28"/>
          <w:lang w:val="uk-UA"/>
        </w:rPr>
        <w:t>, 2</w:t>
      </w:r>
      <w:r w:rsidR="004775A1" w:rsidRPr="000174E4">
        <w:rPr>
          <w:sz w:val="28"/>
          <w:szCs w:val="28"/>
          <w:lang w:val="en-US"/>
        </w:rPr>
        <w:t>8</w:t>
      </w:r>
      <w:r w:rsidR="0064260D" w:rsidRPr="000174E4">
        <w:rPr>
          <w:sz w:val="28"/>
          <w:szCs w:val="28"/>
          <w:lang w:val="uk-UA"/>
        </w:rPr>
        <w:t>–</w:t>
      </w:r>
      <w:r w:rsidR="004775A1" w:rsidRPr="000174E4">
        <w:rPr>
          <w:sz w:val="28"/>
          <w:szCs w:val="28"/>
          <w:lang w:val="en-US"/>
        </w:rPr>
        <w:t>30</w:t>
      </w:r>
      <w:r w:rsidR="0064260D" w:rsidRPr="000174E4">
        <w:rPr>
          <w:sz w:val="28"/>
          <w:szCs w:val="28"/>
          <w:lang w:val="uk-UA"/>
        </w:rPr>
        <w:t xml:space="preserve">.  </w:t>
      </w:r>
    </w:p>
    <w:p w:rsidR="00DB0956" w:rsidRPr="000174E4" w:rsidRDefault="00DB0956" w:rsidP="002B16C4">
      <w:pPr>
        <w:pStyle w:val="a8"/>
        <w:widowControl w:val="0"/>
        <w:spacing w:after="0"/>
        <w:ind w:left="0"/>
        <w:jc w:val="center"/>
        <w:rPr>
          <w:i/>
          <w:sz w:val="28"/>
          <w:szCs w:val="28"/>
          <w:lang w:val="uk-UA"/>
        </w:rPr>
      </w:pPr>
      <w:r w:rsidRPr="000174E4">
        <w:rPr>
          <w:sz w:val="28"/>
          <w:szCs w:val="28"/>
        </w:rPr>
        <w:lastRenderedPageBreak/>
        <w:t xml:space="preserve">ЗМІСТОВИЙ МОДУЛЬ 3. </w:t>
      </w:r>
      <w:r w:rsidRPr="000174E4">
        <w:rPr>
          <w:i/>
          <w:sz w:val="28"/>
          <w:szCs w:val="28"/>
        </w:rPr>
        <w:t>(</w:t>
      </w:r>
      <w:r w:rsidRPr="000174E4">
        <w:rPr>
          <w:i/>
          <w:iCs/>
          <w:sz w:val="28"/>
          <w:szCs w:val="28"/>
          <w:lang w:val="uk-UA"/>
        </w:rPr>
        <w:t>ОСОБЛИВОСТІ ФОРМУВАННЯ КАПІТАЛУ ПІДПРИЄМСТВА, ЩО СТВОРЮЄТЬСЯ</w:t>
      </w:r>
      <w:r w:rsidRPr="000174E4">
        <w:rPr>
          <w:i/>
          <w:sz w:val="28"/>
          <w:szCs w:val="28"/>
        </w:rPr>
        <w:t>)</w:t>
      </w:r>
    </w:p>
    <w:p w:rsidR="00DB0956" w:rsidRPr="000174E4" w:rsidRDefault="00DB0956" w:rsidP="002B16C4">
      <w:pPr>
        <w:pStyle w:val="Default"/>
        <w:jc w:val="center"/>
        <w:rPr>
          <w:color w:val="auto"/>
          <w:sz w:val="28"/>
          <w:szCs w:val="28"/>
        </w:rPr>
      </w:pPr>
      <w:r w:rsidRPr="000174E4">
        <w:rPr>
          <w:color w:val="auto"/>
          <w:sz w:val="28"/>
          <w:szCs w:val="28"/>
        </w:rPr>
        <w:t>Лекція № 3</w:t>
      </w:r>
    </w:p>
    <w:p w:rsidR="00DB0956" w:rsidRPr="000174E4" w:rsidRDefault="00DB0956" w:rsidP="002B16C4">
      <w:pPr>
        <w:pStyle w:val="Default"/>
        <w:rPr>
          <w:color w:val="auto"/>
          <w:sz w:val="28"/>
          <w:szCs w:val="28"/>
        </w:rPr>
      </w:pPr>
      <w:r w:rsidRPr="000174E4">
        <w:rPr>
          <w:i/>
          <w:iCs/>
          <w:color w:val="auto"/>
          <w:sz w:val="28"/>
          <w:szCs w:val="28"/>
        </w:rPr>
        <w:t>Особливості формування капіталу підприємства, що створюється</w:t>
      </w:r>
    </w:p>
    <w:p w:rsidR="00DB0956" w:rsidRPr="000174E4" w:rsidRDefault="00DB0956" w:rsidP="002B16C4">
      <w:pPr>
        <w:pStyle w:val="Default"/>
        <w:jc w:val="both"/>
        <w:rPr>
          <w:rStyle w:val="instancename"/>
          <w:color w:val="auto"/>
          <w:sz w:val="28"/>
          <w:szCs w:val="28"/>
        </w:rPr>
      </w:pPr>
      <w:r w:rsidRPr="000174E4">
        <w:rPr>
          <w:rStyle w:val="instancename"/>
          <w:color w:val="auto"/>
          <w:sz w:val="28"/>
          <w:szCs w:val="28"/>
        </w:rPr>
        <w:t>1. Задачі та принципи формування капіталу при створення підприємства. Методи оптимізації загальної потреби в капіталі</w:t>
      </w:r>
      <w:r w:rsidR="00654B77" w:rsidRPr="000174E4">
        <w:rPr>
          <w:rStyle w:val="instancename"/>
          <w:color w:val="auto"/>
          <w:sz w:val="28"/>
          <w:szCs w:val="28"/>
        </w:rPr>
        <w:t>. 2. Основні схеми фінансування нового бізнесу</w:t>
      </w:r>
      <w:r w:rsidR="00654B77" w:rsidRPr="000174E4">
        <w:rPr>
          <w:color w:val="auto"/>
          <w:sz w:val="28"/>
          <w:szCs w:val="28"/>
        </w:rPr>
        <w:t xml:space="preserve">. </w:t>
      </w:r>
      <w:r w:rsidR="00654B77" w:rsidRPr="000174E4">
        <w:rPr>
          <w:rStyle w:val="instancename"/>
          <w:color w:val="auto"/>
          <w:sz w:val="28"/>
          <w:szCs w:val="28"/>
        </w:rPr>
        <w:t>Джерела формування капіталу нового підприємства.</w:t>
      </w:r>
    </w:p>
    <w:p w:rsidR="00654B77" w:rsidRPr="000174E4" w:rsidRDefault="00654B77" w:rsidP="002B16C4">
      <w:pPr>
        <w:pStyle w:val="a8"/>
        <w:widowControl w:val="0"/>
        <w:spacing w:after="0"/>
        <w:ind w:left="0"/>
        <w:rPr>
          <w:sz w:val="28"/>
          <w:szCs w:val="28"/>
          <w:lang w:val="uk-UA"/>
        </w:rPr>
      </w:pPr>
      <w:proofErr w:type="spellStart"/>
      <w:r w:rsidRPr="000174E4">
        <w:rPr>
          <w:bCs/>
          <w:i/>
          <w:sz w:val="28"/>
          <w:szCs w:val="28"/>
        </w:rPr>
        <w:t>Література</w:t>
      </w:r>
      <w:proofErr w:type="spellEnd"/>
      <w:r w:rsidRPr="000174E4">
        <w:rPr>
          <w:bCs/>
          <w:i/>
          <w:sz w:val="28"/>
          <w:szCs w:val="28"/>
        </w:rPr>
        <w:t xml:space="preserve"> до теми:</w:t>
      </w:r>
      <w:r w:rsidRPr="000174E4">
        <w:rPr>
          <w:rStyle w:val="apple-converted-space"/>
          <w:bCs/>
          <w:sz w:val="28"/>
          <w:szCs w:val="28"/>
        </w:rPr>
        <w:t> </w:t>
      </w:r>
      <w:r w:rsidRPr="000174E4">
        <w:rPr>
          <w:sz w:val="28"/>
          <w:szCs w:val="28"/>
          <w:lang w:val="uk-UA"/>
        </w:rPr>
        <w:t>2, 3, [с. 32-42, 166-188], 4–</w:t>
      </w:r>
      <w:r w:rsidR="00AA7AF5" w:rsidRPr="000174E4">
        <w:rPr>
          <w:sz w:val="28"/>
          <w:szCs w:val="28"/>
          <w:lang w:val="en-US"/>
        </w:rPr>
        <w:t>9</w:t>
      </w:r>
      <w:r w:rsidRPr="000174E4">
        <w:rPr>
          <w:sz w:val="28"/>
          <w:szCs w:val="28"/>
          <w:lang w:val="uk-UA"/>
        </w:rPr>
        <w:t xml:space="preserve">, </w:t>
      </w:r>
      <w:r w:rsidR="00AA7AF5" w:rsidRPr="000174E4">
        <w:rPr>
          <w:sz w:val="28"/>
          <w:szCs w:val="28"/>
          <w:lang w:val="en-US"/>
        </w:rPr>
        <w:t>11</w:t>
      </w:r>
      <w:r w:rsidRPr="000174E4">
        <w:rPr>
          <w:sz w:val="28"/>
          <w:szCs w:val="28"/>
          <w:lang w:val="uk-UA"/>
        </w:rPr>
        <w:t>, 1</w:t>
      </w:r>
      <w:r w:rsidR="00AA7AF5" w:rsidRPr="000174E4">
        <w:rPr>
          <w:sz w:val="28"/>
          <w:szCs w:val="28"/>
          <w:lang w:val="en-US"/>
        </w:rPr>
        <w:t>2</w:t>
      </w:r>
      <w:r w:rsidRPr="000174E4">
        <w:rPr>
          <w:sz w:val="28"/>
          <w:szCs w:val="28"/>
          <w:lang w:val="uk-UA"/>
        </w:rPr>
        <w:t>–1</w:t>
      </w:r>
      <w:r w:rsidR="00AA7AF5" w:rsidRPr="000174E4">
        <w:rPr>
          <w:sz w:val="28"/>
          <w:szCs w:val="28"/>
          <w:lang w:val="en-US"/>
        </w:rPr>
        <w:t>9</w:t>
      </w:r>
      <w:r w:rsidRPr="000174E4">
        <w:rPr>
          <w:sz w:val="28"/>
          <w:szCs w:val="28"/>
          <w:lang w:val="uk-UA"/>
        </w:rPr>
        <w:t xml:space="preserve">, </w:t>
      </w:r>
      <w:r w:rsidR="00AA7AF5" w:rsidRPr="000174E4">
        <w:rPr>
          <w:sz w:val="28"/>
          <w:szCs w:val="28"/>
          <w:lang w:val="en-US"/>
        </w:rPr>
        <w:t>21</w:t>
      </w:r>
      <w:r w:rsidRPr="000174E4">
        <w:rPr>
          <w:sz w:val="28"/>
          <w:szCs w:val="28"/>
          <w:lang w:val="uk-UA"/>
        </w:rPr>
        <w:t>, 2</w:t>
      </w:r>
      <w:r w:rsidR="00AA7AF5" w:rsidRPr="000174E4">
        <w:rPr>
          <w:sz w:val="28"/>
          <w:szCs w:val="28"/>
          <w:lang w:val="en-US"/>
        </w:rPr>
        <w:t>3</w:t>
      </w:r>
      <w:r w:rsidRPr="000174E4">
        <w:rPr>
          <w:sz w:val="28"/>
          <w:szCs w:val="28"/>
          <w:lang w:val="uk-UA"/>
        </w:rPr>
        <w:t>, 2</w:t>
      </w:r>
      <w:r w:rsidR="00AA7AF5" w:rsidRPr="000174E4">
        <w:rPr>
          <w:sz w:val="28"/>
          <w:szCs w:val="28"/>
          <w:lang w:val="en-US"/>
        </w:rPr>
        <w:t>6</w:t>
      </w:r>
      <w:r w:rsidRPr="000174E4">
        <w:rPr>
          <w:sz w:val="28"/>
          <w:szCs w:val="28"/>
          <w:lang w:val="uk-UA"/>
        </w:rPr>
        <w:t>, 2</w:t>
      </w:r>
      <w:r w:rsidR="00AA7AF5" w:rsidRPr="000174E4">
        <w:rPr>
          <w:sz w:val="28"/>
          <w:szCs w:val="28"/>
          <w:lang w:val="en-US"/>
        </w:rPr>
        <w:t>8</w:t>
      </w:r>
      <w:r w:rsidRPr="000174E4">
        <w:rPr>
          <w:sz w:val="28"/>
          <w:szCs w:val="28"/>
          <w:lang w:val="uk-UA"/>
        </w:rPr>
        <w:t>–</w:t>
      </w:r>
      <w:r w:rsidR="00AA7AF5" w:rsidRPr="000174E4">
        <w:rPr>
          <w:sz w:val="28"/>
          <w:szCs w:val="28"/>
          <w:lang w:val="en-US"/>
        </w:rPr>
        <w:t>30</w:t>
      </w:r>
      <w:r w:rsidRPr="000174E4">
        <w:rPr>
          <w:sz w:val="28"/>
          <w:szCs w:val="28"/>
          <w:lang w:val="uk-UA"/>
        </w:rPr>
        <w:t xml:space="preserve">.  </w:t>
      </w:r>
    </w:p>
    <w:p w:rsidR="00E07778" w:rsidRPr="000174E4" w:rsidRDefault="00E07778" w:rsidP="002B16C4">
      <w:pPr>
        <w:pStyle w:val="a8"/>
        <w:widowControl w:val="0"/>
        <w:spacing w:after="0"/>
        <w:ind w:left="0"/>
        <w:jc w:val="center"/>
        <w:rPr>
          <w:sz w:val="28"/>
          <w:szCs w:val="28"/>
          <w:lang w:val="uk-UA"/>
        </w:rPr>
      </w:pPr>
    </w:p>
    <w:p w:rsidR="00E07778" w:rsidRPr="000174E4" w:rsidRDefault="00E07778" w:rsidP="002B16C4">
      <w:pPr>
        <w:pStyle w:val="a8"/>
        <w:widowControl w:val="0"/>
        <w:spacing w:after="0"/>
        <w:ind w:left="0"/>
        <w:jc w:val="center"/>
        <w:rPr>
          <w:i/>
          <w:sz w:val="28"/>
          <w:szCs w:val="28"/>
          <w:lang w:val="uk-UA"/>
        </w:rPr>
      </w:pPr>
      <w:r w:rsidRPr="000174E4">
        <w:rPr>
          <w:sz w:val="28"/>
          <w:szCs w:val="28"/>
        </w:rPr>
        <w:t xml:space="preserve">ЗМІСТОВИЙ МОДУЛЬ </w:t>
      </w:r>
      <w:r w:rsidRPr="000174E4">
        <w:rPr>
          <w:sz w:val="28"/>
          <w:szCs w:val="28"/>
          <w:lang w:val="uk-UA"/>
        </w:rPr>
        <w:t>4</w:t>
      </w:r>
      <w:r w:rsidRPr="000174E4">
        <w:rPr>
          <w:sz w:val="28"/>
          <w:szCs w:val="28"/>
        </w:rPr>
        <w:t xml:space="preserve">. </w:t>
      </w:r>
      <w:r w:rsidRPr="000174E4">
        <w:rPr>
          <w:i/>
          <w:sz w:val="28"/>
          <w:szCs w:val="28"/>
        </w:rPr>
        <w:t>(</w:t>
      </w:r>
      <w:r w:rsidRPr="000174E4">
        <w:rPr>
          <w:i/>
          <w:sz w:val="28"/>
          <w:szCs w:val="28"/>
          <w:lang w:val="uk-UA"/>
        </w:rPr>
        <w:t>ПОЛІТИКА ФОРМУВАННЯ ВЛАСНОГО ТА ЗАЛУЧЕННЯ ПОЗИЧКОВОГО КАПІТАЛУ</w:t>
      </w:r>
      <w:r w:rsidRPr="000174E4">
        <w:rPr>
          <w:i/>
          <w:sz w:val="28"/>
          <w:szCs w:val="28"/>
        </w:rPr>
        <w:t>)</w:t>
      </w:r>
    </w:p>
    <w:p w:rsidR="00E07778" w:rsidRPr="000174E4" w:rsidRDefault="00E07778" w:rsidP="002B16C4">
      <w:pPr>
        <w:pStyle w:val="Default"/>
        <w:jc w:val="center"/>
        <w:rPr>
          <w:color w:val="auto"/>
          <w:sz w:val="28"/>
          <w:szCs w:val="28"/>
        </w:rPr>
      </w:pPr>
      <w:r w:rsidRPr="000174E4">
        <w:rPr>
          <w:color w:val="auto"/>
          <w:sz w:val="28"/>
          <w:szCs w:val="28"/>
        </w:rPr>
        <w:t>Лекція № 4</w:t>
      </w:r>
    </w:p>
    <w:p w:rsidR="00E07778" w:rsidRPr="000174E4" w:rsidRDefault="00E07778" w:rsidP="002B16C4">
      <w:pPr>
        <w:pStyle w:val="Default"/>
        <w:rPr>
          <w:i/>
          <w:color w:val="auto"/>
          <w:sz w:val="28"/>
          <w:szCs w:val="28"/>
        </w:rPr>
      </w:pPr>
      <w:r w:rsidRPr="000174E4">
        <w:rPr>
          <w:i/>
          <w:color w:val="auto"/>
          <w:sz w:val="28"/>
          <w:szCs w:val="28"/>
        </w:rPr>
        <w:t>Політика формування власного та залучення позичкового капіталу</w:t>
      </w:r>
    </w:p>
    <w:p w:rsidR="00654B77" w:rsidRPr="000174E4" w:rsidRDefault="00E07778" w:rsidP="002B16C4">
      <w:pPr>
        <w:pStyle w:val="Default"/>
        <w:jc w:val="both"/>
        <w:rPr>
          <w:color w:val="auto"/>
          <w:sz w:val="28"/>
          <w:szCs w:val="28"/>
        </w:rPr>
      </w:pPr>
      <w:r w:rsidRPr="000174E4">
        <w:rPr>
          <w:rStyle w:val="instancename"/>
          <w:color w:val="auto"/>
          <w:sz w:val="28"/>
          <w:szCs w:val="28"/>
        </w:rPr>
        <w:t>1. Склад власного капіталу підприємств та цілі його формування</w:t>
      </w:r>
      <w:r w:rsidRPr="000174E4">
        <w:rPr>
          <w:rStyle w:val="accesshide"/>
          <w:color w:val="auto"/>
          <w:sz w:val="28"/>
          <w:szCs w:val="28"/>
        </w:rPr>
        <w:t xml:space="preserve">. </w:t>
      </w:r>
      <w:r w:rsidRPr="000174E4">
        <w:rPr>
          <w:rStyle w:val="instancename"/>
          <w:color w:val="auto"/>
          <w:sz w:val="28"/>
          <w:szCs w:val="28"/>
        </w:rPr>
        <w:t>Джерела формування власних ресурсів підприємства</w:t>
      </w:r>
      <w:r w:rsidRPr="000174E4">
        <w:rPr>
          <w:color w:val="auto"/>
          <w:sz w:val="28"/>
          <w:szCs w:val="28"/>
        </w:rPr>
        <w:t xml:space="preserve">. </w:t>
      </w:r>
      <w:r w:rsidRPr="000174E4">
        <w:rPr>
          <w:rStyle w:val="instancename"/>
          <w:color w:val="auto"/>
          <w:sz w:val="28"/>
          <w:szCs w:val="28"/>
        </w:rPr>
        <w:t>Механізм розробки політики формування власного капіталу. 2. Форми фінансових зобов’язань підприємства</w:t>
      </w:r>
      <w:r w:rsidRPr="000174E4">
        <w:rPr>
          <w:rStyle w:val="accesshide"/>
          <w:color w:val="auto"/>
          <w:sz w:val="28"/>
          <w:szCs w:val="28"/>
        </w:rPr>
        <w:t>.</w:t>
      </w:r>
      <w:r w:rsidRPr="000174E4">
        <w:rPr>
          <w:color w:val="auto"/>
          <w:sz w:val="28"/>
          <w:szCs w:val="28"/>
        </w:rPr>
        <w:t xml:space="preserve"> </w:t>
      </w:r>
      <w:r w:rsidR="00D9058D" w:rsidRPr="000174E4">
        <w:rPr>
          <w:rStyle w:val="instancename"/>
          <w:color w:val="auto"/>
          <w:sz w:val="28"/>
          <w:szCs w:val="28"/>
        </w:rPr>
        <w:t>Класифікація пози</w:t>
      </w:r>
      <w:r w:rsidRPr="000174E4">
        <w:rPr>
          <w:rStyle w:val="instancename"/>
          <w:color w:val="auto"/>
          <w:sz w:val="28"/>
          <w:szCs w:val="28"/>
        </w:rPr>
        <w:t>кових коштів</w:t>
      </w:r>
      <w:r w:rsidRPr="000174E4">
        <w:rPr>
          <w:rStyle w:val="accesshide"/>
          <w:color w:val="auto"/>
          <w:sz w:val="28"/>
          <w:szCs w:val="28"/>
        </w:rPr>
        <w:t xml:space="preserve">. </w:t>
      </w:r>
      <w:r w:rsidR="00D9058D" w:rsidRPr="000174E4">
        <w:rPr>
          <w:rStyle w:val="instancename"/>
          <w:color w:val="auto"/>
          <w:sz w:val="28"/>
          <w:szCs w:val="28"/>
        </w:rPr>
        <w:t>Механізм залучення пози</w:t>
      </w:r>
      <w:r w:rsidRPr="000174E4">
        <w:rPr>
          <w:rStyle w:val="instancename"/>
          <w:color w:val="auto"/>
          <w:sz w:val="28"/>
          <w:szCs w:val="28"/>
        </w:rPr>
        <w:t>кового капіталу на кредитному ринку</w:t>
      </w:r>
      <w:r w:rsidRPr="000174E4">
        <w:rPr>
          <w:rStyle w:val="accesshide"/>
          <w:color w:val="auto"/>
          <w:sz w:val="28"/>
          <w:szCs w:val="28"/>
        </w:rPr>
        <w:t xml:space="preserve">. </w:t>
      </w:r>
      <w:r w:rsidRPr="000174E4">
        <w:rPr>
          <w:rStyle w:val="instancename"/>
          <w:color w:val="auto"/>
          <w:sz w:val="28"/>
          <w:szCs w:val="28"/>
        </w:rPr>
        <w:t>Основні етапи р</w:t>
      </w:r>
      <w:r w:rsidR="00D9058D" w:rsidRPr="000174E4">
        <w:rPr>
          <w:rStyle w:val="instancename"/>
          <w:color w:val="auto"/>
          <w:sz w:val="28"/>
          <w:szCs w:val="28"/>
        </w:rPr>
        <w:t>озробки політики залучення пози</w:t>
      </w:r>
      <w:r w:rsidRPr="000174E4">
        <w:rPr>
          <w:rStyle w:val="instancename"/>
          <w:color w:val="auto"/>
          <w:sz w:val="28"/>
          <w:szCs w:val="28"/>
        </w:rPr>
        <w:t>кового капіталу.</w:t>
      </w:r>
    </w:p>
    <w:p w:rsidR="00DB0956" w:rsidRPr="000174E4" w:rsidRDefault="00E07778" w:rsidP="002B16C4">
      <w:pPr>
        <w:pStyle w:val="a8"/>
        <w:widowControl w:val="0"/>
        <w:spacing w:after="0"/>
        <w:ind w:left="0"/>
        <w:rPr>
          <w:sz w:val="28"/>
          <w:szCs w:val="28"/>
          <w:lang w:val="en-US"/>
        </w:rPr>
      </w:pPr>
      <w:proofErr w:type="spellStart"/>
      <w:r w:rsidRPr="000174E4">
        <w:rPr>
          <w:bCs/>
          <w:i/>
          <w:sz w:val="28"/>
          <w:szCs w:val="28"/>
        </w:rPr>
        <w:t>Література</w:t>
      </w:r>
      <w:proofErr w:type="spellEnd"/>
      <w:r w:rsidRPr="000174E4">
        <w:rPr>
          <w:bCs/>
          <w:i/>
          <w:sz w:val="28"/>
          <w:szCs w:val="28"/>
        </w:rPr>
        <w:t xml:space="preserve"> до теми:</w:t>
      </w:r>
      <w:r w:rsidRPr="000174E4">
        <w:rPr>
          <w:rStyle w:val="apple-converted-space"/>
          <w:bCs/>
          <w:sz w:val="28"/>
          <w:szCs w:val="28"/>
        </w:rPr>
        <w:t> </w:t>
      </w:r>
      <w:r w:rsidRPr="000174E4">
        <w:rPr>
          <w:sz w:val="28"/>
          <w:szCs w:val="28"/>
          <w:lang w:val="uk-UA"/>
        </w:rPr>
        <w:t>2, 3 [с. 223-225, 289-303], 4 –</w:t>
      </w:r>
      <w:r w:rsidR="001C3A1E" w:rsidRPr="000174E4">
        <w:rPr>
          <w:sz w:val="28"/>
          <w:szCs w:val="28"/>
          <w:lang w:val="en-US"/>
        </w:rPr>
        <w:t>9</w:t>
      </w:r>
      <w:r w:rsidRPr="000174E4">
        <w:rPr>
          <w:sz w:val="28"/>
          <w:szCs w:val="28"/>
          <w:lang w:val="uk-UA"/>
        </w:rPr>
        <w:t>, 1</w:t>
      </w:r>
      <w:r w:rsidR="001C3A1E" w:rsidRPr="000174E4">
        <w:rPr>
          <w:sz w:val="28"/>
          <w:szCs w:val="28"/>
          <w:lang w:val="en-US"/>
        </w:rPr>
        <w:t>4</w:t>
      </w:r>
      <w:r w:rsidRPr="000174E4">
        <w:rPr>
          <w:sz w:val="28"/>
          <w:szCs w:val="28"/>
          <w:lang w:val="uk-UA"/>
        </w:rPr>
        <w:t>, 1</w:t>
      </w:r>
      <w:r w:rsidR="001C3A1E" w:rsidRPr="000174E4">
        <w:rPr>
          <w:sz w:val="28"/>
          <w:szCs w:val="28"/>
          <w:lang w:val="en-US"/>
        </w:rPr>
        <w:t>9</w:t>
      </w:r>
      <w:r w:rsidR="001C3A1E" w:rsidRPr="000174E4">
        <w:rPr>
          <w:sz w:val="28"/>
          <w:szCs w:val="28"/>
          <w:lang w:val="uk-UA"/>
        </w:rPr>
        <w:t>, 21, 23</w:t>
      </w:r>
      <w:r w:rsidRPr="000174E4">
        <w:rPr>
          <w:sz w:val="28"/>
          <w:szCs w:val="28"/>
          <w:lang w:val="uk-UA"/>
        </w:rPr>
        <w:t>, 2</w:t>
      </w:r>
      <w:r w:rsidR="001C3A1E" w:rsidRPr="000174E4">
        <w:rPr>
          <w:sz w:val="28"/>
          <w:szCs w:val="28"/>
          <w:lang w:val="en-US"/>
        </w:rPr>
        <w:t>6</w:t>
      </w:r>
      <w:r w:rsidRPr="000174E4">
        <w:rPr>
          <w:sz w:val="28"/>
          <w:szCs w:val="28"/>
          <w:lang w:val="uk-UA"/>
        </w:rPr>
        <w:t>, 2</w:t>
      </w:r>
      <w:r w:rsidR="001C3A1E" w:rsidRPr="000174E4">
        <w:rPr>
          <w:sz w:val="28"/>
          <w:szCs w:val="28"/>
          <w:lang w:val="en-US"/>
        </w:rPr>
        <w:t>8–29</w:t>
      </w:r>
      <w:r w:rsidRPr="000174E4">
        <w:rPr>
          <w:sz w:val="28"/>
          <w:szCs w:val="28"/>
          <w:lang w:val="uk-UA"/>
        </w:rPr>
        <w:t>.</w:t>
      </w:r>
    </w:p>
    <w:p w:rsidR="0064260D" w:rsidRPr="000174E4" w:rsidRDefault="0064260D" w:rsidP="002B16C4">
      <w:pPr>
        <w:pStyle w:val="a8"/>
        <w:widowControl w:val="0"/>
        <w:spacing w:after="0"/>
        <w:ind w:left="0"/>
        <w:rPr>
          <w:b/>
          <w:bCs/>
          <w:sz w:val="28"/>
          <w:szCs w:val="28"/>
          <w:lang w:val="uk-UA"/>
        </w:rPr>
      </w:pPr>
    </w:p>
    <w:p w:rsidR="00DE3AC0" w:rsidRPr="000174E4" w:rsidRDefault="00DE3AC0" w:rsidP="002B16C4">
      <w:pPr>
        <w:pStyle w:val="Default"/>
        <w:jc w:val="center"/>
        <w:rPr>
          <w:b/>
          <w:bCs/>
          <w:color w:val="auto"/>
          <w:sz w:val="28"/>
          <w:szCs w:val="28"/>
        </w:rPr>
      </w:pPr>
      <w:r w:rsidRPr="000174E4">
        <w:rPr>
          <w:b/>
          <w:bCs/>
          <w:color w:val="auto"/>
          <w:sz w:val="28"/>
          <w:szCs w:val="28"/>
        </w:rPr>
        <w:t>СЕМЕСТРОВИЙ МОДУЛЬ 2</w:t>
      </w:r>
    </w:p>
    <w:p w:rsidR="00DE3AC0" w:rsidRPr="000174E4" w:rsidRDefault="00DE3AC0" w:rsidP="002B16C4">
      <w:pPr>
        <w:pStyle w:val="Default"/>
        <w:jc w:val="center"/>
        <w:rPr>
          <w:i/>
          <w:color w:val="auto"/>
          <w:sz w:val="28"/>
          <w:szCs w:val="28"/>
        </w:rPr>
      </w:pPr>
      <w:r w:rsidRPr="000174E4">
        <w:rPr>
          <w:color w:val="auto"/>
          <w:sz w:val="28"/>
          <w:szCs w:val="28"/>
        </w:rPr>
        <w:t xml:space="preserve">ЗМІСТОВИЙ МОДУЛЬ </w:t>
      </w:r>
      <w:r w:rsidR="00B45F50" w:rsidRPr="000174E4">
        <w:rPr>
          <w:color w:val="auto"/>
          <w:sz w:val="28"/>
          <w:szCs w:val="28"/>
        </w:rPr>
        <w:t>1</w:t>
      </w:r>
      <w:r w:rsidRPr="000174E4">
        <w:rPr>
          <w:color w:val="auto"/>
          <w:sz w:val="28"/>
          <w:szCs w:val="28"/>
        </w:rPr>
        <w:t xml:space="preserve">. </w:t>
      </w:r>
      <w:r w:rsidRPr="000174E4">
        <w:rPr>
          <w:i/>
          <w:color w:val="auto"/>
          <w:sz w:val="28"/>
          <w:szCs w:val="28"/>
        </w:rPr>
        <w:t>(</w:t>
      </w:r>
      <w:r w:rsidR="00B45F50" w:rsidRPr="000174E4">
        <w:rPr>
          <w:rStyle w:val="instancename"/>
          <w:i/>
          <w:color w:val="auto"/>
          <w:sz w:val="28"/>
          <w:szCs w:val="28"/>
        </w:rPr>
        <w:t>ТЕОРЕТИЧНІ ТА МЕТОДИЧНІ ОСНОВИ ВИКОРИСТАННЯ КАПІТАЛУ</w:t>
      </w:r>
      <w:r w:rsidRPr="000174E4">
        <w:rPr>
          <w:i/>
          <w:color w:val="auto"/>
          <w:sz w:val="28"/>
          <w:szCs w:val="28"/>
        </w:rPr>
        <w:t>)</w:t>
      </w:r>
    </w:p>
    <w:p w:rsidR="00DE3AC0" w:rsidRPr="000174E4" w:rsidRDefault="00DE3AC0" w:rsidP="002B16C4">
      <w:pPr>
        <w:pStyle w:val="Default"/>
        <w:jc w:val="center"/>
        <w:rPr>
          <w:color w:val="auto"/>
          <w:sz w:val="28"/>
          <w:szCs w:val="28"/>
        </w:rPr>
      </w:pPr>
      <w:r w:rsidRPr="000174E4">
        <w:rPr>
          <w:color w:val="auto"/>
          <w:sz w:val="28"/>
          <w:szCs w:val="28"/>
        </w:rPr>
        <w:t xml:space="preserve">Лекція № </w:t>
      </w:r>
      <w:r w:rsidR="00B45F50" w:rsidRPr="000174E4">
        <w:rPr>
          <w:color w:val="auto"/>
          <w:sz w:val="28"/>
          <w:szCs w:val="28"/>
        </w:rPr>
        <w:t>5</w:t>
      </w:r>
    </w:p>
    <w:p w:rsidR="00DE3AC0" w:rsidRPr="000174E4" w:rsidRDefault="00B45F50" w:rsidP="002B16C4">
      <w:pPr>
        <w:pStyle w:val="Default"/>
        <w:jc w:val="both"/>
        <w:rPr>
          <w:rStyle w:val="instancename"/>
          <w:i/>
          <w:color w:val="auto"/>
          <w:sz w:val="28"/>
          <w:szCs w:val="28"/>
        </w:rPr>
      </w:pPr>
      <w:r w:rsidRPr="000174E4">
        <w:rPr>
          <w:rStyle w:val="instancename"/>
          <w:i/>
          <w:color w:val="auto"/>
          <w:sz w:val="28"/>
          <w:szCs w:val="28"/>
        </w:rPr>
        <w:t>Теоретичні та методичні основи використання капіталу</w:t>
      </w:r>
    </w:p>
    <w:p w:rsidR="00B45F50" w:rsidRPr="000174E4" w:rsidRDefault="00B45F50" w:rsidP="002B16C4">
      <w:pPr>
        <w:pStyle w:val="Default"/>
        <w:jc w:val="both"/>
        <w:rPr>
          <w:iCs/>
          <w:color w:val="auto"/>
          <w:sz w:val="28"/>
          <w:szCs w:val="28"/>
        </w:rPr>
      </w:pPr>
      <w:r w:rsidRPr="000174E4">
        <w:rPr>
          <w:iCs/>
          <w:color w:val="auto"/>
          <w:sz w:val="28"/>
          <w:szCs w:val="28"/>
        </w:rPr>
        <w:t>1.</w:t>
      </w:r>
      <w:r w:rsidRPr="000174E4">
        <w:rPr>
          <w:rStyle w:val="instancename"/>
          <w:color w:val="auto"/>
          <w:sz w:val="28"/>
          <w:szCs w:val="28"/>
        </w:rPr>
        <w:t xml:space="preserve"> Економічна сутність та характеристика процесу використання капіталу</w:t>
      </w:r>
      <w:r w:rsidRPr="000174E4">
        <w:rPr>
          <w:rStyle w:val="accesshide"/>
          <w:color w:val="auto"/>
          <w:sz w:val="28"/>
          <w:szCs w:val="28"/>
        </w:rPr>
        <w:t xml:space="preserve">. </w:t>
      </w:r>
      <w:r w:rsidRPr="000174E4">
        <w:rPr>
          <w:rStyle w:val="instancename"/>
          <w:color w:val="auto"/>
          <w:sz w:val="28"/>
          <w:szCs w:val="28"/>
        </w:rPr>
        <w:t>Капітал як виробничий та інвестиційний ресурс</w:t>
      </w:r>
      <w:r w:rsidRPr="000174E4">
        <w:rPr>
          <w:rStyle w:val="accesshide"/>
          <w:color w:val="auto"/>
          <w:sz w:val="28"/>
          <w:szCs w:val="28"/>
        </w:rPr>
        <w:t xml:space="preserve">. </w:t>
      </w:r>
      <w:r w:rsidRPr="000174E4">
        <w:rPr>
          <w:rStyle w:val="instancename"/>
          <w:color w:val="auto"/>
          <w:sz w:val="28"/>
          <w:szCs w:val="28"/>
        </w:rPr>
        <w:t>Характеристика етапів кругообігу капіталу. 2. Класифікація капіталу, який використовується підприємством</w:t>
      </w:r>
      <w:r w:rsidRPr="000174E4">
        <w:rPr>
          <w:rStyle w:val="accesshide"/>
          <w:color w:val="auto"/>
          <w:sz w:val="28"/>
          <w:szCs w:val="28"/>
        </w:rPr>
        <w:t xml:space="preserve">. </w:t>
      </w:r>
      <w:r w:rsidRPr="000174E4">
        <w:rPr>
          <w:rStyle w:val="instancename"/>
          <w:color w:val="auto"/>
          <w:sz w:val="28"/>
          <w:szCs w:val="28"/>
        </w:rPr>
        <w:t>Характеристика основних задач та функціонального механізму управління процесом використання капіталу підприємства. 3. Оцінка фактору інфляції в процесі використання капіталу</w:t>
      </w:r>
      <w:r w:rsidRPr="000174E4">
        <w:rPr>
          <w:rStyle w:val="accesshide"/>
          <w:color w:val="auto"/>
          <w:sz w:val="28"/>
          <w:szCs w:val="28"/>
        </w:rPr>
        <w:t xml:space="preserve">. </w:t>
      </w:r>
      <w:r w:rsidRPr="000174E4">
        <w:rPr>
          <w:rStyle w:val="instancename"/>
          <w:color w:val="auto"/>
          <w:sz w:val="28"/>
          <w:szCs w:val="28"/>
        </w:rPr>
        <w:t>Оцінка фактору ліквідності в процесі використання капіталу.</w:t>
      </w:r>
    </w:p>
    <w:p w:rsidR="00DE3AC0" w:rsidRPr="000174E4" w:rsidRDefault="00B45F50" w:rsidP="002B16C4">
      <w:pPr>
        <w:pStyle w:val="Default"/>
        <w:rPr>
          <w:color w:val="auto"/>
          <w:sz w:val="28"/>
          <w:szCs w:val="28"/>
        </w:rPr>
      </w:pPr>
      <w:r w:rsidRPr="000174E4">
        <w:rPr>
          <w:bCs/>
          <w:i/>
          <w:color w:val="auto"/>
          <w:sz w:val="28"/>
          <w:szCs w:val="28"/>
        </w:rPr>
        <w:t>Література до теми:</w:t>
      </w:r>
      <w:r w:rsidRPr="000174E4">
        <w:rPr>
          <w:rStyle w:val="apple-converted-space"/>
          <w:bCs/>
          <w:color w:val="auto"/>
          <w:sz w:val="28"/>
          <w:szCs w:val="28"/>
        </w:rPr>
        <w:t> </w:t>
      </w:r>
      <w:r w:rsidRPr="000174E4">
        <w:rPr>
          <w:color w:val="auto"/>
          <w:sz w:val="28"/>
          <w:szCs w:val="28"/>
        </w:rPr>
        <w:t xml:space="preserve">1 [с. </w:t>
      </w:r>
      <w:r w:rsidR="00D9058D" w:rsidRPr="000174E4">
        <w:rPr>
          <w:color w:val="auto"/>
          <w:sz w:val="28"/>
          <w:szCs w:val="28"/>
        </w:rPr>
        <w:t>12-44, 56-79, 163</w:t>
      </w:r>
      <w:r w:rsidRPr="000174E4">
        <w:rPr>
          <w:color w:val="auto"/>
          <w:sz w:val="28"/>
          <w:szCs w:val="28"/>
        </w:rPr>
        <w:t>-172, 188-196], 4–</w:t>
      </w:r>
      <w:r w:rsidR="00A40ED0" w:rsidRPr="000174E4">
        <w:rPr>
          <w:color w:val="auto"/>
          <w:sz w:val="28"/>
          <w:szCs w:val="28"/>
          <w:lang w:val="en-US"/>
        </w:rPr>
        <w:t>9</w:t>
      </w:r>
      <w:r w:rsidRPr="000174E4">
        <w:rPr>
          <w:color w:val="auto"/>
          <w:sz w:val="28"/>
          <w:szCs w:val="28"/>
        </w:rPr>
        <w:t>, 1</w:t>
      </w:r>
      <w:r w:rsidR="00A40ED0" w:rsidRPr="000174E4">
        <w:rPr>
          <w:color w:val="auto"/>
          <w:sz w:val="28"/>
          <w:szCs w:val="28"/>
          <w:lang w:val="en-US"/>
        </w:rPr>
        <w:t>4</w:t>
      </w:r>
      <w:r w:rsidRPr="000174E4">
        <w:rPr>
          <w:color w:val="auto"/>
          <w:sz w:val="28"/>
          <w:szCs w:val="28"/>
        </w:rPr>
        <w:t>, 1</w:t>
      </w:r>
      <w:r w:rsidR="00A40ED0" w:rsidRPr="000174E4">
        <w:rPr>
          <w:color w:val="auto"/>
          <w:sz w:val="28"/>
          <w:szCs w:val="28"/>
          <w:lang w:val="en-US"/>
        </w:rPr>
        <w:t>8</w:t>
      </w:r>
      <w:r w:rsidR="00D9058D" w:rsidRPr="000174E4">
        <w:rPr>
          <w:color w:val="auto"/>
          <w:sz w:val="28"/>
          <w:szCs w:val="28"/>
        </w:rPr>
        <w:t>–</w:t>
      </w:r>
      <w:r w:rsidR="00A40ED0" w:rsidRPr="000174E4">
        <w:rPr>
          <w:color w:val="auto"/>
          <w:sz w:val="28"/>
          <w:szCs w:val="28"/>
          <w:lang w:val="en-US"/>
        </w:rPr>
        <w:t>21</w:t>
      </w:r>
      <w:r w:rsidRPr="000174E4">
        <w:rPr>
          <w:color w:val="auto"/>
          <w:sz w:val="28"/>
          <w:szCs w:val="28"/>
        </w:rPr>
        <w:t>, 2</w:t>
      </w:r>
      <w:r w:rsidR="00A40ED0" w:rsidRPr="000174E4">
        <w:rPr>
          <w:color w:val="auto"/>
          <w:sz w:val="28"/>
          <w:szCs w:val="28"/>
          <w:lang w:val="en-US"/>
        </w:rPr>
        <w:t>3</w:t>
      </w:r>
      <w:r w:rsidR="00A40ED0" w:rsidRPr="000174E4">
        <w:rPr>
          <w:color w:val="auto"/>
          <w:sz w:val="28"/>
          <w:szCs w:val="28"/>
        </w:rPr>
        <w:t>–</w:t>
      </w:r>
      <w:r w:rsidR="00A40ED0" w:rsidRPr="000174E4">
        <w:rPr>
          <w:color w:val="auto"/>
          <w:sz w:val="28"/>
          <w:szCs w:val="28"/>
          <w:lang w:val="en-US"/>
        </w:rPr>
        <w:t>30</w:t>
      </w:r>
      <w:r w:rsidRPr="000174E4">
        <w:rPr>
          <w:color w:val="auto"/>
          <w:sz w:val="28"/>
          <w:szCs w:val="28"/>
        </w:rPr>
        <w:t>.</w:t>
      </w:r>
    </w:p>
    <w:p w:rsidR="00B45F50" w:rsidRPr="000174E4" w:rsidRDefault="00B45F50" w:rsidP="002B16C4">
      <w:pPr>
        <w:pStyle w:val="Default"/>
        <w:jc w:val="center"/>
        <w:rPr>
          <w:color w:val="auto"/>
          <w:sz w:val="28"/>
          <w:szCs w:val="28"/>
        </w:rPr>
      </w:pPr>
    </w:p>
    <w:p w:rsidR="00B45F50" w:rsidRPr="000174E4" w:rsidRDefault="00B45F50" w:rsidP="002B16C4">
      <w:pPr>
        <w:pStyle w:val="Default"/>
        <w:jc w:val="center"/>
        <w:rPr>
          <w:rStyle w:val="instancename"/>
          <w:i/>
          <w:color w:val="auto"/>
          <w:sz w:val="28"/>
          <w:szCs w:val="28"/>
        </w:rPr>
      </w:pPr>
      <w:r w:rsidRPr="000174E4">
        <w:rPr>
          <w:color w:val="auto"/>
          <w:sz w:val="28"/>
          <w:szCs w:val="28"/>
        </w:rPr>
        <w:t xml:space="preserve">ЗМІСТОВИЙ МОДУЛЬ 2. </w:t>
      </w:r>
      <w:r w:rsidRPr="000174E4">
        <w:rPr>
          <w:i/>
          <w:color w:val="auto"/>
          <w:sz w:val="28"/>
          <w:szCs w:val="28"/>
        </w:rPr>
        <w:t>(</w:t>
      </w:r>
      <w:r w:rsidR="0056434E" w:rsidRPr="000174E4">
        <w:rPr>
          <w:rStyle w:val="instancename"/>
          <w:i/>
          <w:color w:val="auto"/>
          <w:sz w:val="28"/>
          <w:szCs w:val="28"/>
        </w:rPr>
        <w:t>ОСОБЛИВОСТІ ВИКОРИСТАННЯ КАПІТАЛУ В ОПЕРАЦІЙНІЙ ДІЯЛЬНОСТІ ПІДПРИЄМСТВА)</w:t>
      </w:r>
    </w:p>
    <w:p w:rsidR="0056434E" w:rsidRPr="000174E4" w:rsidRDefault="0056434E" w:rsidP="002B16C4">
      <w:pPr>
        <w:pStyle w:val="Default"/>
        <w:jc w:val="center"/>
        <w:rPr>
          <w:color w:val="auto"/>
          <w:sz w:val="28"/>
          <w:szCs w:val="28"/>
        </w:rPr>
      </w:pPr>
      <w:r w:rsidRPr="000174E4">
        <w:rPr>
          <w:color w:val="auto"/>
          <w:sz w:val="28"/>
          <w:szCs w:val="28"/>
        </w:rPr>
        <w:t>Лекція № 6</w:t>
      </w:r>
    </w:p>
    <w:p w:rsidR="0056434E" w:rsidRPr="000174E4" w:rsidRDefault="0056434E" w:rsidP="002B16C4">
      <w:pPr>
        <w:pStyle w:val="Default"/>
        <w:rPr>
          <w:rStyle w:val="instancename"/>
          <w:i/>
          <w:color w:val="auto"/>
          <w:sz w:val="28"/>
          <w:szCs w:val="28"/>
        </w:rPr>
      </w:pPr>
      <w:r w:rsidRPr="000174E4">
        <w:rPr>
          <w:rStyle w:val="instancename"/>
          <w:i/>
          <w:color w:val="auto"/>
          <w:sz w:val="28"/>
          <w:szCs w:val="28"/>
        </w:rPr>
        <w:t>Особливості використання капіталу в операційній діяльності підприємства</w:t>
      </w:r>
    </w:p>
    <w:p w:rsidR="0056434E" w:rsidRPr="000174E4" w:rsidRDefault="0056434E" w:rsidP="002B16C4">
      <w:pPr>
        <w:pStyle w:val="Default"/>
        <w:jc w:val="both"/>
        <w:rPr>
          <w:rStyle w:val="instancename"/>
          <w:color w:val="auto"/>
          <w:sz w:val="28"/>
          <w:szCs w:val="28"/>
        </w:rPr>
      </w:pPr>
      <w:r w:rsidRPr="000174E4">
        <w:rPr>
          <w:color w:val="auto"/>
          <w:sz w:val="28"/>
          <w:szCs w:val="28"/>
        </w:rPr>
        <w:t xml:space="preserve">1. </w:t>
      </w:r>
      <w:r w:rsidRPr="000174E4">
        <w:rPr>
          <w:rStyle w:val="instancename"/>
          <w:color w:val="auto"/>
          <w:sz w:val="28"/>
          <w:szCs w:val="28"/>
        </w:rPr>
        <w:t>Особливості операційної діяльності, пов’язані з використанням капіталу</w:t>
      </w:r>
      <w:r w:rsidRPr="000174E4">
        <w:rPr>
          <w:color w:val="auto"/>
          <w:sz w:val="28"/>
          <w:szCs w:val="28"/>
          <w:lang w:eastAsia="uk-UA"/>
        </w:rPr>
        <w:t xml:space="preserve">. </w:t>
      </w:r>
      <w:r w:rsidRPr="000174E4">
        <w:rPr>
          <w:rStyle w:val="instancename"/>
          <w:color w:val="auto"/>
          <w:sz w:val="28"/>
          <w:szCs w:val="28"/>
        </w:rPr>
        <w:t>Структура операційних активів. 2. Механізм управління використанням капіталу на основі центрів відповідальності. 3. Система основних показників ефекту від використання капіталу в операційному процесі</w:t>
      </w:r>
      <w:r w:rsidRPr="000174E4">
        <w:rPr>
          <w:rStyle w:val="accesshide"/>
          <w:color w:val="auto"/>
          <w:sz w:val="28"/>
          <w:szCs w:val="28"/>
        </w:rPr>
        <w:t xml:space="preserve">. </w:t>
      </w:r>
      <w:r w:rsidRPr="000174E4">
        <w:rPr>
          <w:rStyle w:val="instancename"/>
          <w:color w:val="auto"/>
          <w:sz w:val="28"/>
          <w:szCs w:val="28"/>
        </w:rPr>
        <w:t>Механізм управління ефектом від використання капіталу в операційному процесі. 4. Характеристика основних етапів формування політики використання капіталу.</w:t>
      </w:r>
    </w:p>
    <w:p w:rsidR="0056434E" w:rsidRPr="000174E4" w:rsidRDefault="0056434E" w:rsidP="002B16C4">
      <w:pPr>
        <w:pStyle w:val="Default"/>
        <w:jc w:val="both"/>
        <w:rPr>
          <w:b/>
          <w:bCs/>
          <w:color w:val="auto"/>
          <w:sz w:val="28"/>
          <w:szCs w:val="28"/>
        </w:rPr>
      </w:pPr>
      <w:r w:rsidRPr="000174E4">
        <w:rPr>
          <w:bCs/>
          <w:i/>
          <w:color w:val="auto"/>
          <w:sz w:val="28"/>
          <w:szCs w:val="28"/>
        </w:rPr>
        <w:t>Література до теми:</w:t>
      </w:r>
      <w:r w:rsidRPr="000174E4">
        <w:rPr>
          <w:rStyle w:val="apple-converted-space"/>
          <w:bCs/>
          <w:color w:val="auto"/>
          <w:sz w:val="28"/>
          <w:szCs w:val="28"/>
        </w:rPr>
        <w:t> </w:t>
      </w:r>
      <w:r w:rsidRPr="000174E4">
        <w:rPr>
          <w:color w:val="auto"/>
          <w:sz w:val="28"/>
          <w:szCs w:val="28"/>
        </w:rPr>
        <w:t>1 [с. 196-230], 4–</w:t>
      </w:r>
      <w:r w:rsidR="00B2390D" w:rsidRPr="000174E4">
        <w:rPr>
          <w:color w:val="auto"/>
          <w:sz w:val="28"/>
          <w:szCs w:val="28"/>
          <w:lang w:val="en-US"/>
        </w:rPr>
        <w:t>9</w:t>
      </w:r>
      <w:r w:rsidRPr="000174E4">
        <w:rPr>
          <w:color w:val="auto"/>
          <w:sz w:val="28"/>
          <w:szCs w:val="28"/>
        </w:rPr>
        <w:t>, 1</w:t>
      </w:r>
      <w:r w:rsidR="00B2390D" w:rsidRPr="000174E4">
        <w:rPr>
          <w:color w:val="auto"/>
          <w:sz w:val="28"/>
          <w:szCs w:val="28"/>
          <w:lang w:val="en-US"/>
        </w:rPr>
        <w:t>4</w:t>
      </w:r>
      <w:r w:rsidRPr="000174E4">
        <w:rPr>
          <w:color w:val="auto"/>
          <w:sz w:val="28"/>
          <w:szCs w:val="28"/>
        </w:rPr>
        <w:t>, 1</w:t>
      </w:r>
      <w:r w:rsidR="00B2390D" w:rsidRPr="000174E4">
        <w:rPr>
          <w:color w:val="auto"/>
          <w:sz w:val="28"/>
          <w:szCs w:val="28"/>
          <w:lang w:val="en-US"/>
        </w:rPr>
        <w:t>8</w:t>
      </w:r>
      <w:r w:rsidRPr="000174E4">
        <w:rPr>
          <w:color w:val="auto"/>
          <w:sz w:val="28"/>
          <w:szCs w:val="28"/>
        </w:rPr>
        <w:t>, 1</w:t>
      </w:r>
      <w:r w:rsidR="00B2390D" w:rsidRPr="000174E4">
        <w:rPr>
          <w:color w:val="auto"/>
          <w:sz w:val="28"/>
          <w:szCs w:val="28"/>
          <w:lang w:val="en-US"/>
        </w:rPr>
        <w:t>9</w:t>
      </w:r>
      <w:r w:rsidRPr="000174E4">
        <w:rPr>
          <w:color w:val="auto"/>
          <w:sz w:val="28"/>
          <w:szCs w:val="28"/>
        </w:rPr>
        <w:t xml:space="preserve">, </w:t>
      </w:r>
      <w:r w:rsidR="00B2390D" w:rsidRPr="000174E4">
        <w:rPr>
          <w:color w:val="auto"/>
          <w:sz w:val="28"/>
          <w:szCs w:val="28"/>
          <w:lang w:val="en-US"/>
        </w:rPr>
        <w:t>21</w:t>
      </w:r>
      <w:r w:rsidRPr="000174E4">
        <w:rPr>
          <w:color w:val="auto"/>
          <w:sz w:val="28"/>
          <w:szCs w:val="28"/>
        </w:rPr>
        <w:t>, 2</w:t>
      </w:r>
      <w:r w:rsidR="00B2390D" w:rsidRPr="000174E4">
        <w:rPr>
          <w:color w:val="auto"/>
          <w:sz w:val="28"/>
          <w:szCs w:val="28"/>
          <w:lang w:val="en-US"/>
        </w:rPr>
        <w:t>9</w:t>
      </w:r>
      <w:r w:rsidRPr="000174E4">
        <w:rPr>
          <w:color w:val="auto"/>
          <w:sz w:val="28"/>
          <w:szCs w:val="28"/>
        </w:rPr>
        <w:t xml:space="preserve">, </w:t>
      </w:r>
      <w:r w:rsidR="00D9058D" w:rsidRPr="000174E4">
        <w:rPr>
          <w:color w:val="auto"/>
          <w:sz w:val="28"/>
          <w:szCs w:val="28"/>
        </w:rPr>
        <w:t>30</w:t>
      </w:r>
      <w:r w:rsidRPr="000174E4">
        <w:rPr>
          <w:color w:val="auto"/>
          <w:sz w:val="28"/>
          <w:szCs w:val="28"/>
        </w:rPr>
        <w:t>.</w:t>
      </w:r>
    </w:p>
    <w:p w:rsidR="00B65A3A" w:rsidRPr="000174E4" w:rsidRDefault="00B65A3A" w:rsidP="00307D12">
      <w:pPr>
        <w:pStyle w:val="a8"/>
        <w:widowControl w:val="0"/>
        <w:spacing w:after="0"/>
        <w:ind w:left="0"/>
        <w:jc w:val="center"/>
        <w:rPr>
          <w:b/>
          <w:bCs/>
          <w:sz w:val="28"/>
          <w:szCs w:val="28"/>
          <w:lang w:val="uk-UA"/>
        </w:rPr>
      </w:pPr>
      <w:r w:rsidRPr="000174E4">
        <w:rPr>
          <w:b/>
          <w:sz w:val="28"/>
          <w:szCs w:val="28"/>
          <w:lang w:val="uk-UA"/>
        </w:rPr>
        <w:lastRenderedPageBreak/>
        <w:t xml:space="preserve">3.2. </w:t>
      </w:r>
      <w:r w:rsidR="00B10E90" w:rsidRPr="000174E4">
        <w:rPr>
          <w:b/>
          <w:bCs/>
          <w:sz w:val="28"/>
          <w:szCs w:val="28"/>
          <w:lang w:val="uk-UA"/>
        </w:rPr>
        <w:t>Практичні (семінарські) заняття</w:t>
      </w:r>
    </w:p>
    <w:p w:rsidR="00420FCD" w:rsidRPr="000174E4" w:rsidRDefault="00420FCD" w:rsidP="00420FCD">
      <w:pPr>
        <w:pStyle w:val="Default"/>
        <w:spacing w:line="276" w:lineRule="auto"/>
        <w:jc w:val="right"/>
        <w:rPr>
          <w:b/>
          <w:bCs/>
          <w:color w:val="auto"/>
          <w:sz w:val="28"/>
          <w:szCs w:val="28"/>
          <w:u w:val="single"/>
        </w:rPr>
      </w:pPr>
      <w:r w:rsidRPr="000174E4">
        <w:rPr>
          <w:b/>
          <w:bCs/>
          <w:color w:val="auto"/>
          <w:sz w:val="28"/>
          <w:szCs w:val="28"/>
          <w:u w:val="single"/>
        </w:rPr>
        <w:t>Таблиця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9"/>
        <w:gridCol w:w="6051"/>
        <w:gridCol w:w="2905"/>
      </w:tblGrid>
      <w:tr w:rsidR="000174E4" w:rsidRPr="000174E4" w:rsidTr="00085EA5">
        <w:trPr>
          <w:trHeight w:val="399"/>
          <w:jc w:val="center"/>
        </w:trPr>
        <w:tc>
          <w:tcPr>
            <w:tcW w:w="1109" w:type="dxa"/>
            <w:vAlign w:val="center"/>
          </w:tcPr>
          <w:p w:rsidR="008A7253" w:rsidRPr="000174E4" w:rsidRDefault="008A7253" w:rsidP="00CC773F">
            <w:pPr>
              <w:pStyle w:val="Default"/>
              <w:jc w:val="center"/>
              <w:rPr>
                <w:color w:val="auto"/>
                <w:sz w:val="26"/>
                <w:szCs w:val="26"/>
              </w:rPr>
            </w:pPr>
            <w:r w:rsidRPr="000174E4">
              <w:rPr>
                <w:color w:val="auto"/>
                <w:sz w:val="26"/>
                <w:szCs w:val="26"/>
              </w:rPr>
              <w:t>Обсяг в годинах</w:t>
            </w:r>
          </w:p>
        </w:tc>
        <w:tc>
          <w:tcPr>
            <w:tcW w:w="6051" w:type="dxa"/>
            <w:vAlign w:val="center"/>
          </w:tcPr>
          <w:p w:rsidR="008A7253" w:rsidRPr="000174E4" w:rsidRDefault="008A7253" w:rsidP="00CC773F">
            <w:pPr>
              <w:pStyle w:val="Default"/>
              <w:jc w:val="center"/>
              <w:rPr>
                <w:color w:val="auto"/>
                <w:sz w:val="26"/>
                <w:szCs w:val="26"/>
              </w:rPr>
            </w:pPr>
            <w:r w:rsidRPr="000174E4">
              <w:rPr>
                <w:color w:val="auto"/>
                <w:sz w:val="26"/>
                <w:szCs w:val="26"/>
              </w:rPr>
              <w:t>Назва та стислий зміст роботи</w:t>
            </w:r>
          </w:p>
        </w:tc>
        <w:tc>
          <w:tcPr>
            <w:tcW w:w="2905" w:type="dxa"/>
            <w:vAlign w:val="center"/>
          </w:tcPr>
          <w:p w:rsidR="008A7253" w:rsidRPr="000174E4" w:rsidRDefault="008A7253" w:rsidP="00CC773F">
            <w:pPr>
              <w:pStyle w:val="Default"/>
              <w:jc w:val="center"/>
              <w:rPr>
                <w:color w:val="auto"/>
                <w:sz w:val="26"/>
                <w:szCs w:val="26"/>
              </w:rPr>
            </w:pPr>
            <w:r w:rsidRPr="000174E4">
              <w:rPr>
                <w:color w:val="auto"/>
                <w:sz w:val="26"/>
                <w:szCs w:val="26"/>
              </w:rPr>
              <w:t>Мета роботи</w:t>
            </w:r>
          </w:p>
        </w:tc>
      </w:tr>
      <w:tr w:rsidR="000174E4" w:rsidRPr="000174E4" w:rsidTr="00085EA5">
        <w:trPr>
          <w:jc w:val="center"/>
        </w:trPr>
        <w:tc>
          <w:tcPr>
            <w:tcW w:w="1109" w:type="dxa"/>
          </w:tcPr>
          <w:p w:rsidR="008A7253" w:rsidRPr="000174E4" w:rsidRDefault="007006FD" w:rsidP="00CC773F">
            <w:pPr>
              <w:pStyle w:val="Default"/>
              <w:jc w:val="center"/>
              <w:rPr>
                <w:color w:val="auto"/>
                <w:sz w:val="26"/>
                <w:szCs w:val="26"/>
              </w:rPr>
            </w:pPr>
            <w:r w:rsidRPr="000174E4">
              <w:rPr>
                <w:color w:val="auto"/>
                <w:sz w:val="26"/>
                <w:szCs w:val="26"/>
              </w:rPr>
              <w:t>6</w:t>
            </w:r>
          </w:p>
        </w:tc>
        <w:tc>
          <w:tcPr>
            <w:tcW w:w="6051" w:type="dxa"/>
          </w:tcPr>
          <w:p w:rsidR="007006FD" w:rsidRPr="000174E4" w:rsidRDefault="007006FD" w:rsidP="007006FD">
            <w:pPr>
              <w:widowControl w:val="0"/>
              <w:rPr>
                <w:i/>
                <w:sz w:val="26"/>
                <w:szCs w:val="26"/>
                <w:lang w:val="uk-UA"/>
              </w:rPr>
            </w:pPr>
            <w:r w:rsidRPr="000174E4">
              <w:rPr>
                <w:i/>
                <w:sz w:val="26"/>
                <w:szCs w:val="26"/>
                <w:lang w:val="uk-UA"/>
              </w:rPr>
              <w:t>ЗМ1М1. Теоретичні основи формування капіталу</w:t>
            </w:r>
          </w:p>
          <w:p w:rsidR="008A7253" w:rsidRPr="000174E4" w:rsidRDefault="007006FD" w:rsidP="00177321">
            <w:pPr>
              <w:pStyle w:val="Default"/>
              <w:rPr>
                <w:color w:val="auto"/>
                <w:sz w:val="26"/>
                <w:szCs w:val="26"/>
              </w:rPr>
            </w:pPr>
            <w:r w:rsidRPr="000174E4">
              <w:rPr>
                <w:color w:val="auto"/>
                <w:sz w:val="26"/>
                <w:szCs w:val="26"/>
              </w:rPr>
              <w:t>1. Генезис та еволюційний розвиток терміну “капітал”. Основні характеристики капіталу, що формується підприємством. Економічна сутність капіталу. 2. Особливості процесу формування капіталу підприємства. Характеристика процесу накопичення капіталу. Принципи формування капіталу підприємства. 3. Класифікація капіталу, що формується підприємством, за джерелами залучення. Класифікація капіталу, що формується підприємством, за формами залучення</w:t>
            </w:r>
          </w:p>
        </w:tc>
        <w:tc>
          <w:tcPr>
            <w:tcW w:w="2905" w:type="dxa"/>
          </w:tcPr>
          <w:p w:rsidR="00420FCD" w:rsidRPr="000174E4" w:rsidRDefault="00420FCD" w:rsidP="00420FCD">
            <w:pPr>
              <w:widowControl w:val="0"/>
              <w:rPr>
                <w:sz w:val="26"/>
                <w:szCs w:val="26"/>
                <w:lang w:val="uk-UA"/>
              </w:rPr>
            </w:pPr>
            <w:r w:rsidRPr="000174E4">
              <w:rPr>
                <w:sz w:val="26"/>
                <w:szCs w:val="26"/>
                <w:lang w:val="uk-UA"/>
              </w:rPr>
              <w:t xml:space="preserve">- засвоїти основи теорії про сутність та головні характеристики капіталу підприємства, особливостей процесу його формування; </w:t>
            </w:r>
          </w:p>
          <w:p w:rsidR="008A7253" w:rsidRPr="000174E4" w:rsidRDefault="00420FCD" w:rsidP="00420FCD">
            <w:pPr>
              <w:pStyle w:val="Default"/>
              <w:rPr>
                <w:color w:val="auto"/>
                <w:sz w:val="26"/>
                <w:szCs w:val="26"/>
              </w:rPr>
            </w:pPr>
            <w:r w:rsidRPr="000174E4">
              <w:rPr>
                <w:color w:val="auto"/>
                <w:sz w:val="26"/>
                <w:szCs w:val="26"/>
              </w:rPr>
              <w:t>- отримати практичні навички ідентифікації різних видів капіталу за класифікаційними ознаками</w:t>
            </w:r>
          </w:p>
        </w:tc>
      </w:tr>
      <w:tr w:rsidR="000174E4" w:rsidRPr="000174E4" w:rsidTr="00085EA5">
        <w:trPr>
          <w:jc w:val="center"/>
        </w:trPr>
        <w:tc>
          <w:tcPr>
            <w:tcW w:w="1109" w:type="dxa"/>
          </w:tcPr>
          <w:p w:rsidR="008A7253" w:rsidRPr="000174E4" w:rsidRDefault="004050E1" w:rsidP="00CC773F">
            <w:pPr>
              <w:pStyle w:val="Default"/>
              <w:jc w:val="center"/>
              <w:rPr>
                <w:color w:val="auto"/>
                <w:sz w:val="26"/>
                <w:szCs w:val="26"/>
              </w:rPr>
            </w:pPr>
            <w:r w:rsidRPr="000174E4">
              <w:rPr>
                <w:color w:val="auto"/>
                <w:sz w:val="26"/>
                <w:szCs w:val="26"/>
              </w:rPr>
              <w:t>8</w:t>
            </w:r>
          </w:p>
        </w:tc>
        <w:tc>
          <w:tcPr>
            <w:tcW w:w="6051" w:type="dxa"/>
          </w:tcPr>
          <w:p w:rsidR="004050E1" w:rsidRPr="000174E4" w:rsidRDefault="004050E1" w:rsidP="004050E1">
            <w:pPr>
              <w:pStyle w:val="a8"/>
              <w:widowControl w:val="0"/>
              <w:spacing w:after="0"/>
              <w:ind w:left="0" w:right="-79" w:firstLine="350"/>
              <w:rPr>
                <w:i/>
                <w:sz w:val="26"/>
                <w:szCs w:val="26"/>
                <w:lang w:val="uk-UA"/>
              </w:rPr>
            </w:pPr>
            <w:r w:rsidRPr="000174E4">
              <w:rPr>
                <w:i/>
                <w:sz w:val="26"/>
                <w:szCs w:val="26"/>
                <w:lang w:val="uk-UA"/>
              </w:rPr>
              <w:t>ЗМ2М1. Вартість капіталу та оптимізація структури капіталу підприємства</w:t>
            </w:r>
          </w:p>
          <w:p w:rsidR="008A7253" w:rsidRPr="000174E4" w:rsidRDefault="004050E1" w:rsidP="00177321">
            <w:pPr>
              <w:pStyle w:val="a8"/>
              <w:widowControl w:val="0"/>
              <w:spacing w:after="0"/>
              <w:ind w:left="0" w:right="-79"/>
              <w:rPr>
                <w:sz w:val="26"/>
                <w:szCs w:val="26"/>
              </w:rPr>
            </w:pPr>
            <w:r w:rsidRPr="000174E4">
              <w:rPr>
                <w:sz w:val="26"/>
                <w:szCs w:val="26"/>
                <w:lang w:val="uk-UA"/>
              </w:rPr>
              <w:t xml:space="preserve">1. Сутність та основні види вартості капіталу. Концепція формування граничної вартості капіталу. Основні сфери використання показників середньозваженої та граничної вартості капіталу. Основні етапи оцінки вартості капіталу у процесі його формування. Оцінка вартості окремих елементів власного капіталу підприємства. Оцінка вартості окремих елементів позичкового капіталу, що залучається підприємством. Оцінка середньозваженої вартості капіталу підприємства.2. Поняття левериджу. Характеристика складових, які формують ефект фінансового левериджу. Механізм забезпечення фінансової </w:t>
            </w:r>
            <w:r w:rsidRPr="000174E4">
              <w:rPr>
                <w:sz w:val="26"/>
                <w:szCs w:val="26"/>
                <w:lang w:val="uk-UA" w:eastAsia="uk-UA"/>
              </w:rPr>
              <w:t>рівноваги підприємства в процесі формування капіталу на основі моделі стійкого зростання</w:t>
            </w:r>
            <w:r w:rsidR="000B11A4" w:rsidRPr="000174E4">
              <w:rPr>
                <w:sz w:val="26"/>
                <w:szCs w:val="26"/>
                <w:lang w:val="uk-UA" w:eastAsia="uk-UA"/>
              </w:rPr>
              <w:t>.</w:t>
            </w:r>
            <w:r w:rsidR="00177321" w:rsidRPr="000174E4">
              <w:rPr>
                <w:sz w:val="26"/>
                <w:szCs w:val="26"/>
                <w:lang w:val="uk-UA" w:eastAsia="uk-UA"/>
              </w:rPr>
              <w:t xml:space="preserve"> </w:t>
            </w:r>
            <w:r w:rsidRPr="000174E4">
              <w:rPr>
                <w:sz w:val="26"/>
                <w:szCs w:val="26"/>
                <w:lang w:val="uk-UA"/>
              </w:rPr>
              <w:t xml:space="preserve">3. Поняття структури капіталу, її роль та значення. Еволюція теорій структури капіталу. Процес визначення цільової та оптимальної структури капіталу. Аналіз основних факторів, що впливають на формування структури капіталу.  Оптимізація структури капіталу за критерієм максимізації рівня фінансової рентабельності. Оптимізація структури капіталу за критерієм його вартості. Оптимізація структури капіталу за критерієм мінімізації рівня фінансового ризику  </w:t>
            </w:r>
          </w:p>
        </w:tc>
        <w:tc>
          <w:tcPr>
            <w:tcW w:w="2905" w:type="dxa"/>
          </w:tcPr>
          <w:p w:rsidR="00420FCD" w:rsidRPr="000174E4" w:rsidRDefault="00420FCD" w:rsidP="00420FCD">
            <w:pPr>
              <w:widowControl w:val="0"/>
              <w:rPr>
                <w:sz w:val="26"/>
                <w:szCs w:val="26"/>
                <w:lang w:val="uk-UA"/>
              </w:rPr>
            </w:pPr>
            <w:r w:rsidRPr="000174E4">
              <w:rPr>
                <w:sz w:val="26"/>
                <w:szCs w:val="26"/>
                <w:lang w:val="uk-UA"/>
              </w:rPr>
              <w:t xml:space="preserve">- закріпити теоретичні </w:t>
            </w:r>
            <w:r w:rsidRPr="000174E4">
              <w:rPr>
                <w:sz w:val="26"/>
                <w:szCs w:val="26"/>
                <w:lang w:val="uk-UA" w:eastAsia="uk-UA"/>
              </w:rPr>
              <w:t xml:space="preserve">знання щодо визначення вартості капіталу </w:t>
            </w:r>
            <w:r w:rsidRPr="000174E4">
              <w:rPr>
                <w:sz w:val="26"/>
                <w:szCs w:val="26"/>
                <w:lang w:val="uk-UA"/>
              </w:rPr>
              <w:t>підприємства та здобути практичні навички проведення розрахунків щодо оцінки сукупної вартості капіталу підприємства, його окремих елементів;</w:t>
            </w:r>
          </w:p>
          <w:p w:rsidR="008A7253" w:rsidRPr="000174E4" w:rsidRDefault="00420FCD" w:rsidP="00420FCD">
            <w:pPr>
              <w:pStyle w:val="Default"/>
              <w:rPr>
                <w:color w:val="auto"/>
                <w:sz w:val="26"/>
                <w:szCs w:val="26"/>
              </w:rPr>
            </w:pPr>
            <w:r w:rsidRPr="000174E4">
              <w:rPr>
                <w:color w:val="auto"/>
                <w:sz w:val="26"/>
                <w:szCs w:val="26"/>
              </w:rPr>
              <w:t>- закріпити теоретичні знання щодо формування оптимальної структури капіталу та здобути практичні навички щодо визначення ефекту фінансового левериджу та оптимізації структури капіталу різними методами та за різними критеріями</w:t>
            </w:r>
          </w:p>
        </w:tc>
      </w:tr>
      <w:tr w:rsidR="000174E4" w:rsidRPr="000174E4" w:rsidTr="00085EA5">
        <w:trPr>
          <w:jc w:val="center"/>
        </w:trPr>
        <w:tc>
          <w:tcPr>
            <w:tcW w:w="1109" w:type="dxa"/>
          </w:tcPr>
          <w:p w:rsidR="00420FCD" w:rsidRPr="000174E4" w:rsidRDefault="000953A9" w:rsidP="00CC773F">
            <w:pPr>
              <w:pStyle w:val="Default"/>
              <w:jc w:val="center"/>
              <w:rPr>
                <w:color w:val="auto"/>
                <w:sz w:val="26"/>
                <w:szCs w:val="26"/>
              </w:rPr>
            </w:pPr>
            <w:r w:rsidRPr="000174E4">
              <w:rPr>
                <w:color w:val="auto"/>
                <w:sz w:val="26"/>
                <w:szCs w:val="26"/>
              </w:rPr>
              <w:t>4</w:t>
            </w:r>
          </w:p>
        </w:tc>
        <w:tc>
          <w:tcPr>
            <w:tcW w:w="6051" w:type="dxa"/>
          </w:tcPr>
          <w:p w:rsidR="000953A9" w:rsidRPr="000174E4" w:rsidRDefault="000953A9" w:rsidP="000953A9">
            <w:pPr>
              <w:pStyle w:val="a8"/>
              <w:widowControl w:val="0"/>
              <w:spacing w:after="0"/>
              <w:ind w:left="0" w:firstLine="301"/>
              <w:rPr>
                <w:i/>
                <w:sz w:val="26"/>
                <w:szCs w:val="26"/>
                <w:lang w:val="uk-UA"/>
              </w:rPr>
            </w:pPr>
            <w:r w:rsidRPr="000174E4">
              <w:rPr>
                <w:i/>
                <w:iCs/>
                <w:sz w:val="26"/>
                <w:szCs w:val="26"/>
                <w:lang w:val="uk-UA"/>
              </w:rPr>
              <w:t>ЗМ3М1. Особливості формування капіталу підприємства, що створюється</w:t>
            </w:r>
          </w:p>
          <w:p w:rsidR="00420FCD" w:rsidRPr="000174E4" w:rsidRDefault="000953A9" w:rsidP="00177321">
            <w:pPr>
              <w:pStyle w:val="a8"/>
              <w:widowControl w:val="0"/>
              <w:spacing w:after="0"/>
              <w:ind w:left="0"/>
              <w:rPr>
                <w:sz w:val="26"/>
                <w:szCs w:val="26"/>
              </w:rPr>
            </w:pPr>
            <w:r w:rsidRPr="000174E4">
              <w:rPr>
                <w:sz w:val="26"/>
                <w:szCs w:val="26"/>
                <w:lang w:val="uk-UA"/>
              </w:rPr>
              <w:t xml:space="preserve">1. Цілі та особливості процесу формування стартового капіталу. Принципи формування капіталу при створення підприємства. Суть та значення процесу оптимізації загальної потреби новоствореного підприємства в капіталі. Суть та </w:t>
            </w:r>
            <w:r w:rsidRPr="000174E4">
              <w:rPr>
                <w:sz w:val="26"/>
                <w:szCs w:val="26"/>
                <w:lang w:val="uk-UA"/>
              </w:rPr>
              <w:lastRenderedPageBreak/>
              <w:t xml:space="preserve">призначення балансового методу оптимізації загальної потреби в капіталі. Характеристика методу аналогій. Використання методу питомої </w:t>
            </w:r>
            <w:proofErr w:type="spellStart"/>
            <w:r w:rsidRPr="000174E4">
              <w:rPr>
                <w:sz w:val="26"/>
                <w:szCs w:val="26"/>
                <w:lang w:val="uk-UA"/>
              </w:rPr>
              <w:t>капіталоємності</w:t>
            </w:r>
            <w:proofErr w:type="spellEnd"/>
            <w:r w:rsidRPr="000174E4">
              <w:rPr>
                <w:sz w:val="26"/>
                <w:szCs w:val="26"/>
                <w:lang w:val="uk-UA"/>
              </w:rPr>
              <w:t xml:space="preserve"> при оптимізації загальної потреби в капіталі.</w:t>
            </w:r>
            <w:r w:rsidR="00177321" w:rsidRPr="000174E4">
              <w:rPr>
                <w:sz w:val="26"/>
                <w:szCs w:val="26"/>
                <w:lang w:val="uk-UA"/>
              </w:rPr>
              <w:t xml:space="preserve"> </w:t>
            </w:r>
            <w:r w:rsidRPr="000174E4">
              <w:rPr>
                <w:sz w:val="26"/>
                <w:szCs w:val="26"/>
                <w:lang w:val="uk-UA"/>
              </w:rPr>
              <w:t>2. Основні схеми фінансування нового бізнесу. Переваги та недоліки власного капіталу.  Переваги та недоліки позичкового капіталу. Основні джерела формування капіталу нового підприємства. Фактори вибору схеми та конкретних джерел фінансування капіталу новоствореного підприємства</w:t>
            </w:r>
          </w:p>
        </w:tc>
        <w:tc>
          <w:tcPr>
            <w:tcW w:w="2905" w:type="dxa"/>
          </w:tcPr>
          <w:p w:rsidR="00420FCD" w:rsidRPr="000174E4" w:rsidRDefault="00420FCD" w:rsidP="00420FCD">
            <w:pPr>
              <w:pStyle w:val="Default"/>
              <w:rPr>
                <w:color w:val="auto"/>
                <w:sz w:val="26"/>
                <w:szCs w:val="26"/>
              </w:rPr>
            </w:pPr>
            <w:r w:rsidRPr="000174E4">
              <w:rPr>
                <w:color w:val="auto"/>
                <w:sz w:val="26"/>
                <w:szCs w:val="26"/>
              </w:rPr>
              <w:lastRenderedPageBreak/>
              <w:t xml:space="preserve">- отримати теоретичні знання та практичні навички щодо визначення потреби новоствореного підприємства в капіталі, вибору </w:t>
            </w:r>
            <w:r w:rsidRPr="000174E4">
              <w:rPr>
                <w:color w:val="auto"/>
                <w:sz w:val="26"/>
                <w:szCs w:val="26"/>
              </w:rPr>
              <w:lastRenderedPageBreak/>
              <w:t>найбільш прийнятної схеми та джерел фінансування нового бізнесу</w:t>
            </w:r>
          </w:p>
        </w:tc>
      </w:tr>
      <w:tr w:rsidR="000174E4" w:rsidRPr="000174E4" w:rsidTr="00085EA5">
        <w:trPr>
          <w:jc w:val="center"/>
        </w:trPr>
        <w:tc>
          <w:tcPr>
            <w:tcW w:w="1109" w:type="dxa"/>
          </w:tcPr>
          <w:p w:rsidR="00420FCD" w:rsidRPr="000174E4" w:rsidRDefault="00982286" w:rsidP="00CC773F">
            <w:pPr>
              <w:pStyle w:val="Default"/>
              <w:jc w:val="center"/>
              <w:rPr>
                <w:color w:val="auto"/>
                <w:sz w:val="26"/>
                <w:szCs w:val="26"/>
              </w:rPr>
            </w:pPr>
            <w:r w:rsidRPr="000174E4">
              <w:rPr>
                <w:color w:val="auto"/>
                <w:sz w:val="26"/>
                <w:szCs w:val="26"/>
              </w:rPr>
              <w:lastRenderedPageBreak/>
              <w:t>6</w:t>
            </w:r>
          </w:p>
        </w:tc>
        <w:tc>
          <w:tcPr>
            <w:tcW w:w="6051" w:type="dxa"/>
          </w:tcPr>
          <w:p w:rsidR="00982286" w:rsidRPr="000174E4" w:rsidRDefault="00982286" w:rsidP="00982286">
            <w:pPr>
              <w:pStyle w:val="a8"/>
              <w:widowControl w:val="0"/>
              <w:spacing w:after="0"/>
              <w:ind w:left="0" w:firstLine="301"/>
              <w:rPr>
                <w:i/>
                <w:sz w:val="26"/>
                <w:szCs w:val="26"/>
                <w:lang w:val="uk-UA"/>
              </w:rPr>
            </w:pPr>
            <w:r w:rsidRPr="000174E4">
              <w:rPr>
                <w:i/>
                <w:sz w:val="26"/>
                <w:szCs w:val="26"/>
                <w:lang w:val="uk-UA"/>
              </w:rPr>
              <w:t>ЗМ4М1. Політика формування власного та залучення позичкового капіталу</w:t>
            </w:r>
          </w:p>
          <w:p w:rsidR="00420FCD" w:rsidRPr="000174E4" w:rsidRDefault="00982286" w:rsidP="00177321">
            <w:pPr>
              <w:pStyle w:val="a8"/>
              <w:widowControl w:val="0"/>
              <w:spacing w:after="0"/>
              <w:ind w:left="0"/>
              <w:rPr>
                <w:sz w:val="26"/>
                <w:szCs w:val="26"/>
              </w:rPr>
            </w:pPr>
            <w:r w:rsidRPr="000174E4">
              <w:rPr>
                <w:sz w:val="26"/>
                <w:szCs w:val="26"/>
                <w:lang w:val="uk-UA"/>
              </w:rPr>
              <w:t>1. Форми функціонування власного капіталу підприємства та їх характеристика.  Склад основних джерел формування власних фінансових ресурсів підприємства. Характеристика основних етапів розробки політики формування власних фінансових ресурсів.</w:t>
            </w:r>
            <w:r w:rsidR="00177321" w:rsidRPr="000174E4">
              <w:rPr>
                <w:sz w:val="26"/>
                <w:szCs w:val="26"/>
                <w:lang w:val="uk-UA"/>
              </w:rPr>
              <w:t xml:space="preserve"> </w:t>
            </w:r>
            <w:r w:rsidRPr="000174E4">
              <w:rPr>
                <w:sz w:val="26"/>
                <w:szCs w:val="26"/>
                <w:lang w:val="uk-UA"/>
              </w:rPr>
              <w:t>2. Форми фінансових зобов’язань підприємства. Класифікація позичкових коштів за цілями залучення; за періодом залучення; за джерелами залучення; за формою залучення; за формою забезпечення.</w:t>
            </w:r>
            <w:r w:rsidR="00177321" w:rsidRPr="000174E4">
              <w:rPr>
                <w:sz w:val="26"/>
                <w:szCs w:val="26"/>
                <w:lang w:val="uk-UA"/>
              </w:rPr>
              <w:t xml:space="preserve"> </w:t>
            </w:r>
            <w:r w:rsidRPr="000174E4">
              <w:rPr>
                <w:sz w:val="26"/>
                <w:szCs w:val="26"/>
                <w:lang w:val="uk-UA"/>
              </w:rPr>
              <w:t>3. Механізм залучення позичкового капіталу на кредитному ринку. Характеристика основних етапів розробки політики залучення підприємством позичкових коштів</w:t>
            </w:r>
          </w:p>
        </w:tc>
        <w:tc>
          <w:tcPr>
            <w:tcW w:w="2905" w:type="dxa"/>
          </w:tcPr>
          <w:p w:rsidR="002E42C3" w:rsidRPr="000174E4" w:rsidRDefault="002E42C3" w:rsidP="002E42C3">
            <w:pPr>
              <w:widowControl w:val="0"/>
              <w:rPr>
                <w:sz w:val="26"/>
                <w:szCs w:val="26"/>
                <w:lang w:val="uk-UA"/>
              </w:rPr>
            </w:pPr>
            <w:r w:rsidRPr="000174E4">
              <w:rPr>
                <w:sz w:val="26"/>
                <w:szCs w:val="26"/>
                <w:lang w:val="uk-UA"/>
              </w:rPr>
              <w:t xml:space="preserve">- засвоїти теорію щодо складу власного капіталу підприємства та джерел його формування, а також щодо механізму залучення позичкового капіталу підприємства; </w:t>
            </w:r>
          </w:p>
          <w:p w:rsidR="00420FCD" w:rsidRPr="000174E4" w:rsidRDefault="002E42C3" w:rsidP="00085EA5">
            <w:pPr>
              <w:pStyle w:val="Default"/>
              <w:rPr>
                <w:color w:val="auto"/>
                <w:sz w:val="26"/>
                <w:szCs w:val="26"/>
              </w:rPr>
            </w:pPr>
            <w:r w:rsidRPr="000174E4">
              <w:rPr>
                <w:color w:val="auto"/>
                <w:sz w:val="26"/>
                <w:szCs w:val="26"/>
              </w:rPr>
              <w:t xml:space="preserve">- отримати практичні навички щодо розробки політики формування власного капіталу та політики залучення позичкового капіталу  </w:t>
            </w:r>
          </w:p>
        </w:tc>
      </w:tr>
      <w:tr w:rsidR="000174E4" w:rsidRPr="000174E4" w:rsidTr="00085EA5">
        <w:trPr>
          <w:jc w:val="center"/>
        </w:trPr>
        <w:tc>
          <w:tcPr>
            <w:tcW w:w="1109" w:type="dxa"/>
          </w:tcPr>
          <w:p w:rsidR="00420FCD" w:rsidRPr="000174E4" w:rsidRDefault="00300A12" w:rsidP="00CC773F">
            <w:pPr>
              <w:pStyle w:val="Default"/>
              <w:jc w:val="center"/>
              <w:rPr>
                <w:color w:val="auto"/>
                <w:sz w:val="26"/>
                <w:szCs w:val="26"/>
              </w:rPr>
            </w:pPr>
            <w:r w:rsidRPr="000174E4">
              <w:rPr>
                <w:color w:val="auto"/>
                <w:sz w:val="26"/>
                <w:szCs w:val="26"/>
              </w:rPr>
              <w:t>6</w:t>
            </w:r>
          </w:p>
        </w:tc>
        <w:tc>
          <w:tcPr>
            <w:tcW w:w="6051" w:type="dxa"/>
          </w:tcPr>
          <w:p w:rsidR="00300A12" w:rsidRPr="000174E4" w:rsidRDefault="00300A12" w:rsidP="00300A12">
            <w:pPr>
              <w:pStyle w:val="22"/>
              <w:widowControl w:val="0"/>
              <w:spacing w:after="0" w:line="240" w:lineRule="auto"/>
              <w:ind w:left="0" w:firstLine="301"/>
              <w:rPr>
                <w:i/>
                <w:sz w:val="26"/>
                <w:szCs w:val="26"/>
                <w:lang w:val="uk-UA"/>
              </w:rPr>
            </w:pPr>
            <w:r w:rsidRPr="000174E4">
              <w:rPr>
                <w:rStyle w:val="instancename"/>
                <w:i/>
                <w:sz w:val="26"/>
                <w:szCs w:val="26"/>
                <w:lang w:val="uk-UA"/>
              </w:rPr>
              <w:t>ЗМ1М2. Теоретичні та методичні основи використання капіталу</w:t>
            </w:r>
          </w:p>
          <w:p w:rsidR="00420FCD" w:rsidRPr="000174E4" w:rsidRDefault="00300A12" w:rsidP="00300A12">
            <w:pPr>
              <w:pStyle w:val="22"/>
              <w:widowControl w:val="0"/>
              <w:spacing w:after="0" w:line="240" w:lineRule="auto"/>
              <w:ind w:left="0"/>
              <w:rPr>
                <w:sz w:val="26"/>
                <w:szCs w:val="26"/>
                <w:lang w:val="uk-UA"/>
              </w:rPr>
            </w:pPr>
            <w:r w:rsidRPr="000174E4">
              <w:rPr>
                <w:sz w:val="26"/>
                <w:szCs w:val="26"/>
                <w:lang w:val="uk-UA"/>
              </w:rPr>
              <w:t>1. Головні особливості процесу використання капіталу. Теоретичний базис використання капіталу. Характеристики капіталу як фактору виробництва. Особливості використання капіталу як інвестиційного ресурсу. 2. Визначення та характеристика процесу обороту капіталу. Стадії кругообігу основного та оборотного виробничого капіталу. Стадії кругообігу капіталу, який використовується як інвестиційний ресурс.  Фактори, які впливають на тривалість одного обороту капіталу.  Характер руху вартісного циклу капіталу. 3. Класифікація капіталу, який використовується підприємством за різними ознаками. Головна ціль і задачі управління процесом використання капіталу підприємства. Функціональний механізм управління процесом використання капіталу підприємства. 4. Оцінка фактору інфляції в процесі використання капіталу. Оцінка фактору ліквідності в процесі використання капіталу</w:t>
            </w:r>
          </w:p>
          <w:p w:rsidR="004C7AF4" w:rsidRPr="000174E4" w:rsidRDefault="004C7AF4" w:rsidP="00300A12">
            <w:pPr>
              <w:pStyle w:val="22"/>
              <w:widowControl w:val="0"/>
              <w:spacing w:after="0" w:line="240" w:lineRule="auto"/>
              <w:ind w:left="0"/>
              <w:rPr>
                <w:sz w:val="26"/>
                <w:szCs w:val="26"/>
              </w:rPr>
            </w:pPr>
          </w:p>
          <w:p w:rsidR="004C7AF4" w:rsidRPr="000174E4" w:rsidRDefault="004C7AF4" w:rsidP="00300A12">
            <w:pPr>
              <w:pStyle w:val="22"/>
              <w:widowControl w:val="0"/>
              <w:spacing w:after="0" w:line="240" w:lineRule="auto"/>
              <w:ind w:left="0"/>
              <w:rPr>
                <w:sz w:val="26"/>
                <w:szCs w:val="26"/>
              </w:rPr>
            </w:pPr>
          </w:p>
        </w:tc>
        <w:tc>
          <w:tcPr>
            <w:tcW w:w="2905" w:type="dxa"/>
          </w:tcPr>
          <w:p w:rsidR="002E42C3" w:rsidRPr="000174E4" w:rsidRDefault="002E42C3" w:rsidP="002E42C3">
            <w:pPr>
              <w:widowControl w:val="0"/>
              <w:rPr>
                <w:sz w:val="26"/>
                <w:szCs w:val="26"/>
                <w:lang w:val="uk-UA"/>
              </w:rPr>
            </w:pPr>
            <w:r w:rsidRPr="000174E4">
              <w:rPr>
                <w:sz w:val="26"/>
                <w:szCs w:val="26"/>
                <w:lang w:val="uk-UA"/>
              </w:rPr>
              <w:t>- закріпити сформовані уявлення про основні характеристики процесу використання капіталу підприємства та отримати практичні навички щодо оцінки ефективності використання капіталу підприємства;</w:t>
            </w:r>
          </w:p>
          <w:p w:rsidR="00420FCD" w:rsidRPr="000174E4" w:rsidRDefault="002E42C3" w:rsidP="002E42C3">
            <w:pPr>
              <w:pStyle w:val="Default"/>
              <w:rPr>
                <w:color w:val="auto"/>
                <w:sz w:val="26"/>
                <w:szCs w:val="26"/>
              </w:rPr>
            </w:pPr>
            <w:r w:rsidRPr="000174E4">
              <w:rPr>
                <w:color w:val="auto"/>
                <w:sz w:val="26"/>
                <w:szCs w:val="26"/>
              </w:rPr>
              <w:t>- закріпити сформовані уявлення про систему управління використанням капіталу підприємства та отримати практичні навички щодо оцінки дії факторів інфляції та ліквідності</w:t>
            </w:r>
          </w:p>
        </w:tc>
      </w:tr>
      <w:tr w:rsidR="000174E4" w:rsidRPr="000174E4" w:rsidTr="00085EA5">
        <w:trPr>
          <w:jc w:val="center"/>
        </w:trPr>
        <w:tc>
          <w:tcPr>
            <w:tcW w:w="1109" w:type="dxa"/>
          </w:tcPr>
          <w:p w:rsidR="00420FCD" w:rsidRPr="000174E4" w:rsidRDefault="00177321" w:rsidP="00CC773F">
            <w:pPr>
              <w:pStyle w:val="Default"/>
              <w:jc w:val="center"/>
              <w:rPr>
                <w:color w:val="auto"/>
                <w:sz w:val="26"/>
                <w:szCs w:val="26"/>
              </w:rPr>
            </w:pPr>
            <w:r w:rsidRPr="000174E4">
              <w:rPr>
                <w:color w:val="auto"/>
                <w:sz w:val="26"/>
                <w:szCs w:val="26"/>
              </w:rPr>
              <w:lastRenderedPageBreak/>
              <w:t>2</w:t>
            </w:r>
          </w:p>
        </w:tc>
        <w:tc>
          <w:tcPr>
            <w:tcW w:w="6051" w:type="dxa"/>
          </w:tcPr>
          <w:p w:rsidR="00177321" w:rsidRPr="000174E4" w:rsidRDefault="00177321" w:rsidP="00177321">
            <w:pPr>
              <w:pStyle w:val="a8"/>
              <w:widowControl w:val="0"/>
              <w:spacing w:after="0"/>
              <w:ind w:left="0" w:firstLine="301"/>
              <w:rPr>
                <w:i/>
                <w:sz w:val="26"/>
                <w:szCs w:val="26"/>
                <w:lang w:val="uk-UA"/>
              </w:rPr>
            </w:pPr>
            <w:r w:rsidRPr="000174E4">
              <w:rPr>
                <w:rStyle w:val="instancename"/>
                <w:i/>
                <w:sz w:val="26"/>
                <w:szCs w:val="26"/>
                <w:lang w:val="uk-UA"/>
              </w:rPr>
              <w:t>ЗМ2М2. Особливості використання капіталу в операційній діяльності підприємства</w:t>
            </w:r>
          </w:p>
          <w:p w:rsidR="00420FCD" w:rsidRPr="000174E4" w:rsidRDefault="00177321" w:rsidP="00177321">
            <w:pPr>
              <w:pStyle w:val="a8"/>
              <w:widowControl w:val="0"/>
              <w:spacing w:after="0"/>
              <w:ind w:left="0"/>
              <w:rPr>
                <w:sz w:val="26"/>
                <w:szCs w:val="26"/>
              </w:rPr>
            </w:pPr>
            <w:r w:rsidRPr="000174E4">
              <w:rPr>
                <w:sz w:val="26"/>
                <w:szCs w:val="26"/>
                <w:lang w:val="uk-UA"/>
              </w:rPr>
              <w:t>1. Зміст та особливості операційної діяльності, які визначають специфіку використання капіталу. Складові операційного капіталу. Характеристика різних типів центрів відповідальності, які забезпечують управління використанням капіталу в операційній діяльності. Етапи формування системи управління використання капіталу в операційній діяльності на основі центрів відповідальності. 2. Система основних показників ефекту від використання капіталу в операційному процесі. Схема формування ефекту від використання капіталу в операційній діяльності. Механізм управління показниками використання операційного капіталу на основі моделі “СVP”.  Визначення обсягу реалізації продукції, що забезпечує беззбиткову операційну діяльність у короткостроковому та довгостроковому періодах. Характеристика основних етапів формування політики використання капіталу</w:t>
            </w:r>
          </w:p>
        </w:tc>
        <w:tc>
          <w:tcPr>
            <w:tcW w:w="2905" w:type="dxa"/>
          </w:tcPr>
          <w:p w:rsidR="0086553A" w:rsidRPr="000174E4" w:rsidRDefault="0086553A" w:rsidP="0086553A">
            <w:pPr>
              <w:widowControl w:val="0"/>
              <w:rPr>
                <w:sz w:val="26"/>
                <w:szCs w:val="26"/>
                <w:lang w:val="uk-UA"/>
              </w:rPr>
            </w:pPr>
            <w:r w:rsidRPr="000174E4">
              <w:rPr>
                <w:sz w:val="26"/>
                <w:szCs w:val="26"/>
                <w:lang w:val="uk-UA"/>
              </w:rPr>
              <w:t>- засвоїти особливості використання капіталу в операційній діяльності;</w:t>
            </w:r>
          </w:p>
          <w:p w:rsidR="00420FCD" w:rsidRPr="000174E4" w:rsidRDefault="0086553A" w:rsidP="0086553A">
            <w:pPr>
              <w:pStyle w:val="Default"/>
              <w:rPr>
                <w:color w:val="auto"/>
                <w:sz w:val="26"/>
                <w:szCs w:val="26"/>
              </w:rPr>
            </w:pPr>
            <w:r w:rsidRPr="000174E4">
              <w:rPr>
                <w:color w:val="auto"/>
                <w:sz w:val="26"/>
                <w:szCs w:val="26"/>
              </w:rPr>
              <w:t>- отримати практичні навички виконання основних етапів формування політики використання капіталу</w:t>
            </w:r>
          </w:p>
        </w:tc>
      </w:tr>
    </w:tbl>
    <w:p w:rsidR="008A7253" w:rsidRPr="000174E4" w:rsidRDefault="008A7253" w:rsidP="00307D12">
      <w:pPr>
        <w:pStyle w:val="a8"/>
        <w:widowControl w:val="0"/>
        <w:spacing w:after="0"/>
        <w:ind w:left="0"/>
        <w:jc w:val="center"/>
        <w:rPr>
          <w:b/>
          <w:lang w:val="uk-UA"/>
        </w:rPr>
      </w:pPr>
    </w:p>
    <w:p w:rsidR="004C7AF4" w:rsidRPr="000174E4" w:rsidRDefault="004C7AF4" w:rsidP="00307D12">
      <w:pPr>
        <w:pStyle w:val="a8"/>
        <w:widowControl w:val="0"/>
        <w:spacing w:after="0"/>
        <w:ind w:left="0"/>
        <w:jc w:val="center"/>
        <w:rPr>
          <w:b/>
          <w:lang w:val="uk-UA"/>
        </w:rPr>
      </w:pPr>
    </w:p>
    <w:p w:rsidR="004C7AF4" w:rsidRPr="000174E4" w:rsidRDefault="004C7AF4" w:rsidP="00307D12">
      <w:pPr>
        <w:pStyle w:val="a8"/>
        <w:widowControl w:val="0"/>
        <w:spacing w:after="0"/>
        <w:ind w:left="0"/>
        <w:jc w:val="center"/>
        <w:rPr>
          <w:b/>
          <w:lang w:val="uk-UA"/>
        </w:rPr>
      </w:pPr>
    </w:p>
    <w:p w:rsidR="000A1246" w:rsidRPr="000174E4" w:rsidRDefault="000A1246" w:rsidP="002F052E">
      <w:pPr>
        <w:widowControl w:val="0"/>
        <w:rPr>
          <w:lang w:val="uk-UA"/>
        </w:rPr>
      </w:pPr>
    </w:p>
    <w:p w:rsidR="00B65A3A" w:rsidRPr="000174E4" w:rsidRDefault="00B65A3A" w:rsidP="00206E40">
      <w:pPr>
        <w:widowControl w:val="0"/>
        <w:tabs>
          <w:tab w:val="num" w:pos="3780"/>
        </w:tabs>
        <w:jc w:val="center"/>
        <w:rPr>
          <w:b/>
          <w:sz w:val="28"/>
          <w:szCs w:val="28"/>
          <w:lang w:val="uk-UA"/>
        </w:rPr>
      </w:pPr>
      <w:r w:rsidRPr="000174E4">
        <w:rPr>
          <w:b/>
          <w:sz w:val="28"/>
          <w:szCs w:val="28"/>
          <w:lang w:val="uk-UA"/>
        </w:rPr>
        <w:t>3.3. Зміст самостійної роботи</w:t>
      </w:r>
    </w:p>
    <w:p w:rsidR="00B65A3A" w:rsidRPr="000174E4" w:rsidRDefault="00B65A3A" w:rsidP="00206E40">
      <w:pPr>
        <w:pStyle w:val="5"/>
        <w:widowControl w:val="0"/>
        <w:spacing w:before="0" w:after="0"/>
        <w:jc w:val="right"/>
        <w:rPr>
          <w:i w:val="0"/>
          <w:sz w:val="28"/>
          <w:szCs w:val="28"/>
          <w:u w:val="single"/>
          <w:lang w:val="uk-UA"/>
        </w:rPr>
      </w:pPr>
      <w:r w:rsidRPr="000174E4">
        <w:rPr>
          <w:i w:val="0"/>
          <w:sz w:val="28"/>
          <w:szCs w:val="28"/>
          <w:u w:val="single"/>
          <w:lang w:val="uk-UA"/>
        </w:rPr>
        <w:t xml:space="preserve">Таблиця </w:t>
      </w:r>
      <w:r w:rsidR="004C7AF4" w:rsidRPr="000174E4">
        <w:rPr>
          <w:i w:val="0"/>
          <w:sz w:val="28"/>
          <w:szCs w:val="28"/>
          <w:u w:val="single"/>
          <w:lang w:val="uk-UA"/>
        </w:rPr>
        <w:t>4</w:t>
      </w:r>
    </w:p>
    <w:p w:rsidR="00B65A3A" w:rsidRPr="000174E4" w:rsidRDefault="00B65A3A" w:rsidP="00206E40">
      <w:pPr>
        <w:pStyle w:val="5"/>
        <w:widowControl w:val="0"/>
        <w:spacing w:before="0" w:after="0"/>
        <w:jc w:val="center"/>
        <w:rPr>
          <w:i w:val="0"/>
          <w:sz w:val="28"/>
          <w:szCs w:val="28"/>
          <w:lang w:val="uk-UA"/>
        </w:rPr>
      </w:pPr>
      <w:r w:rsidRPr="000174E4">
        <w:rPr>
          <w:i w:val="0"/>
          <w:sz w:val="28"/>
          <w:szCs w:val="28"/>
          <w:lang w:val="uk-UA"/>
        </w:rPr>
        <w:t>Карта самостійної роботи студента (СРС)</w:t>
      </w:r>
    </w:p>
    <w:p w:rsidR="00B65A3A" w:rsidRPr="000174E4" w:rsidRDefault="00B65A3A" w:rsidP="005A6317">
      <w:pPr>
        <w:pStyle w:val="5"/>
        <w:widowControl w:val="0"/>
        <w:spacing w:before="0" w:after="120"/>
        <w:jc w:val="center"/>
        <w:rPr>
          <w:i w:val="0"/>
          <w:sz w:val="28"/>
          <w:szCs w:val="28"/>
          <w:lang w:val="uk-UA"/>
        </w:rPr>
      </w:pPr>
      <w:r w:rsidRPr="000174E4">
        <w:rPr>
          <w:i w:val="0"/>
          <w:sz w:val="28"/>
          <w:szCs w:val="28"/>
          <w:lang w:val="uk-UA"/>
        </w:rPr>
        <w:t xml:space="preserve"> з дисципліни “Капітал підприємства: формування та використання”</w:t>
      </w:r>
    </w:p>
    <w:tbl>
      <w:tblPr>
        <w:tblW w:w="9960" w:type="dxa"/>
        <w:tblInd w:w="37" w:type="dxa"/>
        <w:tblLayout w:type="fixed"/>
        <w:tblCellMar>
          <w:left w:w="40" w:type="dxa"/>
          <w:right w:w="40" w:type="dxa"/>
        </w:tblCellMar>
        <w:tblLook w:val="0000"/>
      </w:tblPr>
      <w:tblGrid>
        <w:gridCol w:w="3720"/>
        <w:gridCol w:w="1619"/>
        <w:gridCol w:w="60"/>
        <w:gridCol w:w="2761"/>
        <w:gridCol w:w="1800"/>
      </w:tblGrid>
      <w:tr w:rsidR="000174E4" w:rsidRPr="000174E4" w:rsidTr="00A4405C">
        <w:trPr>
          <w:trHeight w:hRule="exact" w:val="1248"/>
        </w:trPr>
        <w:tc>
          <w:tcPr>
            <w:tcW w:w="3720" w:type="dxa"/>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pStyle w:val="5"/>
              <w:widowControl w:val="0"/>
              <w:spacing w:before="0" w:after="0"/>
              <w:jc w:val="center"/>
              <w:rPr>
                <w:b w:val="0"/>
                <w:i w:val="0"/>
                <w:lang w:val="uk-UA"/>
              </w:rPr>
            </w:pPr>
            <w:r w:rsidRPr="000174E4">
              <w:rPr>
                <w:b w:val="0"/>
                <w:i w:val="0"/>
                <w:lang w:val="uk-UA"/>
              </w:rPr>
              <w:t>Види самостійної роботи</w:t>
            </w:r>
          </w:p>
        </w:tc>
        <w:tc>
          <w:tcPr>
            <w:tcW w:w="1619" w:type="dxa"/>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jc w:val="center"/>
              <w:rPr>
                <w:bCs/>
                <w:sz w:val="26"/>
                <w:szCs w:val="26"/>
                <w:lang w:val="uk-UA"/>
              </w:rPr>
            </w:pPr>
            <w:r w:rsidRPr="000174E4">
              <w:rPr>
                <w:bCs/>
                <w:sz w:val="26"/>
                <w:szCs w:val="26"/>
                <w:lang w:val="uk-UA"/>
              </w:rPr>
              <w:t>Планові терміни виконання</w:t>
            </w:r>
          </w:p>
          <w:p w:rsidR="00B65A3A" w:rsidRPr="000174E4" w:rsidRDefault="00B65A3A" w:rsidP="00F64B5F">
            <w:pPr>
              <w:widowControl w:val="0"/>
              <w:jc w:val="center"/>
              <w:rPr>
                <w:bCs/>
                <w:sz w:val="26"/>
                <w:szCs w:val="26"/>
                <w:lang w:val="uk-UA"/>
              </w:rPr>
            </w:pP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jc w:val="center"/>
              <w:rPr>
                <w:bCs/>
                <w:sz w:val="26"/>
                <w:szCs w:val="26"/>
                <w:lang w:val="uk-UA"/>
              </w:rPr>
            </w:pPr>
            <w:r w:rsidRPr="000174E4">
              <w:rPr>
                <w:bCs/>
                <w:sz w:val="26"/>
                <w:szCs w:val="26"/>
                <w:lang w:val="uk-UA"/>
              </w:rPr>
              <w:t>Форми контролю та звітності</w:t>
            </w:r>
          </w:p>
        </w:tc>
        <w:tc>
          <w:tcPr>
            <w:tcW w:w="1800" w:type="dxa"/>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jc w:val="center"/>
              <w:rPr>
                <w:bCs/>
                <w:sz w:val="26"/>
                <w:szCs w:val="26"/>
                <w:lang w:val="uk-UA"/>
              </w:rPr>
            </w:pPr>
            <w:r w:rsidRPr="000174E4">
              <w:rPr>
                <w:sz w:val="26"/>
                <w:szCs w:val="26"/>
                <w:lang w:val="uk-UA"/>
              </w:rPr>
              <w:t>Обсяг, год</w:t>
            </w:r>
          </w:p>
        </w:tc>
      </w:tr>
      <w:tr w:rsidR="000174E4" w:rsidRPr="000174E4" w:rsidTr="00A4405C">
        <w:trPr>
          <w:trHeight w:hRule="exact" w:val="510"/>
        </w:trPr>
        <w:tc>
          <w:tcPr>
            <w:tcW w:w="9960" w:type="dxa"/>
            <w:gridSpan w:val="5"/>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jc w:val="center"/>
              <w:rPr>
                <w:b/>
                <w:bCs/>
                <w:sz w:val="26"/>
                <w:szCs w:val="26"/>
                <w:lang w:val="uk-UA"/>
              </w:rPr>
            </w:pPr>
            <w:r w:rsidRPr="000174E4">
              <w:rPr>
                <w:b/>
                <w:bCs/>
                <w:sz w:val="26"/>
                <w:szCs w:val="26"/>
                <w:lang w:val="uk-UA"/>
              </w:rPr>
              <w:t>І. ДЕННА ФОРМА НАВЧАННЯ</w:t>
            </w:r>
          </w:p>
        </w:tc>
      </w:tr>
      <w:tr w:rsidR="000174E4" w:rsidRPr="000174E4" w:rsidTr="00A4405C">
        <w:trPr>
          <w:trHeight w:hRule="exact" w:val="1149"/>
        </w:trPr>
        <w:tc>
          <w:tcPr>
            <w:tcW w:w="3720" w:type="dxa"/>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rPr>
                <w:sz w:val="26"/>
                <w:szCs w:val="26"/>
                <w:lang w:val="uk-UA"/>
              </w:rPr>
            </w:pPr>
            <w:r w:rsidRPr="000174E4">
              <w:rPr>
                <w:sz w:val="26"/>
                <w:szCs w:val="26"/>
                <w:lang w:val="uk-UA"/>
              </w:rPr>
              <w:t>1. Підготовка до семінарських (практичних) занять</w:t>
            </w:r>
          </w:p>
        </w:tc>
        <w:tc>
          <w:tcPr>
            <w:tcW w:w="1619" w:type="dxa"/>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rPr>
                <w:sz w:val="26"/>
                <w:szCs w:val="26"/>
                <w:lang w:val="uk-UA"/>
              </w:rPr>
            </w:pPr>
            <w:r w:rsidRPr="000174E4">
              <w:rPr>
                <w:sz w:val="26"/>
                <w:szCs w:val="26"/>
                <w:lang w:val="uk-UA"/>
              </w:rPr>
              <w:t>Відповідно до робочої навчальної програми</w:t>
            </w: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B65A3A" w:rsidRPr="000174E4" w:rsidRDefault="00B65A3A" w:rsidP="001D3546">
            <w:pPr>
              <w:widowControl w:val="0"/>
              <w:rPr>
                <w:sz w:val="26"/>
                <w:szCs w:val="26"/>
                <w:lang w:val="uk-UA"/>
              </w:rPr>
            </w:pPr>
            <w:r w:rsidRPr="000174E4">
              <w:rPr>
                <w:sz w:val="26"/>
                <w:szCs w:val="26"/>
                <w:lang w:val="uk-UA"/>
              </w:rPr>
              <w:t>Активна участь на семінарських (практичних) заняттях</w:t>
            </w:r>
          </w:p>
        </w:tc>
        <w:tc>
          <w:tcPr>
            <w:tcW w:w="1800" w:type="dxa"/>
            <w:tcBorders>
              <w:top w:val="single" w:sz="6" w:space="0" w:color="auto"/>
              <w:left w:val="single" w:sz="6" w:space="0" w:color="auto"/>
              <w:bottom w:val="single" w:sz="6" w:space="0" w:color="auto"/>
              <w:right w:val="single" w:sz="6" w:space="0" w:color="auto"/>
            </w:tcBorders>
            <w:vAlign w:val="center"/>
          </w:tcPr>
          <w:p w:rsidR="00B65A3A" w:rsidRPr="000174E4" w:rsidRDefault="00E17A36" w:rsidP="00F64B5F">
            <w:pPr>
              <w:widowControl w:val="0"/>
              <w:jc w:val="center"/>
              <w:rPr>
                <w:sz w:val="26"/>
                <w:szCs w:val="26"/>
                <w:lang w:val="uk-UA"/>
              </w:rPr>
            </w:pPr>
            <w:r w:rsidRPr="000174E4">
              <w:rPr>
                <w:sz w:val="26"/>
                <w:szCs w:val="26"/>
                <w:lang w:val="uk-UA"/>
              </w:rPr>
              <w:t>16</w:t>
            </w:r>
          </w:p>
        </w:tc>
      </w:tr>
      <w:tr w:rsidR="000174E4" w:rsidRPr="000174E4" w:rsidTr="00A4405C">
        <w:trPr>
          <w:trHeight w:hRule="exact" w:val="871"/>
        </w:trPr>
        <w:tc>
          <w:tcPr>
            <w:tcW w:w="3720" w:type="dxa"/>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rPr>
                <w:sz w:val="26"/>
                <w:szCs w:val="26"/>
                <w:lang w:val="uk-UA"/>
              </w:rPr>
            </w:pPr>
            <w:r w:rsidRPr="000174E4">
              <w:rPr>
                <w:sz w:val="26"/>
                <w:szCs w:val="26"/>
                <w:lang w:val="uk-UA"/>
              </w:rPr>
              <w:t>2. Підготовка до модульних контрольних робіт</w:t>
            </w:r>
          </w:p>
        </w:tc>
        <w:tc>
          <w:tcPr>
            <w:tcW w:w="1619" w:type="dxa"/>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rPr>
                <w:sz w:val="26"/>
                <w:szCs w:val="26"/>
                <w:lang w:val="uk-UA"/>
              </w:rPr>
            </w:pPr>
            <w:r w:rsidRPr="000174E4">
              <w:rPr>
                <w:sz w:val="26"/>
                <w:szCs w:val="26"/>
                <w:lang w:val="uk-UA"/>
              </w:rPr>
              <w:t>-//-</w:t>
            </w: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rPr>
                <w:sz w:val="26"/>
                <w:szCs w:val="26"/>
                <w:lang w:val="uk-UA"/>
              </w:rPr>
            </w:pPr>
            <w:r w:rsidRPr="000174E4">
              <w:rPr>
                <w:sz w:val="26"/>
                <w:szCs w:val="26"/>
                <w:lang w:val="uk-UA"/>
              </w:rPr>
              <w:t>Перевірка правильності виконання модульних контрольних робіт</w:t>
            </w:r>
          </w:p>
        </w:tc>
        <w:tc>
          <w:tcPr>
            <w:tcW w:w="1800" w:type="dxa"/>
            <w:tcBorders>
              <w:top w:val="single" w:sz="6" w:space="0" w:color="auto"/>
              <w:left w:val="single" w:sz="6" w:space="0" w:color="auto"/>
              <w:bottom w:val="single" w:sz="6" w:space="0" w:color="auto"/>
              <w:right w:val="single" w:sz="6" w:space="0" w:color="auto"/>
            </w:tcBorders>
            <w:vAlign w:val="center"/>
          </w:tcPr>
          <w:p w:rsidR="00B65A3A" w:rsidRPr="000174E4" w:rsidRDefault="00E17A36" w:rsidP="00F64B5F">
            <w:pPr>
              <w:widowControl w:val="0"/>
              <w:jc w:val="center"/>
              <w:rPr>
                <w:sz w:val="26"/>
                <w:szCs w:val="26"/>
                <w:lang w:val="uk-UA"/>
              </w:rPr>
            </w:pPr>
            <w:r w:rsidRPr="000174E4">
              <w:rPr>
                <w:sz w:val="26"/>
                <w:szCs w:val="26"/>
                <w:lang w:val="uk-UA"/>
              </w:rPr>
              <w:t>16</w:t>
            </w:r>
          </w:p>
        </w:tc>
      </w:tr>
      <w:tr w:rsidR="000174E4" w:rsidRPr="000174E4" w:rsidTr="00A4405C">
        <w:trPr>
          <w:trHeight w:hRule="exact" w:val="1494"/>
        </w:trPr>
        <w:tc>
          <w:tcPr>
            <w:tcW w:w="3720" w:type="dxa"/>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rPr>
                <w:sz w:val="26"/>
                <w:szCs w:val="26"/>
                <w:lang w:val="uk-UA"/>
              </w:rPr>
            </w:pPr>
            <w:r w:rsidRPr="000174E4">
              <w:rPr>
                <w:sz w:val="26"/>
                <w:szCs w:val="26"/>
                <w:lang w:val="uk-UA"/>
              </w:rPr>
              <w:t xml:space="preserve">3. Самостійне опрацювання окремих тем дисципліни, в тому числі пошук, підбір та огляд літературних джерел за відповідною тематикою </w:t>
            </w:r>
          </w:p>
        </w:tc>
        <w:tc>
          <w:tcPr>
            <w:tcW w:w="1619" w:type="dxa"/>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rPr>
                <w:sz w:val="26"/>
                <w:szCs w:val="26"/>
                <w:lang w:val="uk-UA"/>
              </w:rPr>
            </w:pPr>
            <w:r w:rsidRPr="000174E4">
              <w:rPr>
                <w:sz w:val="26"/>
                <w:szCs w:val="26"/>
                <w:lang w:val="uk-UA"/>
              </w:rPr>
              <w:t>-//-</w:t>
            </w: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rPr>
                <w:sz w:val="26"/>
                <w:szCs w:val="26"/>
                <w:lang w:val="uk-UA"/>
              </w:rPr>
            </w:pPr>
            <w:r w:rsidRPr="000174E4">
              <w:rPr>
                <w:sz w:val="26"/>
                <w:szCs w:val="26"/>
                <w:lang w:val="uk-UA"/>
              </w:rPr>
              <w:t>Перевірка правильності знань</w:t>
            </w:r>
          </w:p>
        </w:tc>
        <w:tc>
          <w:tcPr>
            <w:tcW w:w="1800" w:type="dxa"/>
            <w:tcBorders>
              <w:top w:val="single" w:sz="6" w:space="0" w:color="auto"/>
              <w:left w:val="single" w:sz="6" w:space="0" w:color="auto"/>
              <w:bottom w:val="single" w:sz="6" w:space="0" w:color="auto"/>
              <w:right w:val="single" w:sz="6" w:space="0" w:color="auto"/>
            </w:tcBorders>
            <w:vAlign w:val="center"/>
          </w:tcPr>
          <w:p w:rsidR="00B65A3A" w:rsidRPr="000174E4" w:rsidRDefault="00E17A36" w:rsidP="00F64B5F">
            <w:pPr>
              <w:widowControl w:val="0"/>
              <w:jc w:val="center"/>
              <w:rPr>
                <w:sz w:val="26"/>
                <w:szCs w:val="26"/>
                <w:lang w:val="uk-UA"/>
              </w:rPr>
            </w:pPr>
            <w:r w:rsidRPr="000174E4">
              <w:rPr>
                <w:sz w:val="26"/>
                <w:szCs w:val="26"/>
                <w:lang w:val="uk-UA"/>
              </w:rPr>
              <w:t>1</w:t>
            </w:r>
            <w:r w:rsidR="00B65A3A" w:rsidRPr="000174E4">
              <w:rPr>
                <w:sz w:val="26"/>
                <w:szCs w:val="26"/>
                <w:lang w:val="uk-UA"/>
              </w:rPr>
              <w:t>7</w:t>
            </w:r>
          </w:p>
        </w:tc>
      </w:tr>
      <w:tr w:rsidR="000174E4" w:rsidRPr="000174E4" w:rsidTr="00A4405C">
        <w:trPr>
          <w:trHeight w:hRule="exact" w:val="371"/>
        </w:trPr>
        <w:tc>
          <w:tcPr>
            <w:tcW w:w="8160" w:type="dxa"/>
            <w:gridSpan w:val="4"/>
            <w:tcBorders>
              <w:top w:val="single" w:sz="6" w:space="0" w:color="auto"/>
              <w:left w:val="single" w:sz="6" w:space="0" w:color="auto"/>
              <w:bottom w:val="single" w:sz="6" w:space="0" w:color="auto"/>
              <w:right w:val="single" w:sz="6" w:space="0" w:color="auto"/>
            </w:tcBorders>
            <w:vAlign w:val="center"/>
          </w:tcPr>
          <w:p w:rsidR="00B65A3A" w:rsidRPr="000174E4" w:rsidRDefault="00B65A3A" w:rsidP="00F64B5F">
            <w:pPr>
              <w:widowControl w:val="0"/>
              <w:rPr>
                <w:b/>
                <w:bCs/>
                <w:sz w:val="26"/>
                <w:szCs w:val="26"/>
                <w:lang w:val="uk-UA"/>
              </w:rPr>
            </w:pPr>
            <w:r w:rsidRPr="000174E4">
              <w:rPr>
                <w:b/>
                <w:bCs/>
                <w:sz w:val="26"/>
                <w:szCs w:val="26"/>
                <w:lang w:val="uk-UA"/>
              </w:rPr>
              <w:t>Всього за СРС (денна форма навчання)</w:t>
            </w:r>
          </w:p>
        </w:tc>
        <w:tc>
          <w:tcPr>
            <w:tcW w:w="1800" w:type="dxa"/>
            <w:tcBorders>
              <w:top w:val="single" w:sz="6" w:space="0" w:color="auto"/>
              <w:left w:val="single" w:sz="6" w:space="0" w:color="auto"/>
              <w:bottom w:val="single" w:sz="6" w:space="0" w:color="auto"/>
              <w:right w:val="single" w:sz="6" w:space="0" w:color="auto"/>
            </w:tcBorders>
            <w:vAlign w:val="center"/>
          </w:tcPr>
          <w:p w:rsidR="00B65A3A" w:rsidRPr="000174E4" w:rsidRDefault="00B65A3A" w:rsidP="00A03A9F">
            <w:pPr>
              <w:widowControl w:val="0"/>
              <w:jc w:val="center"/>
              <w:rPr>
                <w:b/>
                <w:bCs/>
                <w:sz w:val="26"/>
                <w:szCs w:val="26"/>
                <w:lang w:val="uk-UA"/>
              </w:rPr>
            </w:pPr>
            <w:r w:rsidRPr="000174E4">
              <w:rPr>
                <w:b/>
                <w:bCs/>
                <w:sz w:val="26"/>
                <w:szCs w:val="26"/>
                <w:lang w:val="uk-UA"/>
              </w:rPr>
              <w:t>49</w:t>
            </w:r>
          </w:p>
        </w:tc>
      </w:tr>
      <w:tr w:rsidR="000174E4" w:rsidRPr="000174E4" w:rsidTr="002E7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60" w:type="dxa"/>
            <w:gridSpan w:val="5"/>
            <w:vAlign w:val="center"/>
          </w:tcPr>
          <w:p w:rsidR="00B65A3A" w:rsidRPr="000174E4" w:rsidRDefault="00B65A3A" w:rsidP="00F64B5F">
            <w:pPr>
              <w:pStyle w:val="1"/>
              <w:keepNext w:val="0"/>
              <w:widowControl w:val="0"/>
              <w:ind w:right="-125"/>
              <w:jc w:val="center"/>
              <w:rPr>
                <w:rFonts w:ascii="Times New Roman" w:hAnsi="Times New Roman" w:cs="Times New Roman"/>
                <w:sz w:val="26"/>
                <w:szCs w:val="26"/>
                <w:lang w:val="uk-UA"/>
              </w:rPr>
            </w:pPr>
            <w:r w:rsidRPr="000174E4">
              <w:rPr>
                <w:rFonts w:ascii="Times New Roman" w:hAnsi="Times New Roman" w:cs="Times New Roman"/>
                <w:sz w:val="26"/>
                <w:szCs w:val="26"/>
                <w:lang w:val="uk-UA"/>
              </w:rPr>
              <w:lastRenderedPageBreak/>
              <w:t>ІІ. ЗАОЧНА ФОРМА НАВЧАННЯ</w:t>
            </w:r>
          </w:p>
        </w:tc>
      </w:tr>
      <w:tr w:rsidR="000174E4" w:rsidRPr="000174E4" w:rsidTr="00A44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53"/>
        </w:trPr>
        <w:tc>
          <w:tcPr>
            <w:tcW w:w="3720" w:type="dxa"/>
            <w:vAlign w:val="center"/>
          </w:tcPr>
          <w:p w:rsidR="00B65A3A" w:rsidRPr="000174E4" w:rsidRDefault="00B65A3A" w:rsidP="00F64B5F">
            <w:pPr>
              <w:widowControl w:val="0"/>
              <w:rPr>
                <w:sz w:val="26"/>
                <w:szCs w:val="26"/>
                <w:lang w:val="uk-UA"/>
              </w:rPr>
            </w:pPr>
            <w:r w:rsidRPr="000174E4">
              <w:rPr>
                <w:sz w:val="26"/>
                <w:szCs w:val="26"/>
                <w:lang w:val="uk-UA"/>
              </w:rPr>
              <w:t>1. Підготовка до семінарських (практичних) занять</w:t>
            </w:r>
          </w:p>
        </w:tc>
        <w:tc>
          <w:tcPr>
            <w:tcW w:w="1679" w:type="dxa"/>
            <w:gridSpan w:val="2"/>
            <w:vAlign w:val="center"/>
          </w:tcPr>
          <w:p w:rsidR="00B65A3A" w:rsidRPr="000174E4" w:rsidRDefault="00B65A3A" w:rsidP="00F64B5F">
            <w:pPr>
              <w:widowControl w:val="0"/>
              <w:rPr>
                <w:sz w:val="26"/>
                <w:szCs w:val="26"/>
                <w:lang w:val="uk-UA"/>
              </w:rPr>
            </w:pPr>
            <w:r w:rsidRPr="000174E4">
              <w:rPr>
                <w:sz w:val="26"/>
                <w:szCs w:val="26"/>
                <w:lang w:val="uk-UA"/>
              </w:rPr>
              <w:t>Відповідно до робочої навчальної програми</w:t>
            </w:r>
          </w:p>
        </w:tc>
        <w:tc>
          <w:tcPr>
            <w:tcW w:w="4561" w:type="dxa"/>
            <w:gridSpan w:val="2"/>
            <w:vAlign w:val="center"/>
          </w:tcPr>
          <w:p w:rsidR="00B65A3A" w:rsidRPr="000174E4" w:rsidRDefault="00B65A3A" w:rsidP="00E323D7">
            <w:pPr>
              <w:widowControl w:val="0"/>
              <w:rPr>
                <w:sz w:val="26"/>
                <w:szCs w:val="26"/>
                <w:lang w:val="uk-UA"/>
              </w:rPr>
            </w:pPr>
            <w:r w:rsidRPr="000174E4">
              <w:rPr>
                <w:sz w:val="26"/>
                <w:szCs w:val="26"/>
                <w:lang w:val="uk-UA"/>
              </w:rPr>
              <w:t>Форма контролю на семінарських та практичних заняттях відсутня</w:t>
            </w:r>
          </w:p>
        </w:tc>
      </w:tr>
      <w:tr w:rsidR="000174E4" w:rsidRPr="000174E4" w:rsidTr="002E7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11"/>
        </w:trPr>
        <w:tc>
          <w:tcPr>
            <w:tcW w:w="3720" w:type="dxa"/>
            <w:vAlign w:val="center"/>
          </w:tcPr>
          <w:p w:rsidR="00B65A3A" w:rsidRPr="000174E4" w:rsidRDefault="00B65A3A" w:rsidP="00F64B5F">
            <w:pPr>
              <w:widowControl w:val="0"/>
              <w:rPr>
                <w:sz w:val="26"/>
                <w:szCs w:val="26"/>
                <w:lang w:val="uk-UA"/>
              </w:rPr>
            </w:pPr>
            <w:r w:rsidRPr="000174E4">
              <w:rPr>
                <w:sz w:val="26"/>
                <w:szCs w:val="26"/>
                <w:lang w:val="uk-UA"/>
              </w:rPr>
              <w:t>2. Підготовка до модульних контрольних робіт</w:t>
            </w:r>
          </w:p>
        </w:tc>
        <w:tc>
          <w:tcPr>
            <w:tcW w:w="1679" w:type="dxa"/>
            <w:gridSpan w:val="2"/>
            <w:vAlign w:val="center"/>
          </w:tcPr>
          <w:p w:rsidR="00B65A3A" w:rsidRPr="000174E4" w:rsidRDefault="00B65A3A" w:rsidP="00F64B5F">
            <w:pPr>
              <w:widowControl w:val="0"/>
              <w:rPr>
                <w:sz w:val="26"/>
                <w:szCs w:val="26"/>
                <w:lang w:val="uk-UA"/>
              </w:rPr>
            </w:pPr>
            <w:r w:rsidRPr="000174E4">
              <w:rPr>
                <w:sz w:val="26"/>
                <w:szCs w:val="26"/>
                <w:lang w:val="uk-UA"/>
              </w:rPr>
              <w:t>-//-</w:t>
            </w:r>
          </w:p>
        </w:tc>
        <w:tc>
          <w:tcPr>
            <w:tcW w:w="2761" w:type="dxa"/>
            <w:vAlign w:val="center"/>
          </w:tcPr>
          <w:p w:rsidR="00B65A3A" w:rsidRPr="000174E4" w:rsidRDefault="00B65A3A" w:rsidP="00F64B5F">
            <w:pPr>
              <w:widowControl w:val="0"/>
              <w:rPr>
                <w:sz w:val="26"/>
                <w:szCs w:val="26"/>
                <w:lang w:val="uk-UA"/>
              </w:rPr>
            </w:pPr>
            <w:r w:rsidRPr="000174E4">
              <w:rPr>
                <w:sz w:val="26"/>
                <w:szCs w:val="26"/>
                <w:lang w:val="uk-UA"/>
              </w:rPr>
              <w:t>Перевірка правильності виконання модульних контрольних робіт</w:t>
            </w:r>
          </w:p>
        </w:tc>
        <w:tc>
          <w:tcPr>
            <w:tcW w:w="1800" w:type="dxa"/>
            <w:vAlign w:val="center"/>
          </w:tcPr>
          <w:p w:rsidR="00B65A3A" w:rsidRPr="000174E4" w:rsidRDefault="00B65A3A" w:rsidP="00174533">
            <w:pPr>
              <w:widowControl w:val="0"/>
              <w:jc w:val="center"/>
              <w:rPr>
                <w:sz w:val="26"/>
                <w:szCs w:val="26"/>
                <w:lang w:val="uk-UA"/>
              </w:rPr>
            </w:pPr>
            <w:r w:rsidRPr="000174E4">
              <w:rPr>
                <w:sz w:val="26"/>
                <w:szCs w:val="26"/>
                <w:lang w:val="uk-UA"/>
              </w:rPr>
              <w:t>32</w:t>
            </w:r>
          </w:p>
        </w:tc>
      </w:tr>
      <w:tr w:rsidR="000174E4" w:rsidRPr="000174E4" w:rsidTr="00A44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20" w:type="dxa"/>
            <w:vAlign w:val="center"/>
          </w:tcPr>
          <w:p w:rsidR="00B65A3A" w:rsidRPr="000174E4" w:rsidRDefault="00B65A3A" w:rsidP="00F64B5F">
            <w:pPr>
              <w:widowControl w:val="0"/>
              <w:rPr>
                <w:sz w:val="26"/>
                <w:szCs w:val="26"/>
                <w:lang w:val="uk-UA"/>
              </w:rPr>
            </w:pPr>
            <w:r w:rsidRPr="000174E4">
              <w:rPr>
                <w:sz w:val="26"/>
                <w:szCs w:val="26"/>
                <w:lang w:val="uk-UA"/>
              </w:rPr>
              <w:t xml:space="preserve">3. Самостійне опрацювання окремих тем дисципліни, в тому числі пошук, підбір та огляд літературних джерел за відповідною тематикою </w:t>
            </w:r>
          </w:p>
        </w:tc>
        <w:tc>
          <w:tcPr>
            <w:tcW w:w="1679" w:type="dxa"/>
            <w:gridSpan w:val="2"/>
            <w:vAlign w:val="center"/>
          </w:tcPr>
          <w:p w:rsidR="00B65A3A" w:rsidRPr="000174E4" w:rsidRDefault="00B65A3A" w:rsidP="00F64B5F">
            <w:pPr>
              <w:widowControl w:val="0"/>
              <w:rPr>
                <w:sz w:val="26"/>
                <w:szCs w:val="26"/>
                <w:lang w:val="uk-UA"/>
              </w:rPr>
            </w:pPr>
            <w:r w:rsidRPr="000174E4">
              <w:rPr>
                <w:sz w:val="26"/>
                <w:szCs w:val="26"/>
                <w:lang w:val="uk-UA"/>
              </w:rPr>
              <w:t>-//-</w:t>
            </w:r>
          </w:p>
        </w:tc>
        <w:tc>
          <w:tcPr>
            <w:tcW w:w="2761" w:type="dxa"/>
            <w:vAlign w:val="center"/>
          </w:tcPr>
          <w:p w:rsidR="00B65A3A" w:rsidRPr="000174E4" w:rsidRDefault="00B65A3A" w:rsidP="00F64B5F">
            <w:pPr>
              <w:widowControl w:val="0"/>
              <w:rPr>
                <w:sz w:val="26"/>
                <w:szCs w:val="26"/>
                <w:lang w:val="uk-UA"/>
              </w:rPr>
            </w:pPr>
            <w:r w:rsidRPr="000174E4">
              <w:rPr>
                <w:sz w:val="26"/>
                <w:szCs w:val="26"/>
                <w:lang w:val="uk-UA"/>
              </w:rPr>
              <w:t>Перевірка правильності знань</w:t>
            </w:r>
          </w:p>
        </w:tc>
        <w:tc>
          <w:tcPr>
            <w:tcW w:w="1800" w:type="dxa"/>
            <w:vAlign w:val="center"/>
          </w:tcPr>
          <w:p w:rsidR="00B65A3A" w:rsidRPr="000174E4" w:rsidRDefault="00B65A3A" w:rsidP="00F64B5F">
            <w:pPr>
              <w:widowControl w:val="0"/>
              <w:jc w:val="center"/>
              <w:rPr>
                <w:sz w:val="26"/>
                <w:szCs w:val="26"/>
                <w:lang w:val="uk-UA"/>
              </w:rPr>
            </w:pPr>
            <w:r w:rsidRPr="000174E4">
              <w:rPr>
                <w:sz w:val="26"/>
                <w:szCs w:val="26"/>
                <w:lang w:val="uk-UA"/>
              </w:rPr>
              <w:t>55</w:t>
            </w:r>
          </w:p>
        </w:tc>
      </w:tr>
      <w:tr w:rsidR="000174E4" w:rsidRPr="000174E4" w:rsidTr="00A44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23"/>
        </w:trPr>
        <w:tc>
          <w:tcPr>
            <w:tcW w:w="8160" w:type="dxa"/>
            <w:gridSpan w:val="4"/>
            <w:vAlign w:val="center"/>
          </w:tcPr>
          <w:p w:rsidR="00B65A3A" w:rsidRPr="000174E4" w:rsidRDefault="00B65A3A" w:rsidP="00F64B5F">
            <w:pPr>
              <w:widowControl w:val="0"/>
              <w:rPr>
                <w:b/>
                <w:bCs/>
                <w:sz w:val="26"/>
                <w:szCs w:val="26"/>
                <w:lang w:val="uk-UA"/>
              </w:rPr>
            </w:pPr>
            <w:r w:rsidRPr="000174E4">
              <w:rPr>
                <w:b/>
                <w:bCs/>
                <w:sz w:val="26"/>
                <w:szCs w:val="26"/>
                <w:lang w:val="uk-UA"/>
              </w:rPr>
              <w:t>Всього за СРС (заочна форма навчання)</w:t>
            </w:r>
          </w:p>
        </w:tc>
        <w:tc>
          <w:tcPr>
            <w:tcW w:w="1800" w:type="dxa"/>
            <w:vAlign w:val="center"/>
          </w:tcPr>
          <w:p w:rsidR="00B65A3A" w:rsidRPr="000174E4" w:rsidRDefault="00B65A3A" w:rsidP="00652326">
            <w:pPr>
              <w:widowControl w:val="0"/>
              <w:jc w:val="center"/>
              <w:rPr>
                <w:b/>
                <w:bCs/>
                <w:sz w:val="26"/>
                <w:szCs w:val="26"/>
                <w:lang w:val="uk-UA"/>
              </w:rPr>
            </w:pPr>
            <w:r w:rsidRPr="000174E4">
              <w:rPr>
                <w:b/>
                <w:bCs/>
                <w:sz w:val="26"/>
                <w:szCs w:val="26"/>
                <w:lang w:val="uk-UA"/>
              </w:rPr>
              <w:t>87</w:t>
            </w:r>
          </w:p>
        </w:tc>
      </w:tr>
    </w:tbl>
    <w:p w:rsidR="00A4405C" w:rsidRPr="000174E4" w:rsidRDefault="00A4405C" w:rsidP="00A4405C">
      <w:pPr>
        <w:widowControl w:val="0"/>
        <w:rPr>
          <w:b/>
          <w:lang w:val="uk-UA"/>
        </w:rPr>
      </w:pPr>
    </w:p>
    <w:p w:rsidR="00A4405C" w:rsidRPr="000174E4" w:rsidRDefault="00A4405C" w:rsidP="00A4405C">
      <w:pPr>
        <w:widowControl w:val="0"/>
        <w:spacing w:after="40"/>
        <w:rPr>
          <w:b/>
          <w:sz w:val="28"/>
          <w:szCs w:val="28"/>
          <w:lang w:val="uk-UA"/>
        </w:rPr>
      </w:pPr>
      <w:r w:rsidRPr="000174E4">
        <w:rPr>
          <w:b/>
          <w:sz w:val="28"/>
          <w:szCs w:val="28"/>
          <w:lang w:val="uk-UA"/>
        </w:rPr>
        <w:t>Перелік питань, що виносяться на залік:</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1. Економічна сутність капіталу.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2. Характеристика процесу формування капіталу підприємства.</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3. Принципи формування капіталу підприємства.</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4. Класифікація сформованого капіталу підприємства.</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5. Вартість капіталу та методи її оцінки.</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6. Механізм формування ефекту фінансового левериджу.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7. Забезпечення фінансової рівноваги підприємства у процесі формування його капіталу.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8. Структура сформованого капіталу підприємства.</w:t>
      </w:r>
    </w:p>
    <w:p w:rsidR="00A4405C" w:rsidRPr="000174E4" w:rsidRDefault="00A4405C" w:rsidP="00FD26ED">
      <w:pPr>
        <w:tabs>
          <w:tab w:val="left" w:pos="567"/>
        </w:tabs>
        <w:autoSpaceDE w:val="0"/>
        <w:autoSpaceDN w:val="0"/>
        <w:adjustRightInd w:val="0"/>
        <w:spacing w:after="40"/>
        <w:jc w:val="both"/>
        <w:rPr>
          <w:sz w:val="28"/>
          <w:szCs w:val="28"/>
          <w:lang w:val="uk-UA" w:eastAsia="uk-UA"/>
        </w:rPr>
      </w:pPr>
      <w:r w:rsidRPr="000174E4">
        <w:rPr>
          <w:sz w:val="28"/>
          <w:szCs w:val="28"/>
          <w:lang w:val="uk-UA" w:eastAsia="uk-UA"/>
        </w:rPr>
        <w:t>9.</w:t>
      </w:r>
      <w:r w:rsidRPr="000174E4">
        <w:rPr>
          <w:sz w:val="28"/>
          <w:szCs w:val="28"/>
          <w:lang w:val="uk-UA" w:eastAsia="uk-UA"/>
        </w:rPr>
        <w:tab/>
        <w:t>Оптимізація структури капіталу за критерієм максимізації рівня фінансової рентабельності.</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10. Оптимізація структури капіталу за критерієм його вартості.</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11. Оптимізація структури капіталу за критерієм мінімізації рівня фінансового ризику.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12. Задачі та принципи формування капіталу при створення підприємства.</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13. Методи оптимізації загальної потреби в капіталі.</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14. Основні схеми фінансування нового бізнесу.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15. Джерела формування капіталу нового підприємства.</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16. Склад власного капіталу підприємств та цілі його формування.</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17. Джерела формування власних ресурсів підприємства.</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18. Механізм розробки політики формування власного капіталу.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19. Форми фінансових зобов’язань підприємства.</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20. Класифікація позичкових коштів.</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21. Механізм залучення позичкового капіталу на кредитному ринку.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22. Основні етапи розробки політики залучення позичкового капіталу.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23. Економічна сутність та характеристика процесу використання капіталу.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lastRenderedPageBreak/>
        <w:t>24. Капітал як виробничий та інвестиційний ресурс.</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25. Характеристика етапів кругообігу капіталу.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26. Класифікація капіталу, який використовується підприємством.</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27. Характеристика основних задач та функціональног</w:t>
      </w:r>
      <w:r w:rsidR="00FD26ED" w:rsidRPr="000174E4">
        <w:rPr>
          <w:sz w:val="28"/>
          <w:szCs w:val="28"/>
          <w:lang w:val="uk-UA" w:eastAsia="uk-UA"/>
        </w:rPr>
        <w:t xml:space="preserve">о механізму управління процесом </w:t>
      </w:r>
      <w:r w:rsidRPr="000174E4">
        <w:rPr>
          <w:sz w:val="28"/>
          <w:szCs w:val="28"/>
          <w:lang w:val="uk-UA" w:eastAsia="uk-UA"/>
        </w:rPr>
        <w:t>використання капіталу підприємства.</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28. Оцінка фактору інфляції в процесі використання капіталу.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29. Оцінка фактору ліквідності в процесі використання капіталу.</w:t>
      </w:r>
    </w:p>
    <w:p w:rsidR="00A4405C"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30. Особливості операційної діяльності, пов’язані з використанням капіталу.</w:t>
      </w:r>
    </w:p>
    <w:p w:rsidR="00FD26ED" w:rsidRPr="000174E4" w:rsidRDefault="00A4405C" w:rsidP="00FD26ED">
      <w:pPr>
        <w:autoSpaceDE w:val="0"/>
        <w:autoSpaceDN w:val="0"/>
        <w:adjustRightInd w:val="0"/>
        <w:spacing w:after="40"/>
        <w:jc w:val="both"/>
        <w:rPr>
          <w:sz w:val="28"/>
          <w:szCs w:val="28"/>
          <w:lang w:val="uk-UA" w:eastAsia="uk-UA"/>
        </w:rPr>
      </w:pPr>
      <w:r w:rsidRPr="000174E4">
        <w:rPr>
          <w:sz w:val="28"/>
          <w:szCs w:val="28"/>
          <w:lang w:val="uk-UA" w:eastAsia="uk-UA"/>
        </w:rPr>
        <w:t>31.</w:t>
      </w:r>
      <w:r w:rsidR="00FD26ED" w:rsidRPr="000174E4">
        <w:rPr>
          <w:sz w:val="28"/>
          <w:szCs w:val="28"/>
          <w:lang w:val="uk-UA" w:eastAsia="uk-UA"/>
        </w:rPr>
        <w:t xml:space="preserve"> </w:t>
      </w:r>
      <w:r w:rsidRPr="000174E4">
        <w:rPr>
          <w:sz w:val="28"/>
          <w:szCs w:val="28"/>
          <w:lang w:val="uk-UA" w:eastAsia="uk-UA"/>
        </w:rPr>
        <w:t>Структура операційних активів.</w:t>
      </w:r>
    </w:p>
    <w:p w:rsidR="00A4405C" w:rsidRPr="000174E4" w:rsidRDefault="00FD26ED" w:rsidP="00FD26ED">
      <w:pPr>
        <w:tabs>
          <w:tab w:val="left" w:pos="426"/>
        </w:tabs>
        <w:autoSpaceDE w:val="0"/>
        <w:autoSpaceDN w:val="0"/>
        <w:adjustRightInd w:val="0"/>
        <w:spacing w:after="40"/>
        <w:jc w:val="both"/>
        <w:rPr>
          <w:sz w:val="28"/>
          <w:szCs w:val="28"/>
          <w:lang w:val="uk-UA" w:eastAsia="uk-UA"/>
        </w:rPr>
      </w:pPr>
      <w:r w:rsidRPr="000174E4">
        <w:rPr>
          <w:sz w:val="28"/>
          <w:szCs w:val="28"/>
          <w:lang w:val="uk-UA" w:eastAsia="uk-UA"/>
        </w:rPr>
        <w:t xml:space="preserve">32. </w:t>
      </w:r>
      <w:r w:rsidR="00A4405C" w:rsidRPr="000174E4">
        <w:rPr>
          <w:sz w:val="28"/>
          <w:szCs w:val="28"/>
          <w:lang w:val="uk-UA" w:eastAsia="uk-UA"/>
        </w:rPr>
        <w:t>Механізм управління використанням капіталу на основі центрів відповідальності.</w:t>
      </w:r>
    </w:p>
    <w:p w:rsidR="00A4405C" w:rsidRPr="000174E4" w:rsidRDefault="00A4405C" w:rsidP="00FD26ED">
      <w:pPr>
        <w:tabs>
          <w:tab w:val="left" w:pos="426"/>
        </w:tabs>
        <w:autoSpaceDE w:val="0"/>
        <w:autoSpaceDN w:val="0"/>
        <w:adjustRightInd w:val="0"/>
        <w:spacing w:after="40"/>
        <w:jc w:val="both"/>
        <w:rPr>
          <w:sz w:val="28"/>
          <w:szCs w:val="28"/>
          <w:lang w:val="uk-UA" w:eastAsia="uk-UA"/>
        </w:rPr>
      </w:pPr>
      <w:r w:rsidRPr="000174E4">
        <w:rPr>
          <w:sz w:val="28"/>
          <w:szCs w:val="28"/>
          <w:lang w:val="uk-UA" w:eastAsia="uk-UA"/>
        </w:rPr>
        <w:t>33. Система основних показників ефекту від використання капіталу в операційному процесі.</w:t>
      </w:r>
    </w:p>
    <w:p w:rsidR="00A4405C" w:rsidRPr="000174E4" w:rsidRDefault="00A4405C" w:rsidP="00FD26ED">
      <w:pPr>
        <w:tabs>
          <w:tab w:val="left" w:pos="426"/>
        </w:tabs>
        <w:autoSpaceDE w:val="0"/>
        <w:autoSpaceDN w:val="0"/>
        <w:adjustRightInd w:val="0"/>
        <w:spacing w:after="40"/>
        <w:jc w:val="both"/>
        <w:rPr>
          <w:sz w:val="28"/>
          <w:szCs w:val="28"/>
          <w:lang w:val="uk-UA" w:eastAsia="uk-UA"/>
        </w:rPr>
      </w:pPr>
      <w:r w:rsidRPr="000174E4">
        <w:rPr>
          <w:sz w:val="28"/>
          <w:szCs w:val="28"/>
          <w:lang w:val="uk-UA" w:eastAsia="uk-UA"/>
        </w:rPr>
        <w:t>34. Механізм управління ефектом від використання капіталу в операційному процесі.</w:t>
      </w:r>
    </w:p>
    <w:p w:rsidR="00A4405C" w:rsidRPr="000174E4" w:rsidRDefault="00A4405C" w:rsidP="00FD26ED">
      <w:pPr>
        <w:tabs>
          <w:tab w:val="left" w:pos="540"/>
          <w:tab w:val="left" w:pos="709"/>
        </w:tabs>
        <w:spacing w:after="40"/>
        <w:jc w:val="both"/>
        <w:rPr>
          <w:b/>
          <w:sz w:val="28"/>
          <w:szCs w:val="28"/>
          <w:lang w:val="uk-UA"/>
        </w:rPr>
      </w:pPr>
      <w:r w:rsidRPr="000174E4">
        <w:rPr>
          <w:sz w:val="28"/>
          <w:szCs w:val="28"/>
          <w:lang w:val="uk-UA" w:eastAsia="uk-UA"/>
        </w:rPr>
        <w:t>35. Характеристика основних етапів формування політики використання капіталу.</w:t>
      </w:r>
    </w:p>
    <w:p w:rsidR="00FD26ED" w:rsidRPr="000174E4" w:rsidRDefault="00FD26ED" w:rsidP="00A4405C">
      <w:pPr>
        <w:tabs>
          <w:tab w:val="left" w:pos="540"/>
        </w:tabs>
        <w:spacing w:after="80"/>
        <w:rPr>
          <w:b/>
          <w:sz w:val="16"/>
          <w:szCs w:val="16"/>
          <w:lang w:val="uk-UA"/>
        </w:rPr>
      </w:pPr>
    </w:p>
    <w:p w:rsidR="00A4405C" w:rsidRPr="000174E4" w:rsidRDefault="00A4405C" w:rsidP="00A4405C">
      <w:pPr>
        <w:tabs>
          <w:tab w:val="left" w:pos="540"/>
        </w:tabs>
        <w:spacing w:after="80"/>
        <w:rPr>
          <w:b/>
          <w:sz w:val="28"/>
          <w:szCs w:val="28"/>
          <w:lang w:val="uk-UA"/>
        </w:rPr>
      </w:pPr>
      <w:r w:rsidRPr="000174E4">
        <w:rPr>
          <w:b/>
          <w:sz w:val="28"/>
          <w:szCs w:val="28"/>
          <w:lang w:val="uk-UA"/>
        </w:rPr>
        <w:t>Теми для самоконтролю та самостійного опрацювання відповідно до змістовних модулів:</w:t>
      </w:r>
    </w:p>
    <w:p w:rsidR="00A4405C" w:rsidRPr="000174E4" w:rsidRDefault="00A4405C" w:rsidP="00A4405C">
      <w:pPr>
        <w:tabs>
          <w:tab w:val="left" w:pos="540"/>
        </w:tabs>
        <w:spacing w:after="40"/>
        <w:rPr>
          <w:b/>
          <w:i/>
          <w:sz w:val="28"/>
          <w:szCs w:val="28"/>
          <w:lang w:val="uk-UA"/>
        </w:rPr>
      </w:pPr>
      <w:r w:rsidRPr="000174E4">
        <w:rPr>
          <w:b/>
          <w:i/>
          <w:sz w:val="28"/>
          <w:szCs w:val="28"/>
          <w:lang w:val="uk-UA"/>
        </w:rPr>
        <w:t>ЗМ1 М1 «ТЕОРЕТИЧНІ ОСНОВИ ФОРМУВАННЯ КАПІТАЛУ»:</w:t>
      </w:r>
    </w:p>
    <w:p w:rsidR="00A4405C" w:rsidRPr="000174E4" w:rsidRDefault="00A4405C" w:rsidP="00FD26ED">
      <w:pPr>
        <w:numPr>
          <w:ilvl w:val="0"/>
          <w:numId w:val="19"/>
        </w:numPr>
        <w:tabs>
          <w:tab w:val="left" w:pos="284"/>
        </w:tabs>
        <w:spacing w:after="40"/>
        <w:ind w:left="0" w:firstLine="0"/>
        <w:rPr>
          <w:sz w:val="28"/>
          <w:szCs w:val="28"/>
          <w:lang w:val="uk-UA"/>
        </w:rPr>
      </w:pPr>
      <w:r w:rsidRPr="000174E4">
        <w:rPr>
          <w:sz w:val="28"/>
          <w:szCs w:val="28"/>
          <w:lang w:val="uk-UA"/>
        </w:rPr>
        <w:t xml:space="preserve">Сучасні теорії капіталу. </w:t>
      </w:r>
    </w:p>
    <w:p w:rsidR="00A4405C" w:rsidRPr="000174E4" w:rsidRDefault="00A4405C" w:rsidP="00FD26ED">
      <w:pPr>
        <w:numPr>
          <w:ilvl w:val="0"/>
          <w:numId w:val="19"/>
        </w:numPr>
        <w:tabs>
          <w:tab w:val="left" w:pos="284"/>
        </w:tabs>
        <w:spacing w:after="40"/>
        <w:ind w:left="0" w:firstLine="0"/>
        <w:rPr>
          <w:sz w:val="28"/>
          <w:szCs w:val="28"/>
          <w:lang w:val="uk-UA"/>
        </w:rPr>
      </w:pPr>
      <w:r w:rsidRPr="000174E4">
        <w:rPr>
          <w:sz w:val="28"/>
          <w:szCs w:val="28"/>
          <w:lang w:val="uk-UA"/>
        </w:rPr>
        <w:t>Хід та особливості етапу первісного накопичення капіталу в умовах перехідної економіки України.</w:t>
      </w:r>
    </w:p>
    <w:p w:rsidR="00A4405C" w:rsidRPr="000174E4" w:rsidRDefault="00A4405C" w:rsidP="00FD26ED">
      <w:pPr>
        <w:numPr>
          <w:ilvl w:val="0"/>
          <w:numId w:val="19"/>
        </w:numPr>
        <w:tabs>
          <w:tab w:val="left" w:pos="284"/>
        </w:tabs>
        <w:spacing w:after="40"/>
        <w:ind w:left="0" w:firstLine="0"/>
        <w:rPr>
          <w:sz w:val="28"/>
          <w:szCs w:val="28"/>
          <w:lang w:val="uk-UA"/>
        </w:rPr>
      </w:pPr>
      <w:r w:rsidRPr="000174E4">
        <w:rPr>
          <w:sz w:val="28"/>
          <w:szCs w:val="28"/>
          <w:lang w:val="uk-UA"/>
        </w:rPr>
        <w:t xml:space="preserve">Особливості формування капіталу з позиції часових переваг. </w:t>
      </w:r>
    </w:p>
    <w:p w:rsidR="00A4405C" w:rsidRPr="000174E4" w:rsidRDefault="00A4405C" w:rsidP="00FD26ED">
      <w:pPr>
        <w:numPr>
          <w:ilvl w:val="0"/>
          <w:numId w:val="19"/>
        </w:numPr>
        <w:tabs>
          <w:tab w:val="left" w:pos="284"/>
        </w:tabs>
        <w:spacing w:after="40"/>
        <w:ind w:left="0" w:firstLine="0"/>
        <w:rPr>
          <w:sz w:val="28"/>
          <w:szCs w:val="28"/>
          <w:lang w:val="uk-UA"/>
        </w:rPr>
      </w:pPr>
      <w:r w:rsidRPr="000174E4">
        <w:rPr>
          <w:sz w:val="28"/>
          <w:szCs w:val="28"/>
          <w:lang w:val="uk-UA"/>
        </w:rPr>
        <w:t>Фактори, від яких залежить схильність до накопичення.</w:t>
      </w:r>
    </w:p>
    <w:p w:rsidR="00A4405C" w:rsidRPr="000174E4" w:rsidRDefault="00A4405C" w:rsidP="00A4405C">
      <w:pPr>
        <w:tabs>
          <w:tab w:val="left" w:pos="540"/>
        </w:tabs>
        <w:spacing w:after="40"/>
        <w:rPr>
          <w:b/>
          <w:i/>
          <w:sz w:val="28"/>
          <w:szCs w:val="28"/>
          <w:lang w:val="uk-UA"/>
        </w:rPr>
      </w:pPr>
      <w:r w:rsidRPr="000174E4">
        <w:rPr>
          <w:b/>
          <w:i/>
          <w:sz w:val="28"/>
          <w:szCs w:val="28"/>
          <w:lang w:val="uk-UA"/>
        </w:rPr>
        <w:t>ЗМ2 М1 «ВАРТІСТЬ КАПІТАЛУ ТА ОПТИМІЗАЦІЯ СТРУКТУРИ КАПІТАЛУ ПІДПРИЄМСТВА»:</w:t>
      </w:r>
    </w:p>
    <w:p w:rsidR="00A4405C" w:rsidRPr="000174E4" w:rsidRDefault="00A4405C" w:rsidP="00FD26ED">
      <w:pPr>
        <w:numPr>
          <w:ilvl w:val="0"/>
          <w:numId w:val="19"/>
        </w:numPr>
        <w:tabs>
          <w:tab w:val="left" w:pos="284"/>
        </w:tabs>
        <w:spacing w:after="40"/>
        <w:ind w:left="0" w:firstLine="0"/>
        <w:rPr>
          <w:sz w:val="28"/>
          <w:szCs w:val="28"/>
          <w:lang w:val="uk-UA"/>
        </w:rPr>
      </w:pPr>
      <w:r w:rsidRPr="000174E4">
        <w:rPr>
          <w:sz w:val="28"/>
          <w:szCs w:val="28"/>
          <w:lang w:val="uk-UA"/>
        </w:rPr>
        <w:t xml:space="preserve"> Теорія залежності вартості капіталу від заборгованості. </w:t>
      </w:r>
    </w:p>
    <w:p w:rsidR="00A4405C" w:rsidRPr="000174E4" w:rsidRDefault="00A4405C" w:rsidP="00FD26ED">
      <w:pPr>
        <w:numPr>
          <w:ilvl w:val="0"/>
          <w:numId w:val="19"/>
        </w:numPr>
        <w:tabs>
          <w:tab w:val="left" w:pos="284"/>
        </w:tabs>
        <w:spacing w:after="40"/>
        <w:ind w:left="0" w:firstLine="0"/>
        <w:rPr>
          <w:sz w:val="28"/>
          <w:szCs w:val="28"/>
          <w:lang w:val="uk-UA"/>
        </w:rPr>
      </w:pPr>
      <w:r w:rsidRPr="000174E4">
        <w:rPr>
          <w:sz w:val="28"/>
          <w:szCs w:val="28"/>
          <w:lang w:val="uk-UA"/>
        </w:rPr>
        <w:t xml:space="preserve"> Теорія незалежності вартості капіталу від заборгованості.</w:t>
      </w:r>
    </w:p>
    <w:p w:rsidR="00A4405C" w:rsidRPr="000174E4" w:rsidRDefault="00A4405C" w:rsidP="00FD26ED">
      <w:pPr>
        <w:numPr>
          <w:ilvl w:val="0"/>
          <w:numId w:val="19"/>
        </w:numPr>
        <w:tabs>
          <w:tab w:val="left" w:pos="284"/>
        </w:tabs>
        <w:spacing w:after="40"/>
        <w:ind w:left="0" w:firstLine="0"/>
        <w:rPr>
          <w:sz w:val="28"/>
          <w:szCs w:val="28"/>
          <w:lang w:val="uk-UA"/>
        </w:rPr>
      </w:pPr>
      <w:r w:rsidRPr="000174E4">
        <w:rPr>
          <w:sz w:val="28"/>
          <w:szCs w:val="28"/>
          <w:lang w:val="uk-UA"/>
        </w:rPr>
        <w:t xml:space="preserve"> Особливості оцінки вартості позичкового капіталу. </w:t>
      </w:r>
    </w:p>
    <w:p w:rsidR="00A4405C" w:rsidRPr="000174E4" w:rsidRDefault="00A4405C" w:rsidP="00FD26ED">
      <w:pPr>
        <w:numPr>
          <w:ilvl w:val="0"/>
          <w:numId w:val="19"/>
        </w:numPr>
        <w:tabs>
          <w:tab w:val="left" w:pos="284"/>
        </w:tabs>
        <w:spacing w:after="40"/>
        <w:ind w:left="0" w:firstLine="0"/>
        <w:rPr>
          <w:sz w:val="28"/>
          <w:szCs w:val="28"/>
          <w:lang w:val="uk-UA"/>
        </w:rPr>
      </w:pPr>
      <w:r w:rsidRPr="000174E4">
        <w:rPr>
          <w:sz w:val="28"/>
          <w:szCs w:val="28"/>
          <w:lang w:val="uk-UA"/>
        </w:rPr>
        <w:t xml:space="preserve"> Вплив рівня оподаткування на формування ефекту фінансового левериджу.</w:t>
      </w:r>
    </w:p>
    <w:p w:rsidR="00A4405C" w:rsidRPr="000174E4" w:rsidRDefault="00A4405C" w:rsidP="00FD26ED">
      <w:pPr>
        <w:numPr>
          <w:ilvl w:val="0"/>
          <w:numId w:val="19"/>
        </w:numPr>
        <w:tabs>
          <w:tab w:val="left" w:pos="284"/>
        </w:tabs>
        <w:spacing w:after="40"/>
        <w:ind w:left="0" w:firstLine="0"/>
        <w:rPr>
          <w:sz w:val="28"/>
          <w:szCs w:val="28"/>
          <w:lang w:val="uk-UA"/>
        </w:rPr>
      </w:pPr>
      <w:r w:rsidRPr="000174E4">
        <w:rPr>
          <w:sz w:val="28"/>
          <w:szCs w:val="28"/>
          <w:lang w:val="uk-UA"/>
        </w:rPr>
        <w:t xml:space="preserve"> Сутність та характерні риси теоретичних концепцій структури капіталу підприємства. </w:t>
      </w:r>
    </w:p>
    <w:p w:rsidR="00A4405C" w:rsidRPr="000174E4" w:rsidRDefault="00A4405C" w:rsidP="00FD26ED">
      <w:pPr>
        <w:numPr>
          <w:ilvl w:val="0"/>
          <w:numId w:val="19"/>
        </w:numPr>
        <w:tabs>
          <w:tab w:val="left" w:pos="284"/>
          <w:tab w:val="left" w:pos="426"/>
        </w:tabs>
        <w:spacing w:after="40"/>
        <w:ind w:left="0" w:firstLine="0"/>
        <w:rPr>
          <w:sz w:val="28"/>
          <w:szCs w:val="28"/>
          <w:lang w:val="uk-UA"/>
        </w:rPr>
      </w:pPr>
      <w:r w:rsidRPr="000174E4">
        <w:rPr>
          <w:sz w:val="28"/>
          <w:szCs w:val="28"/>
          <w:lang w:val="uk-UA"/>
        </w:rPr>
        <w:t xml:space="preserve">Теорія фінансової структури як функції від фінансового ризику та оподаткування. </w:t>
      </w:r>
    </w:p>
    <w:p w:rsidR="00A4405C" w:rsidRPr="000174E4" w:rsidRDefault="00A4405C" w:rsidP="00FD26ED">
      <w:pPr>
        <w:numPr>
          <w:ilvl w:val="0"/>
          <w:numId w:val="19"/>
        </w:numPr>
        <w:tabs>
          <w:tab w:val="left" w:pos="284"/>
          <w:tab w:val="left" w:pos="426"/>
        </w:tabs>
        <w:spacing w:after="40"/>
        <w:ind w:left="0" w:firstLine="0"/>
        <w:rPr>
          <w:sz w:val="28"/>
          <w:szCs w:val="28"/>
          <w:lang w:val="uk-UA"/>
        </w:rPr>
      </w:pPr>
      <w:r w:rsidRPr="000174E4">
        <w:rPr>
          <w:sz w:val="28"/>
          <w:szCs w:val="28"/>
          <w:lang w:val="uk-UA"/>
        </w:rPr>
        <w:t xml:space="preserve">Обґрунтування вибору концепції  структури капіталу. </w:t>
      </w:r>
    </w:p>
    <w:p w:rsidR="00A4405C" w:rsidRPr="000174E4" w:rsidRDefault="00A4405C" w:rsidP="00FD26ED">
      <w:pPr>
        <w:numPr>
          <w:ilvl w:val="0"/>
          <w:numId w:val="19"/>
        </w:numPr>
        <w:tabs>
          <w:tab w:val="left" w:pos="284"/>
          <w:tab w:val="left" w:pos="426"/>
        </w:tabs>
        <w:spacing w:after="120"/>
        <w:ind w:left="0" w:firstLine="0"/>
        <w:rPr>
          <w:sz w:val="28"/>
          <w:szCs w:val="28"/>
          <w:lang w:val="uk-UA"/>
        </w:rPr>
      </w:pPr>
      <w:r w:rsidRPr="000174E4">
        <w:rPr>
          <w:sz w:val="28"/>
          <w:szCs w:val="28"/>
          <w:lang w:val="uk-UA"/>
        </w:rPr>
        <w:t>Динамізм цільової структури капіталу.</w:t>
      </w:r>
    </w:p>
    <w:p w:rsidR="00A4405C" w:rsidRPr="000174E4" w:rsidRDefault="00A4405C" w:rsidP="00A4405C">
      <w:pPr>
        <w:tabs>
          <w:tab w:val="left" w:pos="540"/>
        </w:tabs>
        <w:spacing w:after="40"/>
        <w:rPr>
          <w:b/>
          <w:i/>
          <w:sz w:val="28"/>
          <w:szCs w:val="28"/>
          <w:lang w:val="uk-UA"/>
        </w:rPr>
      </w:pPr>
      <w:r w:rsidRPr="000174E4">
        <w:rPr>
          <w:b/>
          <w:i/>
          <w:sz w:val="28"/>
          <w:szCs w:val="28"/>
          <w:lang w:val="uk-UA"/>
        </w:rPr>
        <w:t>ЗМ3 М1</w:t>
      </w:r>
      <w:r w:rsidRPr="000174E4">
        <w:rPr>
          <w:b/>
          <w:i/>
          <w:iCs/>
          <w:sz w:val="28"/>
          <w:szCs w:val="28"/>
          <w:lang w:val="uk-UA"/>
        </w:rPr>
        <w:t xml:space="preserve"> «ОСОБЛИВОСТІ ФОРМУВАННЯ КАПІТАЛУ ПІДПРИЄМСТВА, ЩО СТВОРЮЄТЬСЯ»</w:t>
      </w:r>
      <w:r w:rsidRPr="000174E4">
        <w:rPr>
          <w:b/>
          <w:i/>
          <w:sz w:val="28"/>
          <w:szCs w:val="28"/>
          <w:lang w:val="uk-UA"/>
        </w:rPr>
        <w:t>:</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Світовий досвід державної підтримки бізнесу на етапі його започаткування.</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 xml:space="preserve">Переваги та недоліки різних методів оптимізації загальної потреби в капіталі. </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lastRenderedPageBreak/>
        <w:t xml:space="preserve">Практичні можливості використання різних схем фінансування стартового капіталу. </w:t>
      </w:r>
    </w:p>
    <w:p w:rsidR="00A4405C" w:rsidRPr="000174E4" w:rsidRDefault="00A4405C" w:rsidP="00542DEC">
      <w:pPr>
        <w:numPr>
          <w:ilvl w:val="0"/>
          <w:numId w:val="19"/>
        </w:numPr>
        <w:tabs>
          <w:tab w:val="left" w:pos="426"/>
        </w:tabs>
        <w:spacing w:after="120"/>
        <w:ind w:left="0" w:firstLine="0"/>
        <w:rPr>
          <w:sz w:val="28"/>
          <w:szCs w:val="28"/>
          <w:lang w:val="uk-UA"/>
        </w:rPr>
      </w:pPr>
      <w:r w:rsidRPr="000174E4">
        <w:rPr>
          <w:sz w:val="28"/>
          <w:szCs w:val="28"/>
          <w:lang w:val="uk-UA"/>
        </w:rPr>
        <w:t>Українські реалії використання різних джерел фінансування капіталу новоствореного підприємства.</w:t>
      </w:r>
    </w:p>
    <w:p w:rsidR="00A4405C" w:rsidRPr="000174E4" w:rsidRDefault="00A4405C" w:rsidP="00A4405C">
      <w:pPr>
        <w:tabs>
          <w:tab w:val="left" w:pos="540"/>
        </w:tabs>
        <w:spacing w:after="40"/>
        <w:rPr>
          <w:b/>
          <w:i/>
          <w:sz w:val="28"/>
          <w:szCs w:val="28"/>
          <w:lang w:val="uk-UA"/>
        </w:rPr>
      </w:pPr>
      <w:r w:rsidRPr="000174E4">
        <w:rPr>
          <w:b/>
          <w:i/>
          <w:sz w:val="28"/>
          <w:szCs w:val="28"/>
          <w:lang w:val="uk-UA"/>
        </w:rPr>
        <w:t>ЗМ4 М1 «ПОЛІТИКА ФОРМУВАННЯ ВЛАСНОГО ТА ЗАЛУЧЕННЯ ПОЗИЧКОВОГО КАПІТАЛУ»:</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 xml:space="preserve">Формування ефективних умов залучення кредитів. </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 xml:space="preserve">Оцінка основних умов кредитування. </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Основні етапи розвитку та особливості функціонування кредитного ринку України.</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 xml:space="preserve">Задачі реалізації успішної політики формування власних фінансових ресурсів. </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 xml:space="preserve">Особливості оцінки маневреності власного капіталу. </w:t>
      </w:r>
    </w:p>
    <w:p w:rsidR="00A4405C" w:rsidRPr="000174E4" w:rsidRDefault="00A4405C" w:rsidP="00542DEC">
      <w:pPr>
        <w:numPr>
          <w:ilvl w:val="0"/>
          <w:numId w:val="19"/>
        </w:numPr>
        <w:tabs>
          <w:tab w:val="left" w:pos="426"/>
        </w:tabs>
        <w:spacing w:after="120"/>
        <w:ind w:left="0" w:firstLine="0"/>
        <w:rPr>
          <w:sz w:val="28"/>
          <w:szCs w:val="28"/>
          <w:lang w:val="uk-UA"/>
        </w:rPr>
      </w:pPr>
      <w:r w:rsidRPr="000174E4">
        <w:rPr>
          <w:sz w:val="28"/>
          <w:szCs w:val="28"/>
          <w:lang w:val="uk-UA"/>
        </w:rPr>
        <w:t>Фактори формування ціни на кредитні ресурси.</w:t>
      </w:r>
    </w:p>
    <w:p w:rsidR="00A4405C" w:rsidRPr="000174E4" w:rsidRDefault="00A4405C" w:rsidP="00A4405C">
      <w:pPr>
        <w:tabs>
          <w:tab w:val="left" w:pos="540"/>
        </w:tabs>
        <w:spacing w:after="40"/>
        <w:rPr>
          <w:b/>
          <w:i/>
          <w:sz w:val="28"/>
          <w:szCs w:val="28"/>
          <w:lang w:val="uk-UA"/>
        </w:rPr>
      </w:pPr>
      <w:r w:rsidRPr="000174E4">
        <w:rPr>
          <w:b/>
          <w:i/>
          <w:sz w:val="28"/>
          <w:szCs w:val="28"/>
          <w:lang w:val="uk-UA"/>
        </w:rPr>
        <w:t>ЗМ1 М2 «</w:t>
      </w:r>
      <w:r w:rsidRPr="000174E4">
        <w:rPr>
          <w:rStyle w:val="instancename"/>
          <w:b/>
          <w:i/>
          <w:sz w:val="28"/>
          <w:szCs w:val="28"/>
          <w:lang w:val="uk-UA"/>
        </w:rPr>
        <w:t>ТЕОРЕТИЧНІ ТА МЕТОДИЧНІ ОСНОВИ ВИКОРИСТАННЯ КАПІТАЛУ</w:t>
      </w:r>
      <w:r w:rsidRPr="000174E4">
        <w:rPr>
          <w:b/>
          <w:i/>
          <w:sz w:val="28"/>
          <w:szCs w:val="28"/>
          <w:lang w:val="uk-UA"/>
        </w:rPr>
        <w:t>»:</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Феномен парадоксу ощадливості та форми його прояву в українській економіці.</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 xml:space="preserve">Відмінності у кругообігу основного та оборотного виробничого капіталу. </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Роль показників обороту капіталу у забезпеченні ефективності господарської діяльності підприємства.</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 xml:space="preserve">Вплив інфляції на процеси використання капіталу на підприємствах України. </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Проблеми інвестування коштів підприємств у людський капітал.</w:t>
      </w:r>
    </w:p>
    <w:p w:rsidR="00A4405C" w:rsidRPr="000174E4" w:rsidRDefault="00A4405C" w:rsidP="00542DEC">
      <w:pPr>
        <w:numPr>
          <w:ilvl w:val="0"/>
          <w:numId w:val="19"/>
        </w:numPr>
        <w:tabs>
          <w:tab w:val="left" w:pos="426"/>
        </w:tabs>
        <w:spacing w:after="40"/>
        <w:ind w:left="0" w:firstLine="0"/>
        <w:rPr>
          <w:sz w:val="28"/>
          <w:szCs w:val="28"/>
          <w:lang w:val="uk-UA"/>
        </w:rPr>
      </w:pPr>
      <w:r w:rsidRPr="000174E4">
        <w:rPr>
          <w:sz w:val="28"/>
          <w:szCs w:val="28"/>
          <w:lang w:val="uk-UA"/>
        </w:rPr>
        <w:t xml:space="preserve">Характеристика факторів, які впливають на динаміку вартісного циклу капіталу, для умов функціонування підприємств різних галузей економіки України. </w:t>
      </w:r>
    </w:p>
    <w:p w:rsidR="00A4405C" w:rsidRPr="000174E4" w:rsidRDefault="00A4405C" w:rsidP="00A4405C">
      <w:pPr>
        <w:tabs>
          <w:tab w:val="left" w:pos="540"/>
        </w:tabs>
        <w:spacing w:after="40"/>
        <w:rPr>
          <w:b/>
          <w:i/>
          <w:sz w:val="28"/>
          <w:szCs w:val="28"/>
          <w:lang w:val="uk-UA"/>
        </w:rPr>
      </w:pPr>
      <w:r w:rsidRPr="000174E4">
        <w:rPr>
          <w:b/>
          <w:i/>
          <w:sz w:val="28"/>
          <w:szCs w:val="28"/>
          <w:lang w:val="uk-UA"/>
        </w:rPr>
        <w:t>ЗМ2 М2 «</w:t>
      </w:r>
      <w:r w:rsidRPr="000174E4">
        <w:rPr>
          <w:rStyle w:val="instancename"/>
          <w:b/>
          <w:i/>
          <w:sz w:val="28"/>
          <w:szCs w:val="28"/>
          <w:lang w:val="uk-UA"/>
        </w:rPr>
        <w:t>ОСОБЛИВОСТІ ВИКОРИСТАННЯ КАПІТАЛУ В ОПЕРАЦІЙНІЙ ДІЯЛЬНОСТІ ПІДПРИЄМСТВА</w:t>
      </w:r>
      <w:r w:rsidRPr="000174E4">
        <w:rPr>
          <w:b/>
          <w:i/>
          <w:sz w:val="28"/>
          <w:szCs w:val="28"/>
          <w:lang w:val="uk-UA"/>
        </w:rPr>
        <w:t>»:</w:t>
      </w:r>
    </w:p>
    <w:p w:rsidR="00A4405C" w:rsidRPr="000174E4" w:rsidRDefault="00A4405C" w:rsidP="00CA0F79">
      <w:pPr>
        <w:numPr>
          <w:ilvl w:val="0"/>
          <w:numId w:val="19"/>
        </w:numPr>
        <w:tabs>
          <w:tab w:val="left" w:pos="426"/>
        </w:tabs>
        <w:spacing w:after="40"/>
        <w:ind w:left="0" w:firstLine="0"/>
        <w:rPr>
          <w:sz w:val="28"/>
          <w:szCs w:val="28"/>
          <w:lang w:val="uk-UA"/>
        </w:rPr>
      </w:pPr>
      <w:r w:rsidRPr="000174E4">
        <w:rPr>
          <w:sz w:val="28"/>
          <w:szCs w:val="28"/>
          <w:lang w:val="uk-UA"/>
        </w:rPr>
        <w:t>Проблеми підвищення оборотності операційного капіталу українських підприємств різних галузей економіки.</w:t>
      </w:r>
    </w:p>
    <w:p w:rsidR="00A4405C" w:rsidRPr="000174E4" w:rsidRDefault="00A4405C" w:rsidP="00CA0F79">
      <w:pPr>
        <w:numPr>
          <w:ilvl w:val="0"/>
          <w:numId w:val="19"/>
        </w:numPr>
        <w:tabs>
          <w:tab w:val="left" w:pos="426"/>
        </w:tabs>
        <w:spacing w:after="40"/>
        <w:ind w:left="0" w:firstLine="0"/>
        <w:rPr>
          <w:sz w:val="28"/>
          <w:szCs w:val="28"/>
          <w:lang w:val="uk-UA"/>
        </w:rPr>
      </w:pPr>
      <w:r w:rsidRPr="000174E4">
        <w:rPr>
          <w:sz w:val="28"/>
          <w:szCs w:val="28"/>
          <w:lang w:val="uk-UA"/>
        </w:rPr>
        <w:t xml:space="preserve">Зарубіжний досвід управління використанням капіталу на основі центрів відповідальності. </w:t>
      </w:r>
    </w:p>
    <w:p w:rsidR="00E46BAF" w:rsidRPr="000174E4" w:rsidRDefault="00E46BAF" w:rsidP="00EA2B69">
      <w:pPr>
        <w:pStyle w:val="af9"/>
        <w:widowControl w:val="0"/>
        <w:numPr>
          <w:ilvl w:val="0"/>
          <w:numId w:val="40"/>
        </w:numPr>
        <w:jc w:val="center"/>
        <w:rPr>
          <w:b/>
          <w:sz w:val="28"/>
          <w:szCs w:val="28"/>
          <w:lang w:val="uk-UA"/>
        </w:rPr>
      </w:pPr>
      <w:bookmarkStart w:id="0" w:name="_GoBack"/>
      <w:r w:rsidRPr="000174E4">
        <w:rPr>
          <w:b/>
          <w:sz w:val="28"/>
          <w:szCs w:val="28"/>
          <w:lang w:val="uk-UA"/>
        </w:rPr>
        <w:t>ОЦІНЮВАННЯ ЗНАНЬ СТУДЕНТІВ</w:t>
      </w:r>
    </w:p>
    <w:p w:rsidR="0085229F" w:rsidRPr="000174E4" w:rsidRDefault="0085229F" w:rsidP="00FD7482">
      <w:pPr>
        <w:pStyle w:val="Default"/>
        <w:jc w:val="right"/>
        <w:rPr>
          <w:b/>
          <w:bCs/>
          <w:color w:val="auto"/>
          <w:sz w:val="28"/>
          <w:szCs w:val="28"/>
          <w:u w:val="single"/>
        </w:rPr>
      </w:pPr>
      <w:r w:rsidRPr="000174E4">
        <w:rPr>
          <w:b/>
          <w:bCs/>
          <w:color w:val="auto"/>
          <w:sz w:val="28"/>
          <w:szCs w:val="28"/>
          <w:u w:val="single"/>
        </w:rPr>
        <w:t xml:space="preserve">Таблиця </w:t>
      </w:r>
      <w:r w:rsidR="004C7AF4" w:rsidRPr="000174E4">
        <w:rPr>
          <w:b/>
          <w:bCs/>
          <w:color w:val="auto"/>
          <w:sz w:val="28"/>
          <w:szCs w:val="28"/>
          <w:u w:val="single"/>
        </w:rPr>
        <w:t>5</w:t>
      </w:r>
    </w:p>
    <w:p w:rsidR="0085229F" w:rsidRPr="000174E4" w:rsidRDefault="0085229F" w:rsidP="00FD7482">
      <w:pPr>
        <w:pStyle w:val="Default"/>
        <w:jc w:val="center"/>
        <w:rPr>
          <w:color w:val="auto"/>
          <w:sz w:val="28"/>
          <w:szCs w:val="28"/>
        </w:rPr>
      </w:pPr>
      <w:r w:rsidRPr="000174E4">
        <w:rPr>
          <w:color w:val="auto"/>
          <w:sz w:val="28"/>
          <w:szCs w:val="28"/>
        </w:rPr>
        <w:t>РОЗПОДІЛ БАЛІВ (КРЕДИТІВ EСTS)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851"/>
        <w:gridCol w:w="1276"/>
        <w:gridCol w:w="2835"/>
        <w:gridCol w:w="815"/>
        <w:gridCol w:w="1276"/>
      </w:tblGrid>
      <w:tr w:rsidR="001856EC" w:rsidRPr="000174E4" w:rsidTr="00154855">
        <w:trPr>
          <w:trHeight w:val="425"/>
          <w:jc w:val="center"/>
        </w:trPr>
        <w:tc>
          <w:tcPr>
            <w:tcW w:w="4930" w:type="dxa"/>
            <w:gridSpan w:val="3"/>
            <w:vAlign w:val="center"/>
          </w:tcPr>
          <w:p w:rsidR="0085229F" w:rsidRPr="000174E4" w:rsidRDefault="0085229F" w:rsidP="00DE3AC0">
            <w:pPr>
              <w:pStyle w:val="Default"/>
              <w:jc w:val="center"/>
              <w:rPr>
                <w:color w:val="auto"/>
                <w:sz w:val="27"/>
                <w:szCs w:val="27"/>
              </w:rPr>
            </w:pPr>
            <w:r w:rsidRPr="000174E4">
              <w:rPr>
                <w:color w:val="auto"/>
                <w:sz w:val="27"/>
                <w:szCs w:val="27"/>
              </w:rPr>
              <w:t>Семестровий модуль № 1</w:t>
            </w:r>
          </w:p>
        </w:tc>
        <w:tc>
          <w:tcPr>
            <w:tcW w:w="4926" w:type="dxa"/>
            <w:gridSpan w:val="3"/>
            <w:vAlign w:val="center"/>
          </w:tcPr>
          <w:p w:rsidR="0085229F" w:rsidRPr="000174E4" w:rsidRDefault="0085229F" w:rsidP="00DE3AC0">
            <w:pPr>
              <w:pStyle w:val="Default"/>
              <w:jc w:val="center"/>
              <w:rPr>
                <w:color w:val="auto"/>
                <w:sz w:val="27"/>
                <w:szCs w:val="27"/>
              </w:rPr>
            </w:pPr>
            <w:r w:rsidRPr="000174E4">
              <w:rPr>
                <w:color w:val="auto"/>
                <w:sz w:val="27"/>
                <w:szCs w:val="27"/>
              </w:rPr>
              <w:t>Семестровий модуль № 2</w:t>
            </w:r>
          </w:p>
        </w:tc>
      </w:tr>
      <w:tr w:rsidR="001856EC" w:rsidRPr="000174E4" w:rsidTr="00154855">
        <w:trPr>
          <w:trHeight w:val="248"/>
          <w:jc w:val="center"/>
        </w:trPr>
        <w:tc>
          <w:tcPr>
            <w:tcW w:w="2803" w:type="dxa"/>
          </w:tcPr>
          <w:p w:rsidR="0085229F" w:rsidRPr="000174E4" w:rsidRDefault="0085229F" w:rsidP="00DE3AC0">
            <w:pPr>
              <w:pStyle w:val="Default"/>
              <w:jc w:val="center"/>
              <w:rPr>
                <w:color w:val="auto"/>
                <w:sz w:val="27"/>
                <w:szCs w:val="27"/>
              </w:rPr>
            </w:pPr>
            <w:r w:rsidRPr="000174E4">
              <w:rPr>
                <w:color w:val="auto"/>
                <w:sz w:val="27"/>
                <w:szCs w:val="27"/>
              </w:rPr>
              <w:t>Вид роботи</w:t>
            </w:r>
          </w:p>
        </w:tc>
        <w:tc>
          <w:tcPr>
            <w:tcW w:w="851" w:type="dxa"/>
          </w:tcPr>
          <w:p w:rsidR="0085229F" w:rsidRPr="000174E4" w:rsidRDefault="0085229F" w:rsidP="00DE3AC0">
            <w:pPr>
              <w:pStyle w:val="Default"/>
              <w:jc w:val="center"/>
              <w:rPr>
                <w:color w:val="auto"/>
                <w:sz w:val="27"/>
                <w:szCs w:val="27"/>
              </w:rPr>
            </w:pPr>
            <w:r w:rsidRPr="000174E4">
              <w:rPr>
                <w:color w:val="auto"/>
                <w:sz w:val="27"/>
                <w:szCs w:val="27"/>
              </w:rPr>
              <w:t>К-сть балів</w:t>
            </w:r>
          </w:p>
        </w:tc>
        <w:tc>
          <w:tcPr>
            <w:tcW w:w="1276" w:type="dxa"/>
          </w:tcPr>
          <w:p w:rsidR="0085229F" w:rsidRPr="000174E4" w:rsidRDefault="0085229F" w:rsidP="00DE3AC0">
            <w:pPr>
              <w:pStyle w:val="Default"/>
              <w:jc w:val="center"/>
              <w:rPr>
                <w:color w:val="auto"/>
                <w:sz w:val="27"/>
                <w:szCs w:val="27"/>
              </w:rPr>
            </w:pPr>
            <w:r w:rsidRPr="000174E4">
              <w:rPr>
                <w:color w:val="auto"/>
                <w:sz w:val="27"/>
                <w:szCs w:val="27"/>
              </w:rPr>
              <w:t>К-сть</w:t>
            </w:r>
          </w:p>
          <w:p w:rsidR="0085229F" w:rsidRPr="000174E4" w:rsidRDefault="0085229F" w:rsidP="00DE3AC0">
            <w:pPr>
              <w:pStyle w:val="Default"/>
              <w:jc w:val="center"/>
              <w:rPr>
                <w:color w:val="auto"/>
                <w:sz w:val="27"/>
                <w:szCs w:val="27"/>
              </w:rPr>
            </w:pPr>
            <w:r w:rsidRPr="000174E4">
              <w:rPr>
                <w:color w:val="auto"/>
                <w:sz w:val="27"/>
                <w:szCs w:val="27"/>
              </w:rPr>
              <w:t>кредитів</w:t>
            </w:r>
          </w:p>
        </w:tc>
        <w:tc>
          <w:tcPr>
            <w:tcW w:w="2835" w:type="dxa"/>
          </w:tcPr>
          <w:p w:rsidR="0085229F" w:rsidRPr="000174E4" w:rsidRDefault="0085229F" w:rsidP="00DE3AC0">
            <w:pPr>
              <w:pStyle w:val="Default"/>
              <w:jc w:val="center"/>
              <w:rPr>
                <w:color w:val="auto"/>
                <w:sz w:val="27"/>
                <w:szCs w:val="27"/>
              </w:rPr>
            </w:pPr>
            <w:r w:rsidRPr="000174E4">
              <w:rPr>
                <w:color w:val="auto"/>
                <w:sz w:val="27"/>
                <w:szCs w:val="27"/>
              </w:rPr>
              <w:t>Вид роботи</w:t>
            </w:r>
          </w:p>
        </w:tc>
        <w:tc>
          <w:tcPr>
            <w:tcW w:w="815" w:type="dxa"/>
          </w:tcPr>
          <w:p w:rsidR="0085229F" w:rsidRPr="000174E4" w:rsidRDefault="0085229F" w:rsidP="00DE3AC0">
            <w:pPr>
              <w:pStyle w:val="Default"/>
              <w:jc w:val="center"/>
              <w:rPr>
                <w:color w:val="auto"/>
                <w:sz w:val="27"/>
                <w:szCs w:val="27"/>
              </w:rPr>
            </w:pPr>
            <w:r w:rsidRPr="000174E4">
              <w:rPr>
                <w:color w:val="auto"/>
                <w:sz w:val="27"/>
                <w:szCs w:val="27"/>
              </w:rPr>
              <w:t>К-ть балів</w:t>
            </w:r>
          </w:p>
        </w:tc>
        <w:tc>
          <w:tcPr>
            <w:tcW w:w="1276" w:type="dxa"/>
          </w:tcPr>
          <w:p w:rsidR="0085229F" w:rsidRPr="000174E4" w:rsidRDefault="0085229F" w:rsidP="00DE3AC0">
            <w:pPr>
              <w:pStyle w:val="Default"/>
              <w:jc w:val="center"/>
              <w:rPr>
                <w:color w:val="auto"/>
                <w:sz w:val="27"/>
                <w:szCs w:val="27"/>
              </w:rPr>
            </w:pPr>
            <w:r w:rsidRPr="000174E4">
              <w:rPr>
                <w:color w:val="auto"/>
                <w:sz w:val="27"/>
                <w:szCs w:val="27"/>
              </w:rPr>
              <w:t>К-ть</w:t>
            </w:r>
          </w:p>
          <w:p w:rsidR="0085229F" w:rsidRPr="000174E4" w:rsidRDefault="0085229F" w:rsidP="00DE3AC0">
            <w:pPr>
              <w:pStyle w:val="Default"/>
              <w:jc w:val="center"/>
              <w:rPr>
                <w:color w:val="auto"/>
                <w:sz w:val="27"/>
                <w:szCs w:val="27"/>
              </w:rPr>
            </w:pPr>
            <w:r w:rsidRPr="000174E4">
              <w:rPr>
                <w:color w:val="auto"/>
                <w:sz w:val="27"/>
                <w:szCs w:val="27"/>
              </w:rPr>
              <w:t>кредитів</w:t>
            </w:r>
          </w:p>
        </w:tc>
      </w:tr>
      <w:tr w:rsidR="001856EC" w:rsidRPr="000174E4" w:rsidTr="00154855">
        <w:trPr>
          <w:trHeight w:val="937"/>
          <w:jc w:val="center"/>
        </w:trPr>
        <w:tc>
          <w:tcPr>
            <w:tcW w:w="2803" w:type="dxa"/>
          </w:tcPr>
          <w:p w:rsidR="0085229F" w:rsidRPr="000174E4" w:rsidRDefault="0085229F" w:rsidP="00DE3AC0">
            <w:pPr>
              <w:pStyle w:val="Default"/>
              <w:rPr>
                <w:color w:val="auto"/>
                <w:sz w:val="27"/>
                <w:szCs w:val="27"/>
              </w:rPr>
            </w:pPr>
            <w:r w:rsidRPr="000174E4">
              <w:rPr>
                <w:color w:val="auto"/>
                <w:sz w:val="27"/>
                <w:szCs w:val="27"/>
              </w:rPr>
              <w:t>Накопичувальна частина дисципліни:</w:t>
            </w:r>
          </w:p>
          <w:p w:rsidR="00C9017D" w:rsidRPr="000174E4" w:rsidRDefault="00A75121" w:rsidP="004B42EB">
            <w:pPr>
              <w:pStyle w:val="Default"/>
              <w:rPr>
                <w:color w:val="auto"/>
                <w:sz w:val="27"/>
                <w:szCs w:val="27"/>
              </w:rPr>
            </w:pPr>
            <w:r w:rsidRPr="000174E4">
              <w:rPr>
                <w:color w:val="auto"/>
                <w:sz w:val="27"/>
                <w:szCs w:val="27"/>
              </w:rPr>
              <w:t xml:space="preserve">виконання поточних </w:t>
            </w:r>
            <w:r w:rsidR="0085229F" w:rsidRPr="000174E4">
              <w:rPr>
                <w:color w:val="auto"/>
                <w:sz w:val="27"/>
                <w:szCs w:val="27"/>
              </w:rPr>
              <w:t>контрольних робіт</w:t>
            </w:r>
            <w:r w:rsidR="00C9017D" w:rsidRPr="000174E4">
              <w:rPr>
                <w:color w:val="auto"/>
                <w:sz w:val="27"/>
                <w:szCs w:val="27"/>
              </w:rPr>
              <w:t xml:space="preserve"> </w:t>
            </w:r>
          </w:p>
        </w:tc>
        <w:tc>
          <w:tcPr>
            <w:tcW w:w="851" w:type="dxa"/>
          </w:tcPr>
          <w:p w:rsidR="00C9017D" w:rsidRPr="000174E4" w:rsidRDefault="00C9017D" w:rsidP="00DE3AC0">
            <w:pPr>
              <w:pStyle w:val="Default"/>
              <w:jc w:val="center"/>
              <w:rPr>
                <w:color w:val="auto"/>
                <w:sz w:val="27"/>
                <w:szCs w:val="27"/>
              </w:rPr>
            </w:pPr>
          </w:p>
          <w:p w:rsidR="0085229F" w:rsidRPr="000174E4" w:rsidRDefault="00563333" w:rsidP="00DE3AC0">
            <w:pPr>
              <w:pStyle w:val="Default"/>
              <w:jc w:val="center"/>
              <w:rPr>
                <w:color w:val="auto"/>
                <w:sz w:val="27"/>
                <w:szCs w:val="27"/>
              </w:rPr>
            </w:pPr>
            <w:r w:rsidRPr="000174E4">
              <w:rPr>
                <w:color w:val="auto"/>
                <w:sz w:val="27"/>
                <w:szCs w:val="27"/>
              </w:rPr>
              <w:t>38</w:t>
            </w:r>
          </w:p>
          <w:p w:rsidR="00C9017D" w:rsidRPr="000174E4" w:rsidRDefault="00C9017D" w:rsidP="00DE3AC0">
            <w:pPr>
              <w:pStyle w:val="Default"/>
              <w:jc w:val="center"/>
              <w:rPr>
                <w:color w:val="auto"/>
                <w:sz w:val="27"/>
                <w:szCs w:val="27"/>
              </w:rPr>
            </w:pPr>
          </w:p>
          <w:p w:rsidR="00C9017D" w:rsidRPr="000174E4" w:rsidRDefault="00C9017D" w:rsidP="00DE3AC0">
            <w:pPr>
              <w:pStyle w:val="Default"/>
              <w:jc w:val="center"/>
              <w:rPr>
                <w:color w:val="auto"/>
                <w:sz w:val="27"/>
                <w:szCs w:val="27"/>
              </w:rPr>
            </w:pPr>
          </w:p>
        </w:tc>
        <w:tc>
          <w:tcPr>
            <w:tcW w:w="1276" w:type="dxa"/>
          </w:tcPr>
          <w:p w:rsidR="00C9017D" w:rsidRPr="000174E4" w:rsidRDefault="00C9017D" w:rsidP="00DE3AC0">
            <w:pPr>
              <w:pStyle w:val="Default"/>
              <w:jc w:val="center"/>
              <w:rPr>
                <w:color w:val="auto"/>
                <w:sz w:val="27"/>
                <w:szCs w:val="27"/>
              </w:rPr>
            </w:pPr>
          </w:p>
          <w:p w:rsidR="0085229F" w:rsidRPr="000174E4" w:rsidRDefault="004B42EB" w:rsidP="00DE3AC0">
            <w:pPr>
              <w:pStyle w:val="Default"/>
              <w:jc w:val="center"/>
              <w:rPr>
                <w:color w:val="auto"/>
                <w:sz w:val="27"/>
                <w:szCs w:val="27"/>
              </w:rPr>
            </w:pPr>
            <w:r w:rsidRPr="000174E4">
              <w:rPr>
                <w:color w:val="auto"/>
                <w:sz w:val="27"/>
                <w:szCs w:val="27"/>
              </w:rPr>
              <w:t>1,1</w:t>
            </w:r>
          </w:p>
        </w:tc>
        <w:tc>
          <w:tcPr>
            <w:tcW w:w="2835" w:type="dxa"/>
          </w:tcPr>
          <w:p w:rsidR="00C9017D" w:rsidRPr="000174E4" w:rsidRDefault="00C9017D" w:rsidP="00C9017D">
            <w:pPr>
              <w:pStyle w:val="Default"/>
              <w:rPr>
                <w:color w:val="auto"/>
                <w:sz w:val="27"/>
                <w:szCs w:val="27"/>
              </w:rPr>
            </w:pPr>
            <w:r w:rsidRPr="000174E4">
              <w:rPr>
                <w:color w:val="auto"/>
                <w:sz w:val="27"/>
                <w:szCs w:val="27"/>
              </w:rPr>
              <w:t>Накопичувальна частина дисципліни:</w:t>
            </w:r>
          </w:p>
          <w:p w:rsidR="0085229F" w:rsidRPr="000174E4" w:rsidRDefault="00C9017D" w:rsidP="004B42EB">
            <w:pPr>
              <w:pStyle w:val="Default"/>
              <w:rPr>
                <w:color w:val="auto"/>
                <w:sz w:val="27"/>
                <w:szCs w:val="27"/>
              </w:rPr>
            </w:pPr>
            <w:r w:rsidRPr="000174E4">
              <w:rPr>
                <w:color w:val="auto"/>
                <w:sz w:val="27"/>
                <w:szCs w:val="27"/>
              </w:rPr>
              <w:t xml:space="preserve">виконання поточних контрольних робіт </w:t>
            </w:r>
          </w:p>
        </w:tc>
        <w:tc>
          <w:tcPr>
            <w:tcW w:w="815" w:type="dxa"/>
          </w:tcPr>
          <w:p w:rsidR="0085229F" w:rsidRPr="000174E4" w:rsidRDefault="0085229F" w:rsidP="00DE3AC0">
            <w:pPr>
              <w:pStyle w:val="Default"/>
              <w:jc w:val="center"/>
              <w:rPr>
                <w:color w:val="auto"/>
                <w:sz w:val="27"/>
                <w:szCs w:val="27"/>
              </w:rPr>
            </w:pPr>
          </w:p>
          <w:p w:rsidR="00C9017D" w:rsidRPr="000174E4" w:rsidRDefault="00563333" w:rsidP="00DE3AC0">
            <w:pPr>
              <w:pStyle w:val="Default"/>
              <w:jc w:val="center"/>
              <w:rPr>
                <w:color w:val="auto"/>
                <w:sz w:val="27"/>
                <w:szCs w:val="27"/>
              </w:rPr>
            </w:pPr>
            <w:r w:rsidRPr="000174E4">
              <w:rPr>
                <w:color w:val="auto"/>
                <w:sz w:val="27"/>
                <w:szCs w:val="27"/>
              </w:rPr>
              <w:t>22</w:t>
            </w:r>
          </w:p>
          <w:p w:rsidR="00C9017D" w:rsidRPr="000174E4" w:rsidRDefault="00C9017D" w:rsidP="00DE3AC0">
            <w:pPr>
              <w:pStyle w:val="Default"/>
              <w:jc w:val="center"/>
              <w:rPr>
                <w:color w:val="auto"/>
                <w:sz w:val="27"/>
                <w:szCs w:val="27"/>
              </w:rPr>
            </w:pPr>
          </w:p>
          <w:p w:rsidR="00C9017D" w:rsidRPr="000174E4" w:rsidRDefault="00C9017D" w:rsidP="00DE3AC0">
            <w:pPr>
              <w:pStyle w:val="Default"/>
              <w:jc w:val="center"/>
              <w:rPr>
                <w:color w:val="auto"/>
                <w:sz w:val="27"/>
                <w:szCs w:val="27"/>
              </w:rPr>
            </w:pPr>
          </w:p>
        </w:tc>
        <w:tc>
          <w:tcPr>
            <w:tcW w:w="1276" w:type="dxa"/>
          </w:tcPr>
          <w:p w:rsidR="0085229F" w:rsidRPr="000174E4" w:rsidRDefault="0085229F" w:rsidP="00DE3AC0">
            <w:pPr>
              <w:pStyle w:val="Default"/>
              <w:jc w:val="center"/>
              <w:rPr>
                <w:color w:val="auto"/>
                <w:sz w:val="27"/>
                <w:szCs w:val="27"/>
              </w:rPr>
            </w:pPr>
          </w:p>
          <w:p w:rsidR="008A12CF" w:rsidRPr="000174E4" w:rsidRDefault="004B42EB" w:rsidP="00DE3AC0">
            <w:pPr>
              <w:pStyle w:val="Default"/>
              <w:jc w:val="center"/>
              <w:rPr>
                <w:color w:val="auto"/>
                <w:sz w:val="27"/>
                <w:szCs w:val="27"/>
              </w:rPr>
            </w:pPr>
            <w:r w:rsidRPr="000174E4">
              <w:rPr>
                <w:color w:val="auto"/>
                <w:sz w:val="27"/>
                <w:szCs w:val="27"/>
              </w:rPr>
              <w:t>0,</w:t>
            </w:r>
            <w:r w:rsidR="00524027" w:rsidRPr="000174E4">
              <w:rPr>
                <w:color w:val="auto"/>
                <w:sz w:val="27"/>
                <w:szCs w:val="27"/>
              </w:rPr>
              <w:t>7</w:t>
            </w:r>
          </w:p>
        </w:tc>
      </w:tr>
      <w:tr w:rsidR="001856EC" w:rsidRPr="000174E4" w:rsidTr="00154855">
        <w:trPr>
          <w:trHeight w:val="248"/>
          <w:jc w:val="center"/>
        </w:trPr>
        <w:tc>
          <w:tcPr>
            <w:tcW w:w="2803" w:type="dxa"/>
          </w:tcPr>
          <w:p w:rsidR="0085229F" w:rsidRPr="000174E4" w:rsidRDefault="004B42EB" w:rsidP="00DE3AC0">
            <w:pPr>
              <w:pStyle w:val="Default"/>
              <w:rPr>
                <w:color w:val="auto"/>
                <w:sz w:val="27"/>
                <w:szCs w:val="27"/>
              </w:rPr>
            </w:pPr>
            <w:r w:rsidRPr="000174E4">
              <w:rPr>
                <w:color w:val="auto"/>
                <w:sz w:val="27"/>
                <w:szCs w:val="27"/>
              </w:rPr>
              <w:t>Модульна контрольна робота (колоквіум)</w:t>
            </w:r>
          </w:p>
        </w:tc>
        <w:tc>
          <w:tcPr>
            <w:tcW w:w="851" w:type="dxa"/>
          </w:tcPr>
          <w:p w:rsidR="0085229F" w:rsidRPr="000174E4" w:rsidRDefault="004B42EB" w:rsidP="00DE3AC0">
            <w:pPr>
              <w:pStyle w:val="Default"/>
              <w:jc w:val="center"/>
              <w:rPr>
                <w:color w:val="auto"/>
                <w:sz w:val="27"/>
                <w:szCs w:val="27"/>
              </w:rPr>
            </w:pPr>
            <w:r w:rsidRPr="000174E4">
              <w:rPr>
                <w:color w:val="auto"/>
                <w:sz w:val="27"/>
                <w:szCs w:val="27"/>
              </w:rPr>
              <w:t>26</w:t>
            </w:r>
          </w:p>
        </w:tc>
        <w:tc>
          <w:tcPr>
            <w:tcW w:w="1276" w:type="dxa"/>
          </w:tcPr>
          <w:p w:rsidR="0085229F" w:rsidRPr="000174E4" w:rsidRDefault="004B42EB" w:rsidP="00DE3AC0">
            <w:pPr>
              <w:pStyle w:val="Default"/>
              <w:jc w:val="center"/>
              <w:rPr>
                <w:color w:val="auto"/>
                <w:sz w:val="27"/>
                <w:szCs w:val="27"/>
              </w:rPr>
            </w:pPr>
            <w:r w:rsidRPr="000174E4">
              <w:rPr>
                <w:color w:val="auto"/>
                <w:sz w:val="27"/>
                <w:szCs w:val="27"/>
              </w:rPr>
              <w:t>0,</w:t>
            </w:r>
            <w:r w:rsidR="00524027" w:rsidRPr="000174E4">
              <w:rPr>
                <w:color w:val="auto"/>
                <w:sz w:val="27"/>
                <w:szCs w:val="27"/>
              </w:rPr>
              <w:t>8</w:t>
            </w:r>
          </w:p>
        </w:tc>
        <w:tc>
          <w:tcPr>
            <w:tcW w:w="2835" w:type="dxa"/>
          </w:tcPr>
          <w:p w:rsidR="0085229F" w:rsidRPr="000174E4" w:rsidRDefault="004B42EB" w:rsidP="00DE3AC0">
            <w:pPr>
              <w:pStyle w:val="Default"/>
              <w:rPr>
                <w:color w:val="auto"/>
                <w:sz w:val="27"/>
                <w:szCs w:val="27"/>
              </w:rPr>
            </w:pPr>
            <w:r w:rsidRPr="000174E4">
              <w:rPr>
                <w:color w:val="auto"/>
                <w:sz w:val="27"/>
                <w:szCs w:val="27"/>
              </w:rPr>
              <w:t>Модульна контрольна робота (колоквіум)</w:t>
            </w:r>
          </w:p>
        </w:tc>
        <w:tc>
          <w:tcPr>
            <w:tcW w:w="815" w:type="dxa"/>
          </w:tcPr>
          <w:p w:rsidR="0085229F" w:rsidRPr="000174E4" w:rsidRDefault="004B42EB" w:rsidP="00DE3AC0">
            <w:pPr>
              <w:pStyle w:val="Default"/>
              <w:jc w:val="center"/>
              <w:rPr>
                <w:color w:val="auto"/>
                <w:sz w:val="27"/>
                <w:szCs w:val="27"/>
              </w:rPr>
            </w:pPr>
            <w:r w:rsidRPr="000174E4">
              <w:rPr>
                <w:color w:val="auto"/>
                <w:sz w:val="27"/>
                <w:szCs w:val="27"/>
              </w:rPr>
              <w:t>14</w:t>
            </w:r>
          </w:p>
        </w:tc>
        <w:tc>
          <w:tcPr>
            <w:tcW w:w="1276" w:type="dxa"/>
          </w:tcPr>
          <w:p w:rsidR="0085229F" w:rsidRPr="000174E4" w:rsidRDefault="004B42EB" w:rsidP="00DE3AC0">
            <w:pPr>
              <w:pStyle w:val="Default"/>
              <w:jc w:val="center"/>
              <w:rPr>
                <w:color w:val="auto"/>
                <w:sz w:val="27"/>
                <w:szCs w:val="27"/>
              </w:rPr>
            </w:pPr>
            <w:r w:rsidRPr="000174E4">
              <w:rPr>
                <w:color w:val="auto"/>
                <w:sz w:val="27"/>
                <w:szCs w:val="27"/>
              </w:rPr>
              <w:t>0,4</w:t>
            </w:r>
          </w:p>
        </w:tc>
      </w:tr>
    </w:tbl>
    <w:bookmarkEnd w:id="0"/>
    <w:p w:rsidR="00E46BAF" w:rsidRPr="000174E4" w:rsidRDefault="00E46BAF" w:rsidP="00E46BAF">
      <w:pPr>
        <w:widowControl w:val="0"/>
        <w:ind w:firstLine="480"/>
        <w:jc w:val="both"/>
        <w:rPr>
          <w:sz w:val="28"/>
          <w:szCs w:val="28"/>
          <w:lang w:val="uk-UA"/>
        </w:rPr>
      </w:pPr>
      <w:r w:rsidRPr="000174E4">
        <w:rPr>
          <w:b/>
          <w:sz w:val="28"/>
          <w:szCs w:val="28"/>
          <w:lang w:val="uk-UA"/>
        </w:rPr>
        <w:lastRenderedPageBreak/>
        <w:t xml:space="preserve">Модульний контроль </w:t>
      </w:r>
      <w:r w:rsidRPr="000174E4">
        <w:rPr>
          <w:sz w:val="28"/>
          <w:szCs w:val="28"/>
          <w:lang w:val="uk-UA"/>
        </w:rPr>
        <w:t>з дисципліни “Капітал підприємства: формування та використання” здійснюється один раз за семестр у вигляді письмово</w:t>
      </w:r>
      <w:r w:rsidR="0006399D" w:rsidRPr="000174E4">
        <w:rPr>
          <w:sz w:val="28"/>
          <w:szCs w:val="28"/>
          <w:lang w:val="uk-UA"/>
        </w:rPr>
        <w:t xml:space="preserve">го колоквіуму </w:t>
      </w:r>
      <w:r w:rsidRPr="000174E4">
        <w:rPr>
          <w:sz w:val="28"/>
          <w:szCs w:val="28"/>
          <w:lang w:val="uk-UA"/>
        </w:rPr>
        <w:t>після вивчення змістовних модулів. Завдання для модульного контролю складається з 1</w:t>
      </w:r>
      <w:r w:rsidR="00482DC7" w:rsidRPr="000174E4">
        <w:rPr>
          <w:sz w:val="28"/>
          <w:szCs w:val="28"/>
          <w:lang w:val="uk-UA"/>
        </w:rPr>
        <w:t>2</w:t>
      </w:r>
      <w:r w:rsidRPr="000174E4">
        <w:rPr>
          <w:sz w:val="28"/>
          <w:szCs w:val="28"/>
          <w:lang w:val="uk-UA"/>
        </w:rPr>
        <w:t>-ти питань</w:t>
      </w:r>
      <w:r w:rsidR="00482DC7" w:rsidRPr="000174E4">
        <w:rPr>
          <w:sz w:val="28"/>
          <w:szCs w:val="28"/>
          <w:lang w:val="uk-UA"/>
        </w:rPr>
        <w:t xml:space="preserve"> (2 теоретичні питання по 5 балів максимум і 10 тестових питань по 3 бали кожне)</w:t>
      </w:r>
      <w:r w:rsidRPr="000174E4">
        <w:rPr>
          <w:sz w:val="28"/>
          <w:szCs w:val="28"/>
          <w:lang w:val="uk-UA"/>
        </w:rPr>
        <w:t>. О</w:t>
      </w:r>
      <w:r w:rsidR="00482DC7" w:rsidRPr="000174E4">
        <w:rPr>
          <w:sz w:val="28"/>
          <w:szCs w:val="28"/>
          <w:lang w:val="uk-UA"/>
        </w:rPr>
        <w:t>тже, о</w:t>
      </w:r>
      <w:r w:rsidRPr="000174E4">
        <w:rPr>
          <w:sz w:val="28"/>
          <w:szCs w:val="28"/>
          <w:lang w:val="uk-UA"/>
        </w:rPr>
        <w:t xml:space="preserve">цінка кожного модульного завдання визначається у балах: </w:t>
      </w:r>
      <w:r w:rsidR="00482DC7" w:rsidRPr="000174E4">
        <w:rPr>
          <w:sz w:val="28"/>
          <w:szCs w:val="28"/>
          <w:lang w:val="uk-UA"/>
        </w:rPr>
        <w:t xml:space="preserve">від </w:t>
      </w:r>
      <w:r w:rsidRPr="000174E4">
        <w:rPr>
          <w:sz w:val="28"/>
          <w:szCs w:val="28"/>
          <w:lang w:val="uk-UA"/>
        </w:rPr>
        <w:t xml:space="preserve">0 </w:t>
      </w:r>
      <w:r w:rsidR="00482DC7" w:rsidRPr="000174E4">
        <w:rPr>
          <w:sz w:val="28"/>
          <w:szCs w:val="28"/>
          <w:lang w:val="uk-UA"/>
        </w:rPr>
        <w:t>до</w:t>
      </w:r>
      <w:r w:rsidRPr="000174E4">
        <w:rPr>
          <w:sz w:val="28"/>
          <w:szCs w:val="28"/>
          <w:lang w:val="uk-UA"/>
        </w:rPr>
        <w:t xml:space="preserve"> </w:t>
      </w:r>
      <w:r w:rsidR="00482DC7" w:rsidRPr="000174E4">
        <w:rPr>
          <w:sz w:val="28"/>
          <w:szCs w:val="28"/>
          <w:lang w:val="uk-UA"/>
        </w:rPr>
        <w:t>5</w:t>
      </w:r>
      <w:r w:rsidRPr="000174E4">
        <w:rPr>
          <w:sz w:val="28"/>
          <w:szCs w:val="28"/>
          <w:lang w:val="uk-UA"/>
        </w:rPr>
        <w:t>. В результаті студент може набрати максимально 40 балів</w:t>
      </w:r>
      <w:r w:rsidR="002C2791" w:rsidRPr="000174E4">
        <w:rPr>
          <w:sz w:val="28"/>
          <w:szCs w:val="28"/>
          <w:lang w:val="uk-UA"/>
        </w:rPr>
        <w:t xml:space="preserve"> (26+14)</w:t>
      </w:r>
      <w:r w:rsidRPr="000174E4">
        <w:rPr>
          <w:sz w:val="28"/>
          <w:szCs w:val="28"/>
          <w:lang w:val="uk-UA"/>
        </w:rPr>
        <w:t xml:space="preserve">.  </w:t>
      </w:r>
    </w:p>
    <w:p w:rsidR="00E46BAF" w:rsidRPr="000174E4" w:rsidRDefault="00E46BAF" w:rsidP="00E46BAF">
      <w:pPr>
        <w:pStyle w:val="3"/>
        <w:keepNext w:val="0"/>
        <w:widowControl w:val="0"/>
        <w:spacing w:before="0" w:after="0"/>
        <w:ind w:firstLine="480"/>
        <w:jc w:val="both"/>
        <w:rPr>
          <w:rFonts w:ascii="Times New Roman" w:hAnsi="Times New Roman"/>
          <w:bCs w:val="0"/>
          <w:sz w:val="16"/>
          <w:szCs w:val="16"/>
          <w:lang w:val="uk-UA"/>
        </w:rPr>
      </w:pPr>
    </w:p>
    <w:p w:rsidR="00E46BAF" w:rsidRPr="000174E4" w:rsidRDefault="00E46BAF" w:rsidP="00E46BAF">
      <w:pPr>
        <w:pStyle w:val="3"/>
        <w:keepNext w:val="0"/>
        <w:widowControl w:val="0"/>
        <w:spacing w:before="0" w:after="0"/>
        <w:ind w:firstLine="480"/>
        <w:jc w:val="both"/>
        <w:rPr>
          <w:rFonts w:ascii="Times New Roman" w:hAnsi="Times New Roman"/>
          <w:bCs w:val="0"/>
          <w:sz w:val="28"/>
          <w:szCs w:val="28"/>
          <w:lang w:val="uk-UA"/>
        </w:rPr>
      </w:pPr>
      <w:r w:rsidRPr="000174E4">
        <w:rPr>
          <w:rFonts w:ascii="Times New Roman" w:hAnsi="Times New Roman"/>
          <w:bCs w:val="0"/>
          <w:sz w:val="28"/>
          <w:szCs w:val="28"/>
          <w:lang w:val="uk-UA"/>
        </w:rPr>
        <w:t>Особливості поточного контролю знань студентів заочної форми навчання (заліку)</w:t>
      </w:r>
      <w:r w:rsidR="002C2791" w:rsidRPr="000174E4">
        <w:rPr>
          <w:rFonts w:ascii="Times New Roman" w:hAnsi="Times New Roman"/>
          <w:bCs w:val="0"/>
          <w:sz w:val="28"/>
          <w:szCs w:val="28"/>
          <w:lang w:val="uk-UA"/>
        </w:rPr>
        <w:t>.</w:t>
      </w:r>
    </w:p>
    <w:p w:rsidR="00EA2B69" w:rsidRPr="000174E4" w:rsidRDefault="00E46BAF" w:rsidP="00EA2B69">
      <w:pPr>
        <w:widowControl w:val="0"/>
        <w:ind w:firstLine="480"/>
        <w:jc w:val="both"/>
        <w:rPr>
          <w:sz w:val="28"/>
          <w:szCs w:val="28"/>
          <w:lang w:val="uk-UA"/>
        </w:rPr>
      </w:pPr>
      <w:r w:rsidRPr="000174E4">
        <w:rPr>
          <w:sz w:val="28"/>
          <w:szCs w:val="28"/>
          <w:lang w:val="uk-UA"/>
        </w:rPr>
        <w:t xml:space="preserve">Основою поточного контролю знань студентів заочної форми навчання є модульне (контрольне) завдання, що виконуються під час сесії під контролем викладача. Написання і перевірка модульного (контрольного) завдання проводиться під час сесії за розкладом. </w:t>
      </w:r>
    </w:p>
    <w:p w:rsidR="00E46BAF" w:rsidRPr="000174E4" w:rsidRDefault="00E46BAF" w:rsidP="00621D67">
      <w:pPr>
        <w:widowControl w:val="0"/>
        <w:ind w:firstLine="480"/>
        <w:jc w:val="both"/>
        <w:rPr>
          <w:sz w:val="28"/>
          <w:szCs w:val="28"/>
          <w:lang w:val="uk-UA"/>
        </w:rPr>
      </w:pPr>
      <w:r w:rsidRPr="000174E4">
        <w:rPr>
          <w:sz w:val="28"/>
          <w:szCs w:val="28"/>
          <w:lang w:val="uk-UA"/>
        </w:rPr>
        <w:t>Завдання для модульного контролю складається з 10-ти питань</w:t>
      </w:r>
      <w:r w:rsidR="00621D67" w:rsidRPr="000174E4">
        <w:rPr>
          <w:sz w:val="28"/>
          <w:szCs w:val="28"/>
          <w:lang w:val="uk-UA"/>
        </w:rPr>
        <w:t xml:space="preserve"> (2 теоретичні питання по 10 балів максимум, 6 тестових питань по 5 балів кожне і 2 задачі на 20 та 30 балів відповідно). Тобто о</w:t>
      </w:r>
      <w:r w:rsidRPr="000174E4">
        <w:rPr>
          <w:sz w:val="28"/>
          <w:szCs w:val="28"/>
          <w:lang w:val="uk-UA"/>
        </w:rPr>
        <w:t xml:space="preserve">цінка кожного модульного завдання визначається у балах: 0 – </w:t>
      </w:r>
      <w:r w:rsidR="00621D67" w:rsidRPr="000174E4">
        <w:rPr>
          <w:sz w:val="28"/>
          <w:szCs w:val="28"/>
          <w:lang w:val="uk-UA"/>
        </w:rPr>
        <w:t>3</w:t>
      </w:r>
      <w:r w:rsidRPr="000174E4">
        <w:rPr>
          <w:sz w:val="28"/>
          <w:szCs w:val="28"/>
          <w:lang w:val="uk-UA"/>
        </w:rPr>
        <w:t>0. Загальне оцінювання знань студентів за всі завдання модульного контролю здійснюється за 100-бальною шкалою.</w:t>
      </w:r>
    </w:p>
    <w:p w:rsidR="00621D67" w:rsidRPr="000174E4" w:rsidRDefault="00621D67" w:rsidP="00621D67">
      <w:pPr>
        <w:pStyle w:val="Default"/>
        <w:jc w:val="right"/>
        <w:rPr>
          <w:b/>
          <w:bCs/>
          <w:color w:val="auto"/>
          <w:sz w:val="28"/>
          <w:szCs w:val="28"/>
          <w:u w:val="single"/>
        </w:rPr>
      </w:pPr>
    </w:p>
    <w:p w:rsidR="00E46BAF" w:rsidRPr="000174E4" w:rsidRDefault="00E46BAF" w:rsidP="00621D67">
      <w:pPr>
        <w:pStyle w:val="Default"/>
        <w:jc w:val="right"/>
        <w:rPr>
          <w:b/>
          <w:bCs/>
          <w:color w:val="auto"/>
          <w:sz w:val="28"/>
          <w:szCs w:val="28"/>
          <w:u w:val="single"/>
        </w:rPr>
      </w:pPr>
      <w:r w:rsidRPr="000174E4">
        <w:rPr>
          <w:b/>
          <w:bCs/>
          <w:color w:val="auto"/>
          <w:sz w:val="28"/>
          <w:szCs w:val="28"/>
          <w:u w:val="single"/>
        </w:rPr>
        <w:t xml:space="preserve">Таблиця </w:t>
      </w:r>
      <w:r w:rsidR="004C7AF4" w:rsidRPr="000174E4">
        <w:rPr>
          <w:b/>
          <w:bCs/>
          <w:color w:val="auto"/>
          <w:sz w:val="28"/>
          <w:szCs w:val="28"/>
          <w:u w:val="single"/>
        </w:rPr>
        <w:t>6</w:t>
      </w:r>
    </w:p>
    <w:p w:rsidR="00E46BAF" w:rsidRPr="000174E4" w:rsidRDefault="00E46BAF" w:rsidP="00621D67">
      <w:pPr>
        <w:pStyle w:val="Default"/>
        <w:jc w:val="center"/>
        <w:rPr>
          <w:color w:val="auto"/>
          <w:sz w:val="28"/>
          <w:szCs w:val="28"/>
        </w:rPr>
      </w:pPr>
      <w:r w:rsidRPr="000174E4">
        <w:rPr>
          <w:color w:val="auto"/>
          <w:sz w:val="28"/>
          <w:szCs w:val="28"/>
        </w:rPr>
        <w:t>ШКАЛА ОЦІНЮВАННЯ ЗНАНЬ</w:t>
      </w:r>
    </w:p>
    <w:p w:rsidR="00E46BAF" w:rsidRPr="000174E4" w:rsidRDefault="00E46BAF" w:rsidP="00621D67">
      <w:pPr>
        <w:pStyle w:val="Default"/>
        <w:ind w:firstLine="567"/>
        <w:jc w:val="both"/>
        <w:rPr>
          <w:color w:val="auto"/>
          <w:sz w:val="28"/>
          <w:szCs w:val="28"/>
        </w:rPr>
      </w:pPr>
      <w:r w:rsidRPr="000174E4">
        <w:rPr>
          <w:color w:val="auto"/>
          <w:sz w:val="28"/>
          <w:szCs w:val="28"/>
        </w:rPr>
        <w:t>Для оцінки якості засвоєння дисципліни запроваджена 100 бальна шкала. Шкали оцінювання та визначення навчання наведені в наступній таблиці:</w:t>
      </w:r>
    </w:p>
    <w:tbl>
      <w:tblPr>
        <w:tblpPr w:leftFromText="180" w:rightFromText="180" w:vertAnchor="text" w:horzAnchor="margin" w:tblpXSpec="center" w:tblpY="33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40"/>
        <w:gridCol w:w="1112"/>
        <w:gridCol w:w="2840"/>
        <w:gridCol w:w="2340"/>
      </w:tblGrid>
      <w:tr w:rsidR="001856EC" w:rsidRPr="000174E4" w:rsidTr="00DE3AC0">
        <w:trPr>
          <w:trHeight w:val="702"/>
        </w:trPr>
        <w:tc>
          <w:tcPr>
            <w:tcW w:w="1668" w:type="dxa"/>
            <w:vAlign w:val="center"/>
          </w:tcPr>
          <w:p w:rsidR="00E46BAF" w:rsidRPr="000174E4" w:rsidRDefault="00E46BAF" w:rsidP="00DE3AC0">
            <w:pPr>
              <w:pStyle w:val="a8"/>
              <w:ind w:left="0"/>
              <w:jc w:val="center"/>
              <w:rPr>
                <w:lang w:val="uk-UA"/>
              </w:rPr>
            </w:pPr>
            <w:r w:rsidRPr="000174E4">
              <w:rPr>
                <w:lang w:val="uk-UA"/>
              </w:rPr>
              <w:t>Національна</w:t>
            </w:r>
          </w:p>
        </w:tc>
        <w:tc>
          <w:tcPr>
            <w:tcW w:w="1940" w:type="dxa"/>
            <w:vAlign w:val="center"/>
          </w:tcPr>
          <w:p w:rsidR="00E46BAF" w:rsidRPr="000174E4" w:rsidRDefault="00E46BAF" w:rsidP="00DE3AC0">
            <w:pPr>
              <w:pStyle w:val="a8"/>
              <w:ind w:left="0"/>
              <w:jc w:val="center"/>
              <w:rPr>
                <w:lang w:val="uk-UA"/>
              </w:rPr>
            </w:pPr>
            <w:r w:rsidRPr="000174E4">
              <w:rPr>
                <w:lang w:val="uk-UA"/>
              </w:rPr>
              <w:t>Університетська</w:t>
            </w:r>
          </w:p>
          <w:p w:rsidR="00E46BAF" w:rsidRPr="000174E4" w:rsidRDefault="00E46BAF" w:rsidP="00DE3AC0">
            <w:pPr>
              <w:pStyle w:val="a8"/>
              <w:tabs>
                <w:tab w:val="left" w:pos="1816"/>
              </w:tabs>
              <w:ind w:left="0"/>
              <w:jc w:val="center"/>
              <w:rPr>
                <w:lang w:val="uk-UA"/>
              </w:rPr>
            </w:pPr>
            <w:r w:rsidRPr="000174E4">
              <w:rPr>
                <w:lang w:val="uk-UA"/>
              </w:rPr>
              <w:t>(в балах)</w:t>
            </w:r>
          </w:p>
        </w:tc>
        <w:tc>
          <w:tcPr>
            <w:tcW w:w="1112" w:type="dxa"/>
            <w:vAlign w:val="center"/>
          </w:tcPr>
          <w:p w:rsidR="00E46BAF" w:rsidRPr="000174E4" w:rsidRDefault="00E46BAF" w:rsidP="00DE3AC0">
            <w:pPr>
              <w:pStyle w:val="a8"/>
              <w:ind w:left="0"/>
              <w:jc w:val="center"/>
              <w:rPr>
                <w:lang w:val="uk-UA"/>
              </w:rPr>
            </w:pPr>
            <w:r w:rsidRPr="000174E4">
              <w:rPr>
                <w:lang w:val="uk-UA"/>
              </w:rPr>
              <w:t>ЕСТS</w:t>
            </w:r>
          </w:p>
        </w:tc>
        <w:tc>
          <w:tcPr>
            <w:tcW w:w="2840" w:type="dxa"/>
            <w:vAlign w:val="center"/>
          </w:tcPr>
          <w:p w:rsidR="00E46BAF" w:rsidRPr="000174E4" w:rsidRDefault="00E46BAF" w:rsidP="00DE3AC0">
            <w:pPr>
              <w:pStyle w:val="a8"/>
              <w:ind w:left="0"/>
              <w:jc w:val="center"/>
              <w:rPr>
                <w:lang w:val="uk-UA"/>
              </w:rPr>
            </w:pPr>
            <w:r w:rsidRPr="000174E4">
              <w:rPr>
                <w:lang w:val="uk-UA"/>
              </w:rPr>
              <w:t>Визначення ЕСТS</w:t>
            </w:r>
          </w:p>
        </w:tc>
        <w:tc>
          <w:tcPr>
            <w:tcW w:w="2340" w:type="dxa"/>
            <w:vAlign w:val="center"/>
          </w:tcPr>
          <w:p w:rsidR="00E46BAF" w:rsidRPr="000174E4" w:rsidRDefault="00E46BAF" w:rsidP="00DE3AC0">
            <w:pPr>
              <w:pStyle w:val="a8"/>
              <w:ind w:left="0"/>
              <w:jc w:val="center"/>
              <w:rPr>
                <w:lang w:val="uk-UA"/>
              </w:rPr>
            </w:pPr>
            <w:r w:rsidRPr="000174E4">
              <w:rPr>
                <w:lang w:val="uk-UA"/>
              </w:rPr>
              <w:t>Рекомендована</w:t>
            </w:r>
          </w:p>
          <w:p w:rsidR="00E46BAF" w:rsidRPr="000174E4" w:rsidRDefault="00E46BAF" w:rsidP="00DE3AC0">
            <w:pPr>
              <w:pStyle w:val="a8"/>
              <w:ind w:left="0"/>
              <w:jc w:val="center"/>
              <w:rPr>
                <w:lang w:val="uk-UA"/>
              </w:rPr>
            </w:pPr>
            <w:r w:rsidRPr="000174E4">
              <w:rPr>
                <w:lang w:val="uk-UA"/>
              </w:rPr>
              <w:t>система оцінювання</w:t>
            </w:r>
          </w:p>
        </w:tc>
      </w:tr>
      <w:tr w:rsidR="001856EC" w:rsidRPr="000174E4" w:rsidTr="00DE3AC0">
        <w:trPr>
          <w:trHeight w:val="126"/>
        </w:trPr>
        <w:tc>
          <w:tcPr>
            <w:tcW w:w="1668" w:type="dxa"/>
          </w:tcPr>
          <w:p w:rsidR="00E46BAF" w:rsidRPr="000174E4" w:rsidRDefault="00E46BAF" w:rsidP="00DE3AC0">
            <w:pPr>
              <w:pStyle w:val="a8"/>
              <w:ind w:left="0"/>
              <w:jc w:val="center"/>
              <w:rPr>
                <w:lang w:val="uk-UA"/>
              </w:rPr>
            </w:pPr>
            <w:r w:rsidRPr="000174E4">
              <w:rPr>
                <w:lang w:val="uk-UA"/>
              </w:rPr>
              <w:t>Відмінно</w:t>
            </w:r>
          </w:p>
        </w:tc>
        <w:tc>
          <w:tcPr>
            <w:tcW w:w="1940" w:type="dxa"/>
          </w:tcPr>
          <w:p w:rsidR="00E46BAF" w:rsidRPr="000174E4" w:rsidRDefault="00E46BAF" w:rsidP="00DE3AC0">
            <w:pPr>
              <w:pStyle w:val="a8"/>
              <w:ind w:left="0"/>
              <w:jc w:val="center"/>
              <w:rPr>
                <w:lang w:val="uk-UA"/>
              </w:rPr>
            </w:pPr>
            <w:r w:rsidRPr="000174E4">
              <w:rPr>
                <w:lang w:val="uk-UA"/>
              </w:rPr>
              <w:t>90-100</w:t>
            </w:r>
          </w:p>
        </w:tc>
        <w:tc>
          <w:tcPr>
            <w:tcW w:w="1112" w:type="dxa"/>
          </w:tcPr>
          <w:p w:rsidR="00E46BAF" w:rsidRPr="000174E4" w:rsidRDefault="00E46BAF" w:rsidP="00DE3AC0">
            <w:pPr>
              <w:pStyle w:val="a8"/>
              <w:ind w:left="0"/>
              <w:jc w:val="center"/>
              <w:rPr>
                <w:lang w:val="uk-UA"/>
              </w:rPr>
            </w:pPr>
            <w:r w:rsidRPr="000174E4">
              <w:rPr>
                <w:lang w:val="uk-UA"/>
              </w:rPr>
              <w:t>А</w:t>
            </w:r>
          </w:p>
        </w:tc>
        <w:tc>
          <w:tcPr>
            <w:tcW w:w="2840" w:type="dxa"/>
          </w:tcPr>
          <w:p w:rsidR="00E46BAF" w:rsidRPr="000174E4" w:rsidRDefault="00E46BAF" w:rsidP="00DE3AC0">
            <w:pPr>
              <w:pStyle w:val="a8"/>
              <w:ind w:left="0"/>
              <w:rPr>
                <w:lang w:val="uk-UA"/>
              </w:rPr>
            </w:pPr>
            <w:r w:rsidRPr="000174E4">
              <w:rPr>
                <w:b/>
                <w:lang w:val="uk-UA"/>
              </w:rPr>
              <w:t>Відмінно</w:t>
            </w:r>
            <w:r w:rsidRPr="000174E4">
              <w:rPr>
                <w:lang w:val="uk-UA"/>
              </w:rPr>
              <w:t xml:space="preserve"> – відмінне виконання лише з незначною кількістю помилок</w:t>
            </w:r>
          </w:p>
        </w:tc>
        <w:tc>
          <w:tcPr>
            <w:tcW w:w="2340" w:type="dxa"/>
          </w:tcPr>
          <w:p w:rsidR="00E46BAF" w:rsidRPr="000174E4" w:rsidRDefault="00E46BAF" w:rsidP="00DE3AC0">
            <w:pPr>
              <w:pStyle w:val="a8"/>
              <w:ind w:left="0"/>
              <w:jc w:val="center"/>
              <w:rPr>
                <w:lang w:val="uk-UA"/>
              </w:rPr>
            </w:pPr>
            <w:r w:rsidRPr="000174E4">
              <w:rPr>
                <w:lang w:val="uk-UA"/>
              </w:rPr>
              <w:t>90-100</w:t>
            </w:r>
          </w:p>
          <w:p w:rsidR="00E46BAF" w:rsidRPr="000174E4" w:rsidRDefault="00E46BAF" w:rsidP="00DE3AC0">
            <w:pPr>
              <w:pStyle w:val="a8"/>
              <w:ind w:left="0"/>
              <w:jc w:val="center"/>
              <w:rPr>
                <w:lang w:val="uk-UA"/>
              </w:rPr>
            </w:pPr>
            <w:r w:rsidRPr="000174E4">
              <w:rPr>
                <w:lang w:val="uk-UA"/>
              </w:rPr>
              <w:t>(відмінно)</w:t>
            </w:r>
          </w:p>
        </w:tc>
      </w:tr>
      <w:tr w:rsidR="001856EC" w:rsidRPr="000174E4" w:rsidTr="00DE3AC0">
        <w:trPr>
          <w:cantSplit/>
          <w:trHeight w:val="374"/>
        </w:trPr>
        <w:tc>
          <w:tcPr>
            <w:tcW w:w="1668" w:type="dxa"/>
            <w:vMerge w:val="restart"/>
          </w:tcPr>
          <w:p w:rsidR="00E46BAF" w:rsidRPr="000174E4" w:rsidRDefault="00E46BAF" w:rsidP="00DE3AC0">
            <w:pPr>
              <w:pStyle w:val="a8"/>
              <w:ind w:left="0"/>
              <w:jc w:val="center"/>
              <w:rPr>
                <w:lang w:val="uk-UA"/>
              </w:rPr>
            </w:pPr>
            <w:r w:rsidRPr="000174E4">
              <w:rPr>
                <w:lang w:val="uk-UA"/>
              </w:rPr>
              <w:t>Добре</w:t>
            </w:r>
          </w:p>
        </w:tc>
        <w:tc>
          <w:tcPr>
            <w:tcW w:w="1940" w:type="dxa"/>
          </w:tcPr>
          <w:p w:rsidR="00E46BAF" w:rsidRPr="000174E4" w:rsidRDefault="00E46BAF" w:rsidP="00DE3AC0">
            <w:pPr>
              <w:pStyle w:val="a8"/>
              <w:ind w:left="0"/>
              <w:jc w:val="center"/>
              <w:rPr>
                <w:lang w:val="uk-UA"/>
              </w:rPr>
            </w:pPr>
            <w:r w:rsidRPr="000174E4">
              <w:rPr>
                <w:lang w:val="uk-UA"/>
              </w:rPr>
              <w:t>82-89</w:t>
            </w:r>
          </w:p>
        </w:tc>
        <w:tc>
          <w:tcPr>
            <w:tcW w:w="1112" w:type="dxa"/>
          </w:tcPr>
          <w:p w:rsidR="00E46BAF" w:rsidRPr="000174E4" w:rsidRDefault="00E46BAF" w:rsidP="00DE3AC0">
            <w:pPr>
              <w:pStyle w:val="a8"/>
              <w:ind w:left="0"/>
              <w:jc w:val="center"/>
              <w:rPr>
                <w:lang w:val="uk-UA"/>
              </w:rPr>
            </w:pPr>
            <w:r w:rsidRPr="000174E4">
              <w:rPr>
                <w:lang w:val="uk-UA"/>
              </w:rPr>
              <w:t>В</w:t>
            </w:r>
          </w:p>
        </w:tc>
        <w:tc>
          <w:tcPr>
            <w:tcW w:w="2840" w:type="dxa"/>
          </w:tcPr>
          <w:p w:rsidR="00E46BAF" w:rsidRPr="000174E4" w:rsidRDefault="00E46BAF" w:rsidP="00DE3AC0">
            <w:pPr>
              <w:pStyle w:val="a8"/>
              <w:ind w:left="0"/>
              <w:rPr>
                <w:lang w:val="uk-UA"/>
              </w:rPr>
            </w:pPr>
            <w:r w:rsidRPr="000174E4">
              <w:rPr>
                <w:b/>
                <w:lang w:val="uk-UA"/>
              </w:rPr>
              <w:t>Дуже добре</w:t>
            </w:r>
            <w:r w:rsidRPr="000174E4">
              <w:rPr>
                <w:lang w:val="uk-UA"/>
              </w:rPr>
              <w:t xml:space="preserve"> - вище середнього рівня з кількома помилками</w:t>
            </w:r>
          </w:p>
        </w:tc>
        <w:tc>
          <w:tcPr>
            <w:tcW w:w="2340" w:type="dxa"/>
            <w:vMerge w:val="restart"/>
          </w:tcPr>
          <w:p w:rsidR="00E46BAF" w:rsidRPr="000174E4" w:rsidRDefault="00E46BAF" w:rsidP="00DE3AC0">
            <w:pPr>
              <w:pStyle w:val="a8"/>
              <w:ind w:left="0"/>
              <w:jc w:val="center"/>
              <w:rPr>
                <w:lang w:val="uk-UA"/>
              </w:rPr>
            </w:pPr>
            <w:r w:rsidRPr="000174E4">
              <w:rPr>
                <w:lang w:val="uk-UA"/>
              </w:rPr>
              <w:t>75-89</w:t>
            </w:r>
          </w:p>
          <w:p w:rsidR="00E46BAF" w:rsidRPr="000174E4" w:rsidRDefault="00E46BAF" w:rsidP="00DE3AC0">
            <w:pPr>
              <w:pStyle w:val="a8"/>
              <w:ind w:left="0"/>
              <w:jc w:val="center"/>
              <w:rPr>
                <w:lang w:val="uk-UA"/>
              </w:rPr>
            </w:pPr>
            <w:r w:rsidRPr="000174E4">
              <w:rPr>
                <w:lang w:val="uk-UA"/>
              </w:rPr>
              <w:t>(добре)</w:t>
            </w:r>
          </w:p>
        </w:tc>
      </w:tr>
      <w:tr w:rsidR="001856EC" w:rsidRPr="000174E4" w:rsidTr="00DE3AC0">
        <w:trPr>
          <w:cantSplit/>
          <w:trHeight w:val="374"/>
        </w:trPr>
        <w:tc>
          <w:tcPr>
            <w:tcW w:w="1668" w:type="dxa"/>
            <w:vMerge/>
          </w:tcPr>
          <w:p w:rsidR="00E46BAF" w:rsidRPr="000174E4" w:rsidRDefault="00E46BAF" w:rsidP="00DE3AC0">
            <w:pPr>
              <w:pStyle w:val="a8"/>
              <w:ind w:left="0"/>
              <w:jc w:val="center"/>
              <w:rPr>
                <w:lang w:val="uk-UA"/>
              </w:rPr>
            </w:pPr>
          </w:p>
        </w:tc>
        <w:tc>
          <w:tcPr>
            <w:tcW w:w="1940" w:type="dxa"/>
          </w:tcPr>
          <w:p w:rsidR="00E46BAF" w:rsidRPr="000174E4" w:rsidRDefault="00E46BAF" w:rsidP="00DE3AC0">
            <w:pPr>
              <w:pStyle w:val="a8"/>
              <w:ind w:left="0"/>
              <w:jc w:val="center"/>
              <w:rPr>
                <w:lang w:val="uk-UA"/>
              </w:rPr>
            </w:pPr>
            <w:r w:rsidRPr="000174E4">
              <w:rPr>
                <w:lang w:val="uk-UA"/>
              </w:rPr>
              <w:t>75-81</w:t>
            </w:r>
          </w:p>
        </w:tc>
        <w:tc>
          <w:tcPr>
            <w:tcW w:w="1112" w:type="dxa"/>
          </w:tcPr>
          <w:p w:rsidR="00E46BAF" w:rsidRPr="000174E4" w:rsidRDefault="00E46BAF" w:rsidP="00DE3AC0">
            <w:pPr>
              <w:pStyle w:val="a8"/>
              <w:ind w:left="0"/>
              <w:jc w:val="center"/>
              <w:rPr>
                <w:lang w:val="uk-UA"/>
              </w:rPr>
            </w:pPr>
            <w:r w:rsidRPr="000174E4">
              <w:rPr>
                <w:lang w:val="uk-UA"/>
              </w:rPr>
              <w:t>С</w:t>
            </w:r>
          </w:p>
        </w:tc>
        <w:tc>
          <w:tcPr>
            <w:tcW w:w="2840" w:type="dxa"/>
          </w:tcPr>
          <w:p w:rsidR="00E46BAF" w:rsidRPr="000174E4" w:rsidRDefault="00E46BAF" w:rsidP="00DE3AC0">
            <w:pPr>
              <w:pStyle w:val="a8"/>
              <w:ind w:left="0"/>
              <w:rPr>
                <w:lang w:val="uk-UA"/>
              </w:rPr>
            </w:pPr>
            <w:r w:rsidRPr="000174E4">
              <w:rPr>
                <w:b/>
                <w:lang w:val="uk-UA"/>
              </w:rPr>
              <w:t>Добре</w:t>
            </w:r>
            <w:r w:rsidRPr="000174E4">
              <w:rPr>
                <w:lang w:val="uk-UA"/>
              </w:rPr>
              <w:t xml:space="preserve"> – в загальному правильна робота з певною кількістю грубих помилок </w:t>
            </w:r>
          </w:p>
        </w:tc>
        <w:tc>
          <w:tcPr>
            <w:tcW w:w="2340" w:type="dxa"/>
            <w:vMerge/>
          </w:tcPr>
          <w:p w:rsidR="00E46BAF" w:rsidRPr="000174E4" w:rsidRDefault="00E46BAF" w:rsidP="00DE3AC0">
            <w:pPr>
              <w:pStyle w:val="a8"/>
              <w:ind w:left="0"/>
              <w:jc w:val="center"/>
              <w:rPr>
                <w:lang w:val="uk-UA"/>
              </w:rPr>
            </w:pPr>
          </w:p>
        </w:tc>
      </w:tr>
      <w:tr w:rsidR="001856EC" w:rsidRPr="000174E4" w:rsidTr="00DE3AC0">
        <w:trPr>
          <w:cantSplit/>
          <w:trHeight w:val="374"/>
        </w:trPr>
        <w:tc>
          <w:tcPr>
            <w:tcW w:w="1668" w:type="dxa"/>
            <w:vMerge w:val="restart"/>
          </w:tcPr>
          <w:p w:rsidR="00E46BAF" w:rsidRPr="000174E4" w:rsidRDefault="00E46BAF" w:rsidP="00DE3AC0">
            <w:pPr>
              <w:pStyle w:val="a8"/>
              <w:ind w:left="0"/>
              <w:jc w:val="center"/>
              <w:rPr>
                <w:lang w:val="uk-UA"/>
              </w:rPr>
            </w:pPr>
            <w:r w:rsidRPr="000174E4">
              <w:rPr>
                <w:lang w:val="uk-UA"/>
              </w:rPr>
              <w:t>Задовільно</w:t>
            </w:r>
          </w:p>
        </w:tc>
        <w:tc>
          <w:tcPr>
            <w:tcW w:w="1940" w:type="dxa"/>
          </w:tcPr>
          <w:p w:rsidR="00E46BAF" w:rsidRPr="000174E4" w:rsidRDefault="00E46BAF" w:rsidP="00DE3AC0">
            <w:pPr>
              <w:pStyle w:val="a8"/>
              <w:ind w:left="0"/>
              <w:jc w:val="center"/>
              <w:rPr>
                <w:lang w:val="uk-UA"/>
              </w:rPr>
            </w:pPr>
            <w:r w:rsidRPr="000174E4">
              <w:rPr>
                <w:lang w:val="uk-UA"/>
              </w:rPr>
              <w:t>67-74</w:t>
            </w:r>
          </w:p>
        </w:tc>
        <w:tc>
          <w:tcPr>
            <w:tcW w:w="1112" w:type="dxa"/>
          </w:tcPr>
          <w:p w:rsidR="00E46BAF" w:rsidRPr="000174E4" w:rsidRDefault="00E46BAF" w:rsidP="00DE3AC0">
            <w:pPr>
              <w:pStyle w:val="a8"/>
              <w:ind w:left="0"/>
              <w:jc w:val="center"/>
              <w:rPr>
                <w:lang w:val="uk-UA"/>
              </w:rPr>
            </w:pPr>
            <w:r w:rsidRPr="000174E4">
              <w:rPr>
                <w:lang w:val="uk-UA"/>
              </w:rPr>
              <w:t>D</w:t>
            </w:r>
          </w:p>
        </w:tc>
        <w:tc>
          <w:tcPr>
            <w:tcW w:w="2840" w:type="dxa"/>
          </w:tcPr>
          <w:p w:rsidR="00E46BAF" w:rsidRPr="000174E4" w:rsidRDefault="00E46BAF" w:rsidP="00DE3AC0">
            <w:pPr>
              <w:pStyle w:val="a8"/>
              <w:ind w:left="0"/>
              <w:rPr>
                <w:lang w:val="uk-UA"/>
              </w:rPr>
            </w:pPr>
            <w:r w:rsidRPr="000174E4">
              <w:rPr>
                <w:b/>
                <w:lang w:val="uk-UA"/>
              </w:rPr>
              <w:t>Задовільно</w:t>
            </w:r>
            <w:r w:rsidRPr="000174E4">
              <w:rPr>
                <w:lang w:val="uk-UA"/>
              </w:rPr>
              <w:t xml:space="preserve"> – непогано, але зі значною кількістю недоліків</w:t>
            </w:r>
          </w:p>
        </w:tc>
        <w:tc>
          <w:tcPr>
            <w:tcW w:w="2340" w:type="dxa"/>
            <w:vMerge w:val="restart"/>
          </w:tcPr>
          <w:p w:rsidR="00E46BAF" w:rsidRPr="000174E4" w:rsidRDefault="00E46BAF" w:rsidP="00DE3AC0">
            <w:pPr>
              <w:pStyle w:val="a8"/>
              <w:ind w:left="0"/>
              <w:jc w:val="center"/>
              <w:rPr>
                <w:lang w:val="uk-UA"/>
              </w:rPr>
            </w:pPr>
            <w:r w:rsidRPr="000174E4">
              <w:rPr>
                <w:lang w:val="uk-UA"/>
              </w:rPr>
              <w:t>60-74</w:t>
            </w:r>
          </w:p>
          <w:p w:rsidR="00E46BAF" w:rsidRPr="000174E4" w:rsidRDefault="00E46BAF" w:rsidP="00DE3AC0">
            <w:pPr>
              <w:pStyle w:val="a8"/>
              <w:ind w:left="0"/>
              <w:jc w:val="center"/>
              <w:rPr>
                <w:lang w:val="uk-UA"/>
              </w:rPr>
            </w:pPr>
            <w:r w:rsidRPr="000174E4">
              <w:rPr>
                <w:lang w:val="uk-UA"/>
              </w:rPr>
              <w:t>(задовільно)</w:t>
            </w:r>
          </w:p>
        </w:tc>
      </w:tr>
      <w:tr w:rsidR="001856EC" w:rsidRPr="000174E4" w:rsidTr="00DE3AC0">
        <w:trPr>
          <w:cantSplit/>
          <w:trHeight w:val="374"/>
        </w:trPr>
        <w:tc>
          <w:tcPr>
            <w:tcW w:w="1668" w:type="dxa"/>
            <w:vMerge/>
          </w:tcPr>
          <w:p w:rsidR="00E46BAF" w:rsidRPr="000174E4" w:rsidRDefault="00E46BAF" w:rsidP="00DE3AC0">
            <w:pPr>
              <w:pStyle w:val="a8"/>
              <w:ind w:left="0"/>
              <w:jc w:val="center"/>
              <w:rPr>
                <w:lang w:val="uk-UA"/>
              </w:rPr>
            </w:pPr>
          </w:p>
        </w:tc>
        <w:tc>
          <w:tcPr>
            <w:tcW w:w="1940" w:type="dxa"/>
          </w:tcPr>
          <w:p w:rsidR="00E46BAF" w:rsidRPr="000174E4" w:rsidRDefault="00E46BAF" w:rsidP="00DE3AC0">
            <w:pPr>
              <w:pStyle w:val="a8"/>
              <w:ind w:left="0"/>
              <w:jc w:val="center"/>
              <w:rPr>
                <w:lang w:val="uk-UA"/>
              </w:rPr>
            </w:pPr>
            <w:r w:rsidRPr="000174E4">
              <w:rPr>
                <w:lang w:val="uk-UA"/>
              </w:rPr>
              <w:t>60-66</w:t>
            </w:r>
          </w:p>
        </w:tc>
        <w:tc>
          <w:tcPr>
            <w:tcW w:w="1112" w:type="dxa"/>
          </w:tcPr>
          <w:p w:rsidR="00E46BAF" w:rsidRPr="000174E4" w:rsidRDefault="00E46BAF" w:rsidP="00DE3AC0">
            <w:pPr>
              <w:pStyle w:val="a8"/>
              <w:ind w:left="0"/>
              <w:jc w:val="center"/>
              <w:rPr>
                <w:lang w:val="uk-UA"/>
              </w:rPr>
            </w:pPr>
            <w:r w:rsidRPr="000174E4">
              <w:rPr>
                <w:lang w:val="uk-UA"/>
              </w:rPr>
              <w:t>Е</w:t>
            </w:r>
          </w:p>
        </w:tc>
        <w:tc>
          <w:tcPr>
            <w:tcW w:w="2840" w:type="dxa"/>
          </w:tcPr>
          <w:p w:rsidR="00E46BAF" w:rsidRPr="000174E4" w:rsidRDefault="00E46BAF" w:rsidP="00DE3AC0">
            <w:pPr>
              <w:pStyle w:val="a8"/>
              <w:ind w:left="0"/>
              <w:rPr>
                <w:lang w:val="uk-UA"/>
              </w:rPr>
            </w:pPr>
            <w:r w:rsidRPr="000174E4">
              <w:rPr>
                <w:b/>
                <w:lang w:val="uk-UA"/>
              </w:rPr>
              <w:t xml:space="preserve">Достатньо </w:t>
            </w:r>
            <w:r w:rsidRPr="000174E4">
              <w:rPr>
                <w:lang w:val="uk-UA"/>
              </w:rPr>
              <w:t>- виконання задовольняє мінімальні критерії</w:t>
            </w:r>
          </w:p>
        </w:tc>
        <w:tc>
          <w:tcPr>
            <w:tcW w:w="2340" w:type="dxa"/>
            <w:vMerge/>
          </w:tcPr>
          <w:p w:rsidR="00E46BAF" w:rsidRPr="000174E4" w:rsidRDefault="00E46BAF" w:rsidP="00DE3AC0">
            <w:pPr>
              <w:pStyle w:val="a8"/>
              <w:ind w:left="0"/>
              <w:jc w:val="center"/>
              <w:rPr>
                <w:lang w:val="uk-UA"/>
              </w:rPr>
            </w:pPr>
          </w:p>
        </w:tc>
      </w:tr>
      <w:tr w:rsidR="001856EC" w:rsidRPr="000174E4" w:rsidTr="00DE3AC0">
        <w:trPr>
          <w:cantSplit/>
          <w:trHeight w:val="374"/>
        </w:trPr>
        <w:tc>
          <w:tcPr>
            <w:tcW w:w="1668" w:type="dxa"/>
            <w:vMerge w:val="restart"/>
          </w:tcPr>
          <w:p w:rsidR="00E46BAF" w:rsidRPr="000174E4" w:rsidRDefault="00E46BAF" w:rsidP="00DE3AC0">
            <w:pPr>
              <w:pStyle w:val="a8"/>
              <w:ind w:left="0"/>
              <w:jc w:val="center"/>
              <w:rPr>
                <w:lang w:val="uk-UA"/>
              </w:rPr>
            </w:pPr>
            <w:r w:rsidRPr="000174E4">
              <w:rPr>
                <w:lang w:val="uk-UA"/>
              </w:rPr>
              <w:lastRenderedPageBreak/>
              <w:t>Незадовільно</w:t>
            </w:r>
          </w:p>
        </w:tc>
        <w:tc>
          <w:tcPr>
            <w:tcW w:w="1940" w:type="dxa"/>
          </w:tcPr>
          <w:p w:rsidR="00E46BAF" w:rsidRPr="000174E4" w:rsidRDefault="00E46BAF" w:rsidP="00DE3AC0">
            <w:pPr>
              <w:pStyle w:val="a8"/>
              <w:ind w:left="0"/>
              <w:jc w:val="center"/>
              <w:rPr>
                <w:lang w:val="uk-UA"/>
              </w:rPr>
            </w:pPr>
            <w:r w:rsidRPr="000174E4">
              <w:rPr>
                <w:lang w:val="uk-UA"/>
              </w:rPr>
              <w:t>35-59</w:t>
            </w:r>
          </w:p>
        </w:tc>
        <w:tc>
          <w:tcPr>
            <w:tcW w:w="1112" w:type="dxa"/>
          </w:tcPr>
          <w:p w:rsidR="00E46BAF" w:rsidRPr="000174E4" w:rsidRDefault="00E46BAF" w:rsidP="00DE3AC0">
            <w:pPr>
              <w:pStyle w:val="a8"/>
              <w:ind w:left="0"/>
              <w:jc w:val="center"/>
              <w:rPr>
                <w:lang w:val="uk-UA"/>
              </w:rPr>
            </w:pPr>
            <w:r w:rsidRPr="000174E4">
              <w:rPr>
                <w:lang w:val="uk-UA"/>
              </w:rPr>
              <w:t>FX</w:t>
            </w:r>
          </w:p>
        </w:tc>
        <w:tc>
          <w:tcPr>
            <w:tcW w:w="2840" w:type="dxa"/>
          </w:tcPr>
          <w:p w:rsidR="00E46BAF" w:rsidRPr="000174E4" w:rsidRDefault="00E46BAF" w:rsidP="00DE3AC0">
            <w:pPr>
              <w:pStyle w:val="a8"/>
              <w:ind w:left="0"/>
              <w:rPr>
                <w:lang w:val="uk-UA"/>
              </w:rPr>
            </w:pPr>
            <w:r w:rsidRPr="000174E4">
              <w:rPr>
                <w:b/>
                <w:lang w:val="uk-UA"/>
              </w:rPr>
              <w:t xml:space="preserve">Незадовільно </w:t>
            </w:r>
            <w:r w:rsidRPr="000174E4">
              <w:rPr>
                <w:lang w:val="uk-UA"/>
              </w:rPr>
              <w:t>- потрібно попрацювати перед тим, як отримати залік або складати екзамен</w:t>
            </w:r>
          </w:p>
        </w:tc>
        <w:tc>
          <w:tcPr>
            <w:tcW w:w="2340" w:type="dxa"/>
          </w:tcPr>
          <w:p w:rsidR="00E46BAF" w:rsidRPr="000174E4" w:rsidRDefault="00E46BAF" w:rsidP="00DE3AC0">
            <w:pPr>
              <w:pStyle w:val="a8"/>
              <w:ind w:left="0"/>
              <w:jc w:val="center"/>
              <w:rPr>
                <w:lang w:val="uk-UA"/>
              </w:rPr>
            </w:pPr>
            <w:r w:rsidRPr="000174E4">
              <w:rPr>
                <w:lang w:val="uk-UA"/>
              </w:rPr>
              <w:t xml:space="preserve">35-59 </w:t>
            </w:r>
          </w:p>
          <w:p w:rsidR="00E46BAF" w:rsidRPr="000174E4" w:rsidRDefault="00E46BAF" w:rsidP="00DE3AC0">
            <w:pPr>
              <w:pStyle w:val="a8"/>
              <w:ind w:left="0"/>
              <w:jc w:val="center"/>
              <w:rPr>
                <w:lang w:val="uk-UA"/>
              </w:rPr>
            </w:pPr>
            <w:r w:rsidRPr="000174E4">
              <w:rPr>
                <w:lang w:val="uk-UA"/>
              </w:rPr>
              <w:t>(незадовільно із можливістю повторного складання екзамену)</w:t>
            </w:r>
          </w:p>
        </w:tc>
      </w:tr>
      <w:tr w:rsidR="001856EC" w:rsidRPr="000174E4" w:rsidTr="00DE3AC0">
        <w:trPr>
          <w:cantSplit/>
          <w:trHeight w:val="374"/>
        </w:trPr>
        <w:tc>
          <w:tcPr>
            <w:tcW w:w="1668" w:type="dxa"/>
            <w:vMerge/>
          </w:tcPr>
          <w:p w:rsidR="00E46BAF" w:rsidRPr="000174E4" w:rsidRDefault="00E46BAF" w:rsidP="00DE3AC0">
            <w:pPr>
              <w:pStyle w:val="a8"/>
              <w:ind w:left="0"/>
              <w:jc w:val="center"/>
              <w:rPr>
                <w:lang w:val="uk-UA"/>
              </w:rPr>
            </w:pPr>
          </w:p>
        </w:tc>
        <w:tc>
          <w:tcPr>
            <w:tcW w:w="1940" w:type="dxa"/>
          </w:tcPr>
          <w:p w:rsidR="00E46BAF" w:rsidRPr="000174E4" w:rsidRDefault="00E46BAF" w:rsidP="00DE3AC0">
            <w:pPr>
              <w:pStyle w:val="a8"/>
              <w:ind w:left="0"/>
              <w:jc w:val="center"/>
              <w:rPr>
                <w:lang w:val="uk-UA"/>
              </w:rPr>
            </w:pPr>
            <w:r w:rsidRPr="000174E4">
              <w:rPr>
                <w:lang w:val="uk-UA"/>
              </w:rPr>
              <w:t>0-34</w:t>
            </w:r>
          </w:p>
        </w:tc>
        <w:tc>
          <w:tcPr>
            <w:tcW w:w="1112" w:type="dxa"/>
          </w:tcPr>
          <w:p w:rsidR="00E46BAF" w:rsidRPr="000174E4" w:rsidRDefault="00E46BAF" w:rsidP="00DE3AC0">
            <w:pPr>
              <w:pStyle w:val="a8"/>
              <w:ind w:left="0"/>
              <w:jc w:val="center"/>
              <w:rPr>
                <w:lang w:val="uk-UA"/>
              </w:rPr>
            </w:pPr>
            <w:r w:rsidRPr="000174E4">
              <w:rPr>
                <w:lang w:val="uk-UA"/>
              </w:rPr>
              <w:t>F</w:t>
            </w:r>
          </w:p>
        </w:tc>
        <w:tc>
          <w:tcPr>
            <w:tcW w:w="2840" w:type="dxa"/>
          </w:tcPr>
          <w:p w:rsidR="00E46BAF" w:rsidRPr="000174E4" w:rsidRDefault="00E46BAF" w:rsidP="00DE3AC0">
            <w:pPr>
              <w:pStyle w:val="a8"/>
              <w:ind w:left="0"/>
              <w:rPr>
                <w:lang w:val="uk-UA"/>
              </w:rPr>
            </w:pPr>
            <w:r w:rsidRPr="000174E4">
              <w:rPr>
                <w:b/>
                <w:lang w:val="uk-UA"/>
              </w:rPr>
              <w:t xml:space="preserve">Незадовільно </w:t>
            </w:r>
            <w:r w:rsidRPr="000174E4">
              <w:rPr>
                <w:lang w:val="uk-UA"/>
              </w:rPr>
              <w:t>– необхідна серйозна подальша робота</w:t>
            </w:r>
          </w:p>
        </w:tc>
        <w:tc>
          <w:tcPr>
            <w:tcW w:w="2340" w:type="dxa"/>
          </w:tcPr>
          <w:p w:rsidR="00E46BAF" w:rsidRPr="000174E4" w:rsidRDefault="00E46BAF" w:rsidP="00DE3AC0">
            <w:pPr>
              <w:pStyle w:val="a8"/>
              <w:ind w:left="0"/>
              <w:jc w:val="center"/>
              <w:rPr>
                <w:lang w:val="uk-UA"/>
              </w:rPr>
            </w:pPr>
            <w:r w:rsidRPr="000174E4">
              <w:rPr>
                <w:lang w:val="uk-UA"/>
              </w:rPr>
              <w:t xml:space="preserve">0-34 </w:t>
            </w:r>
          </w:p>
          <w:p w:rsidR="00E46BAF" w:rsidRPr="000174E4" w:rsidRDefault="00E46BAF" w:rsidP="00DE3AC0">
            <w:pPr>
              <w:pStyle w:val="a8"/>
              <w:ind w:left="0"/>
              <w:jc w:val="center"/>
              <w:rPr>
                <w:lang w:val="uk-UA"/>
              </w:rPr>
            </w:pPr>
            <w:r w:rsidRPr="000174E4">
              <w:rPr>
                <w:lang w:val="uk-UA"/>
              </w:rPr>
              <w:t>(незадовільно із обов’язковим повторним вивченням модуля)</w:t>
            </w:r>
          </w:p>
        </w:tc>
      </w:tr>
    </w:tbl>
    <w:p w:rsidR="00E46BAF" w:rsidRPr="000174E4" w:rsidRDefault="00E46BAF" w:rsidP="00E46BAF">
      <w:pPr>
        <w:pStyle w:val="Default"/>
        <w:jc w:val="center"/>
        <w:rPr>
          <w:color w:val="auto"/>
          <w:sz w:val="28"/>
          <w:szCs w:val="28"/>
        </w:rPr>
      </w:pPr>
    </w:p>
    <w:p w:rsidR="002950A4" w:rsidRPr="000174E4" w:rsidRDefault="002950A4" w:rsidP="006E0990">
      <w:pPr>
        <w:pStyle w:val="Default"/>
        <w:spacing w:line="276" w:lineRule="auto"/>
        <w:jc w:val="right"/>
        <w:rPr>
          <w:b/>
          <w:bCs/>
          <w:color w:val="auto"/>
          <w:sz w:val="28"/>
          <w:szCs w:val="28"/>
          <w:u w:val="single"/>
        </w:rPr>
      </w:pPr>
    </w:p>
    <w:p w:rsidR="00B65A3A" w:rsidRPr="000174E4" w:rsidRDefault="00596588" w:rsidP="00206E40">
      <w:pPr>
        <w:widowControl w:val="0"/>
        <w:jc w:val="center"/>
        <w:rPr>
          <w:b/>
          <w:sz w:val="28"/>
          <w:szCs w:val="28"/>
          <w:lang w:val="uk-UA"/>
        </w:rPr>
      </w:pPr>
      <w:r w:rsidRPr="000174E4">
        <w:rPr>
          <w:b/>
          <w:sz w:val="28"/>
          <w:szCs w:val="28"/>
          <w:lang w:val="uk-UA"/>
        </w:rPr>
        <w:t>5. НАВЧАЛЬНО-МЕТОДИЧНІ МАТЕРІАЛИ</w:t>
      </w:r>
    </w:p>
    <w:p w:rsidR="00B65A3A" w:rsidRPr="001856EC" w:rsidRDefault="00B65A3A" w:rsidP="00596588">
      <w:pPr>
        <w:widowControl w:val="0"/>
        <w:rPr>
          <w:b/>
          <w:sz w:val="16"/>
          <w:szCs w:val="16"/>
          <w:lang w:val="uk-UA"/>
        </w:rPr>
      </w:pPr>
    </w:p>
    <w:p w:rsidR="00B65A3A" w:rsidRPr="000174E4" w:rsidRDefault="00596588" w:rsidP="00206E40">
      <w:pPr>
        <w:widowControl w:val="0"/>
        <w:tabs>
          <w:tab w:val="left" w:pos="480"/>
        </w:tabs>
        <w:jc w:val="center"/>
        <w:rPr>
          <w:i/>
          <w:sz w:val="28"/>
          <w:szCs w:val="28"/>
          <w:lang w:val="uk-UA"/>
        </w:rPr>
      </w:pPr>
      <w:r w:rsidRPr="000174E4">
        <w:rPr>
          <w:i/>
          <w:sz w:val="28"/>
          <w:szCs w:val="28"/>
          <w:lang w:val="uk-UA"/>
        </w:rPr>
        <w:t>5</w:t>
      </w:r>
      <w:r w:rsidR="00B65A3A" w:rsidRPr="000174E4">
        <w:rPr>
          <w:i/>
          <w:sz w:val="28"/>
          <w:szCs w:val="28"/>
          <w:lang w:val="uk-UA"/>
        </w:rPr>
        <w:t>.1. Основна література</w:t>
      </w:r>
    </w:p>
    <w:p w:rsidR="00B65A3A" w:rsidRPr="000174E4" w:rsidRDefault="00B65A3A" w:rsidP="001856EC">
      <w:pPr>
        <w:numPr>
          <w:ilvl w:val="0"/>
          <w:numId w:val="31"/>
        </w:numPr>
        <w:tabs>
          <w:tab w:val="left" w:pos="0"/>
          <w:tab w:val="left" w:pos="284"/>
        </w:tabs>
        <w:autoSpaceDE w:val="0"/>
        <w:autoSpaceDN w:val="0"/>
        <w:adjustRightInd w:val="0"/>
        <w:ind w:left="0" w:firstLine="284"/>
        <w:jc w:val="both"/>
        <w:rPr>
          <w:sz w:val="28"/>
          <w:szCs w:val="28"/>
          <w:lang w:val="uk-UA"/>
        </w:rPr>
      </w:pPr>
      <w:r w:rsidRPr="000174E4">
        <w:rPr>
          <w:sz w:val="28"/>
          <w:szCs w:val="28"/>
          <w:lang w:val="uk-UA"/>
        </w:rPr>
        <w:t xml:space="preserve">Бланк И. А. </w:t>
      </w:r>
      <w:proofErr w:type="spellStart"/>
      <w:r w:rsidRPr="000174E4">
        <w:rPr>
          <w:sz w:val="28"/>
          <w:szCs w:val="28"/>
          <w:lang w:val="uk-UA"/>
        </w:rPr>
        <w:t>Управление</w:t>
      </w:r>
      <w:proofErr w:type="spellEnd"/>
      <w:r w:rsidRPr="000174E4">
        <w:rPr>
          <w:sz w:val="28"/>
          <w:szCs w:val="28"/>
          <w:lang w:val="uk-UA"/>
        </w:rPr>
        <w:t xml:space="preserve"> </w:t>
      </w:r>
      <w:proofErr w:type="spellStart"/>
      <w:r w:rsidRPr="000174E4">
        <w:rPr>
          <w:sz w:val="28"/>
          <w:szCs w:val="28"/>
          <w:lang w:val="uk-UA"/>
        </w:rPr>
        <w:t>использованием</w:t>
      </w:r>
      <w:proofErr w:type="spellEnd"/>
      <w:r w:rsidRPr="000174E4">
        <w:rPr>
          <w:sz w:val="28"/>
          <w:szCs w:val="28"/>
          <w:lang w:val="uk-UA"/>
        </w:rPr>
        <w:t xml:space="preserve"> </w:t>
      </w:r>
      <w:proofErr w:type="spellStart"/>
      <w:r w:rsidRPr="000174E4">
        <w:rPr>
          <w:sz w:val="28"/>
          <w:szCs w:val="28"/>
          <w:lang w:val="uk-UA"/>
        </w:rPr>
        <w:t>капитала</w:t>
      </w:r>
      <w:proofErr w:type="spellEnd"/>
      <w:r w:rsidRPr="000174E4">
        <w:rPr>
          <w:sz w:val="28"/>
          <w:szCs w:val="28"/>
          <w:lang w:val="uk-UA"/>
        </w:rPr>
        <w:t xml:space="preserve">. – К. : </w:t>
      </w:r>
      <w:proofErr w:type="spellStart"/>
      <w:r w:rsidRPr="000174E4">
        <w:rPr>
          <w:sz w:val="28"/>
          <w:szCs w:val="28"/>
          <w:lang w:val="uk-UA"/>
        </w:rPr>
        <w:t>Эльга</w:t>
      </w:r>
      <w:proofErr w:type="spellEnd"/>
      <w:r w:rsidRPr="000174E4">
        <w:rPr>
          <w:sz w:val="28"/>
          <w:szCs w:val="28"/>
          <w:lang w:val="uk-UA"/>
        </w:rPr>
        <w:t>, 2002. – 656 с.</w:t>
      </w:r>
    </w:p>
    <w:p w:rsidR="00B65A3A" w:rsidRPr="000174E4" w:rsidRDefault="00B65A3A" w:rsidP="001856EC">
      <w:pPr>
        <w:numPr>
          <w:ilvl w:val="0"/>
          <w:numId w:val="31"/>
        </w:numPr>
        <w:tabs>
          <w:tab w:val="left" w:pos="0"/>
          <w:tab w:val="left" w:pos="284"/>
        </w:tabs>
        <w:autoSpaceDE w:val="0"/>
        <w:autoSpaceDN w:val="0"/>
        <w:adjustRightInd w:val="0"/>
        <w:ind w:left="0" w:firstLine="284"/>
        <w:jc w:val="both"/>
        <w:rPr>
          <w:sz w:val="28"/>
          <w:szCs w:val="28"/>
          <w:lang w:val="uk-UA" w:eastAsia="uk-UA"/>
        </w:rPr>
      </w:pPr>
      <w:r w:rsidRPr="000174E4">
        <w:rPr>
          <w:sz w:val="28"/>
          <w:szCs w:val="28"/>
          <w:lang w:val="uk-UA" w:eastAsia="uk-UA"/>
        </w:rPr>
        <w:t xml:space="preserve">Бланк И. А. </w:t>
      </w:r>
      <w:proofErr w:type="spellStart"/>
      <w:r w:rsidRPr="000174E4">
        <w:rPr>
          <w:sz w:val="28"/>
          <w:szCs w:val="28"/>
          <w:lang w:val="uk-UA" w:eastAsia="uk-UA"/>
        </w:rPr>
        <w:t>Управление</w:t>
      </w:r>
      <w:proofErr w:type="spellEnd"/>
      <w:r w:rsidRPr="000174E4">
        <w:rPr>
          <w:sz w:val="28"/>
          <w:szCs w:val="28"/>
          <w:lang w:val="uk-UA" w:eastAsia="uk-UA"/>
        </w:rPr>
        <w:t xml:space="preserve"> активами и </w:t>
      </w:r>
      <w:proofErr w:type="spellStart"/>
      <w:r w:rsidRPr="000174E4">
        <w:rPr>
          <w:sz w:val="28"/>
          <w:szCs w:val="28"/>
          <w:lang w:val="uk-UA" w:eastAsia="uk-UA"/>
        </w:rPr>
        <w:t>капиталом</w:t>
      </w:r>
      <w:proofErr w:type="spellEnd"/>
      <w:r w:rsidRPr="000174E4">
        <w:rPr>
          <w:sz w:val="28"/>
          <w:szCs w:val="28"/>
          <w:lang w:val="uk-UA" w:eastAsia="uk-UA"/>
        </w:rPr>
        <w:t xml:space="preserve"> </w:t>
      </w:r>
      <w:proofErr w:type="spellStart"/>
      <w:r w:rsidRPr="000174E4">
        <w:rPr>
          <w:sz w:val="28"/>
          <w:szCs w:val="28"/>
          <w:lang w:val="uk-UA" w:eastAsia="uk-UA"/>
        </w:rPr>
        <w:t>предприятия</w:t>
      </w:r>
      <w:proofErr w:type="spellEnd"/>
      <w:r w:rsidRPr="000174E4">
        <w:rPr>
          <w:sz w:val="28"/>
          <w:szCs w:val="28"/>
          <w:lang w:val="uk-UA" w:eastAsia="uk-UA"/>
        </w:rPr>
        <w:t xml:space="preserve">. — К. : </w:t>
      </w:r>
      <w:proofErr w:type="spellStart"/>
      <w:r w:rsidRPr="000174E4">
        <w:rPr>
          <w:sz w:val="28"/>
          <w:szCs w:val="28"/>
          <w:lang w:val="uk-UA" w:eastAsia="uk-UA"/>
        </w:rPr>
        <w:t>Эльга</w:t>
      </w:r>
      <w:proofErr w:type="spellEnd"/>
      <w:r w:rsidRPr="000174E4">
        <w:rPr>
          <w:sz w:val="28"/>
          <w:szCs w:val="28"/>
          <w:lang w:val="uk-UA" w:eastAsia="uk-UA"/>
        </w:rPr>
        <w:t xml:space="preserve">, 2003. — 446с. </w:t>
      </w:r>
    </w:p>
    <w:p w:rsidR="00B65A3A" w:rsidRPr="000174E4" w:rsidRDefault="00B65A3A" w:rsidP="001856EC">
      <w:pPr>
        <w:numPr>
          <w:ilvl w:val="0"/>
          <w:numId w:val="31"/>
        </w:numPr>
        <w:tabs>
          <w:tab w:val="left" w:pos="0"/>
          <w:tab w:val="left" w:pos="284"/>
        </w:tabs>
        <w:autoSpaceDE w:val="0"/>
        <w:autoSpaceDN w:val="0"/>
        <w:adjustRightInd w:val="0"/>
        <w:ind w:left="0" w:firstLine="284"/>
        <w:jc w:val="both"/>
        <w:rPr>
          <w:sz w:val="28"/>
          <w:szCs w:val="28"/>
          <w:lang w:val="uk-UA" w:eastAsia="uk-UA"/>
        </w:rPr>
      </w:pPr>
      <w:r w:rsidRPr="000174E4">
        <w:rPr>
          <w:sz w:val="28"/>
          <w:szCs w:val="28"/>
          <w:lang w:val="uk-UA" w:eastAsia="uk-UA"/>
        </w:rPr>
        <w:t xml:space="preserve">Бланк И. А. </w:t>
      </w:r>
      <w:proofErr w:type="spellStart"/>
      <w:r w:rsidRPr="000174E4">
        <w:rPr>
          <w:sz w:val="28"/>
          <w:szCs w:val="28"/>
          <w:lang w:val="uk-UA" w:eastAsia="uk-UA"/>
        </w:rPr>
        <w:t>Управление</w:t>
      </w:r>
      <w:proofErr w:type="spellEnd"/>
      <w:r w:rsidRPr="000174E4">
        <w:rPr>
          <w:sz w:val="28"/>
          <w:szCs w:val="28"/>
          <w:lang w:val="uk-UA" w:eastAsia="uk-UA"/>
        </w:rPr>
        <w:t xml:space="preserve"> </w:t>
      </w:r>
      <w:proofErr w:type="spellStart"/>
      <w:r w:rsidRPr="000174E4">
        <w:rPr>
          <w:sz w:val="28"/>
          <w:szCs w:val="28"/>
          <w:lang w:val="uk-UA" w:eastAsia="uk-UA"/>
        </w:rPr>
        <w:t>формированием</w:t>
      </w:r>
      <w:proofErr w:type="spellEnd"/>
      <w:r w:rsidRPr="000174E4">
        <w:rPr>
          <w:sz w:val="28"/>
          <w:szCs w:val="28"/>
          <w:lang w:val="uk-UA" w:eastAsia="uk-UA"/>
        </w:rPr>
        <w:t xml:space="preserve"> </w:t>
      </w:r>
      <w:proofErr w:type="spellStart"/>
      <w:r w:rsidRPr="000174E4">
        <w:rPr>
          <w:sz w:val="28"/>
          <w:szCs w:val="28"/>
          <w:lang w:val="uk-UA" w:eastAsia="uk-UA"/>
        </w:rPr>
        <w:t>капитала</w:t>
      </w:r>
      <w:proofErr w:type="spellEnd"/>
      <w:r w:rsidRPr="000174E4">
        <w:rPr>
          <w:sz w:val="28"/>
          <w:szCs w:val="28"/>
          <w:lang w:val="uk-UA" w:eastAsia="uk-UA"/>
        </w:rPr>
        <w:t>. – К:. «</w:t>
      </w:r>
      <w:proofErr w:type="spellStart"/>
      <w:r w:rsidRPr="000174E4">
        <w:rPr>
          <w:sz w:val="28"/>
          <w:szCs w:val="28"/>
          <w:lang w:val="uk-UA" w:eastAsia="uk-UA"/>
        </w:rPr>
        <w:t>Ника-Центр</w:t>
      </w:r>
      <w:proofErr w:type="spellEnd"/>
      <w:r w:rsidRPr="000174E4">
        <w:rPr>
          <w:sz w:val="28"/>
          <w:szCs w:val="28"/>
          <w:lang w:val="uk-UA" w:eastAsia="uk-UA"/>
        </w:rPr>
        <w:t>», 2000. – 512 с.</w:t>
      </w:r>
    </w:p>
    <w:p w:rsidR="00C134F7" w:rsidRPr="000174E4" w:rsidRDefault="00C134F7" w:rsidP="001856EC">
      <w:pPr>
        <w:pStyle w:val="af9"/>
        <w:numPr>
          <w:ilvl w:val="0"/>
          <w:numId w:val="31"/>
        </w:numPr>
        <w:tabs>
          <w:tab w:val="left" w:pos="0"/>
          <w:tab w:val="left" w:pos="142"/>
          <w:tab w:val="left" w:pos="284"/>
        </w:tabs>
        <w:autoSpaceDE w:val="0"/>
        <w:autoSpaceDN w:val="0"/>
        <w:adjustRightInd w:val="0"/>
        <w:ind w:left="0" w:firstLine="284"/>
        <w:jc w:val="both"/>
        <w:rPr>
          <w:sz w:val="28"/>
          <w:szCs w:val="28"/>
          <w:lang w:val="uk-UA" w:eastAsia="uk-UA"/>
        </w:rPr>
      </w:pPr>
      <w:r w:rsidRPr="000174E4">
        <w:rPr>
          <w:sz w:val="28"/>
          <w:szCs w:val="28"/>
          <w:lang w:val="uk-UA" w:eastAsia="uk-UA"/>
        </w:rPr>
        <w:t xml:space="preserve">Горовий Д. А. Капітал підприємства: формування та використання : методичні вказівки до виконання практичних робіт </w:t>
      </w:r>
      <w:r w:rsidR="001856EC">
        <w:rPr>
          <w:sz w:val="28"/>
          <w:szCs w:val="28"/>
          <w:lang w:val="en-US" w:eastAsia="uk-UA"/>
        </w:rPr>
        <w:t>[</w:t>
      </w:r>
      <w:r w:rsidR="001856EC">
        <w:rPr>
          <w:sz w:val="28"/>
          <w:szCs w:val="28"/>
          <w:lang w:val="uk-UA" w:eastAsia="uk-UA"/>
        </w:rPr>
        <w:t>Електронний ресурс</w:t>
      </w:r>
      <w:r w:rsidR="001856EC">
        <w:rPr>
          <w:sz w:val="28"/>
          <w:szCs w:val="28"/>
          <w:lang w:val="en-US" w:eastAsia="uk-UA"/>
        </w:rPr>
        <w:t xml:space="preserve">] </w:t>
      </w:r>
      <w:r w:rsidRPr="000174E4">
        <w:rPr>
          <w:sz w:val="28"/>
          <w:szCs w:val="28"/>
          <w:lang w:val="uk-UA" w:eastAsia="uk-UA"/>
        </w:rPr>
        <w:t xml:space="preserve">/ Д. А. Горовий, К. О. Горова. – Харків, ХНАДУ, 2012. – 60 с. – Режим доступу. – </w:t>
      </w:r>
      <w:r w:rsidR="0025409D" w:rsidRPr="0025409D">
        <w:rPr>
          <w:sz w:val="28"/>
          <w:szCs w:val="28"/>
          <w:lang w:val="uk-UA" w:eastAsia="uk-UA"/>
        </w:rPr>
        <w:t>file:///C:/Users/003/Downloads/Practika_Kapital%20(1).pdf</w:t>
      </w:r>
      <w:r w:rsidRPr="000174E4">
        <w:rPr>
          <w:sz w:val="28"/>
          <w:szCs w:val="28"/>
          <w:lang w:val="uk-UA" w:eastAsia="uk-UA"/>
        </w:rPr>
        <w:t xml:space="preserve">. </w:t>
      </w:r>
    </w:p>
    <w:p w:rsidR="00C134F7" w:rsidRPr="000174E4" w:rsidRDefault="00C134F7" w:rsidP="001856EC">
      <w:pPr>
        <w:pStyle w:val="af9"/>
        <w:numPr>
          <w:ilvl w:val="0"/>
          <w:numId w:val="31"/>
        </w:numPr>
        <w:tabs>
          <w:tab w:val="left" w:pos="0"/>
          <w:tab w:val="left" w:pos="142"/>
          <w:tab w:val="left" w:pos="284"/>
        </w:tabs>
        <w:autoSpaceDE w:val="0"/>
        <w:autoSpaceDN w:val="0"/>
        <w:adjustRightInd w:val="0"/>
        <w:ind w:left="0" w:firstLine="284"/>
        <w:jc w:val="both"/>
        <w:rPr>
          <w:sz w:val="28"/>
          <w:szCs w:val="28"/>
          <w:lang w:val="uk-UA" w:eastAsia="uk-UA"/>
        </w:rPr>
      </w:pPr>
      <w:r w:rsidRPr="000174E4">
        <w:rPr>
          <w:sz w:val="28"/>
          <w:szCs w:val="28"/>
          <w:lang w:val="uk-UA" w:eastAsia="uk-UA"/>
        </w:rPr>
        <w:t xml:space="preserve">Горовий Д. А. Капітал підприємства: формування та використання : методичні вказівки до самостійної роботи </w:t>
      </w:r>
      <w:r w:rsidR="001856EC">
        <w:rPr>
          <w:sz w:val="28"/>
          <w:szCs w:val="28"/>
          <w:lang w:val="en-US" w:eastAsia="uk-UA"/>
        </w:rPr>
        <w:t>[</w:t>
      </w:r>
      <w:r w:rsidR="001856EC">
        <w:rPr>
          <w:sz w:val="28"/>
          <w:szCs w:val="28"/>
          <w:lang w:val="uk-UA" w:eastAsia="uk-UA"/>
        </w:rPr>
        <w:t>Електронний ресурс</w:t>
      </w:r>
      <w:r w:rsidR="001856EC">
        <w:rPr>
          <w:sz w:val="28"/>
          <w:szCs w:val="28"/>
          <w:lang w:val="en-US" w:eastAsia="uk-UA"/>
        </w:rPr>
        <w:t xml:space="preserve">] </w:t>
      </w:r>
      <w:r w:rsidRPr="000174E4">
        <w:rPr>
          <w:sz w:val="28"/>
          <w:szCs w:val="28"/>
          <w:lang w:val="uk-UA" w:eastAsia="uk-UA"/>
        </w:rPr>
        <w:t>/ Д. А. Горовий, К. О. Горова. – Харків, ХНАДУ, 2012. – 36 с. – Режим доступу. – file:///C:/Users/admin/Downloads/SR_Kapital%20(1).pdf.</w:t>
      </w:r>
    </w:p>
    <w:p w:rsidR="00B65A3A" w:rsidRPr="000174E4" w:rsidRDefault="00B65A3A" w:rsidP="001856EC">
      <w:pPr>
        <w:numPr>
          <w:ilvl w:val="0"/>
          <w:numId w:val="31"/>
        </w:numPr>
        <w:tabs>
          <w:tab w:val="left" w:pos="0"/>
          <w:tab w:val="left" w:pos="284"/>
        </w:tabs>
        <w:ind w:left="0" w:firstLine="284"/>
        <w:jc w:val="both"/>
        <w:rPr>
          <w:sz w:val="28"/>
          <w:szCs w:val="28"/>
          <w:lang w:val="uk-UA"/>
        </w:rPr>
      </w:pPr>
      <w:r w:rsidRPr="000174E4">
        <w:rPr>
          <w:sz w:val="28"/>
          <w:szCs w:val="28"/>
          <w:lang w:val="uk-UA"/>
        </w:rPr>
        <w:t xml:space="preserve">Данилюк М. О., Савич В. І. Фінансовий менеджмент : </w:t>
      </w:r>
      <w:proofErr w:type="spellStart"/>
      <w:r w:rsidRPr="000174E4">
        <w:rPr>
          <w:sz w:val="28"/>
          <w:szCs w:val="28"/>
          <w:lang w:val="uk-UA"/>
        </w:rPr>
        <w:t>Навч</w:t>
      </w:r>
      <w:proofErr w:type="spellEnd"/>
      <w:r w:rsidRPr="000174E4">
        <w:rPr>
          <w:sz w:val="28"/>
          <w:szCs w:val="28"/>
          <w:lang w:val="uk-UA"/>
        </w:rPr>
        <w:t xml:space="preserve">. посібник. – К. : Центр </w:t>
      </w:r>
      <w:proofErr w:type="spellStart"/>
      <w:r w:rsidRPr="000174E4">
        <w:rPr>
          <w:sz w:val="28"/>
          <w:szCs w:val="28"/>
          <w:lang w:val="uk-UA"/>
        </w:rPr>
        <w:t>навч</w:t>
      </w:r>
      <w:proofErr w:type="spellEnd"/>
      <w:r w:rsidRPr="000174E4">
        <w:rPr>
          <w:sz w:val="28"/>
          <w:szCs w:val="28"/>
          <w:lang w:val="uk-UA"/>
        </w:rPr>
        <w:t>. літератури, 2004. – 204 с.</w:t>
      </w:r>
    </w:p>
    <w:p w:rsidR="00B65A3A" w:rsidRPr="000174E4" w:rsidRDefault="00B65A3A" w:rsidP="001856EC">
      <w:pPr>
        <w:numPr>
          <w:ilvl w:val="0"/>
          <w:numId w:val="31"/>
        </w:numPr>
        <w:tabs>
          <w:tab w:val="left" w:pos="0"/>
          <w:tab w:val="left" w:pos="284"/>
        </w:tabs>
        <w:ind w:left="0" w:firstLine="284"/>
        <w:jc w:val="both"/>
        <w:rPr>
          <w:sz w:val="28"/>
          <w:szCs w:val="28"/>
          <w:lang w:val="uk-UA"/>
        </w:rPr>
      </w:pPr>
      <w:r w:rsidRPr="000174E4">
        <w:rPr>
          <w:sz w:val="28"/>
          <w:szCs w:val="28"/>
          <w:lang w:val="uk-UA" w:eastAsia="uk-UA"/>
        </w:rPr>
        <w:t>Яремко І. Й. Управління капіталом підприємства: економічний і фінансовий інструментарій : Монографія. – Львів : Каменяр, 2006. – 176 с.</w:t>
      </w:r>
    </w:p>
    <w:p w:rsidR="00B65A3A" w:rsidRPr="000174E4" w:rsidRDefault="00B65A3A" w:rsidP="001856EC">
      <w:pPr>
        <w:numPr>
          <w:ilvl w:val="0"/>
          <w:numId w:val="31"/>
        </w:numPr>
        <w:tabs>
          <w:tab w:val="left" w:pos="0"/>
          <w:tab w:val="left" w:pos="284"/>
        </w:tabs>
        <w:autoSpaceDE w:val="0"/>
        <w:autoSpaceDN w:val="0"/>
        <w:adjustRightInd w:val="0"/>
        <w:ind w:left="0" w:firstLine="284"/>
        <w:jc w:val="both"/>
        <w:rPr>
          <w:sz w:val="28"/>
          <w:szCs w:val="28"/>
          <w:lang w:val="uk-UA" w:eastAsia="uk-UA"/>
        </w:rPr>
      </w:pPr>
      <w:r w:rsidRPr="000174E4">
        <w:rPr>
          <w:sz w:val="28"/>
          <w:szCs w:val="28"/>
          <w:lang w:val="uk-UA" w:eastAsia="uk-UA"/>
        </w:rPr>
        <w:t>Ляшенко Г. П</w:t>
      </w:r>
      <w:r w:rsidRPr="000174E4">
        <w:rPr>
          <w:b/>
          <w:bCs/>
          <w:sz w:val="28"/>
          <w:szCs w:val="28"/>
          <w:lang w:val="uk-UA" w:eastAsia="uk-UA"/>
        </w:rPr>
        <w:t xml:space="preserve">. </w:t>
      </w:r>
      <w:r w:rsidRPr="000174E4">
        <w:rPr>
          <w:sz w:val="28"/>
          <w:szCs w:val="28"/>
          <w:lang w:val="uk-UA" w:eastAsia="uk-UA"/>
        </w:rPr>
        <w:t xml:space="preserve">Управління капіталом підприємства: </w:t>
      </w:r>
      <w:proofErr w:type="spellStart"/>
      <w:r w:rsidRPr="000174E4">
        <w:rPr>
          <w:sz w:val="28"/>
          <w:szCs w:val="28"/>
          <w:lang w:val="uk-UA" w:eastAsia="uk-UA"/>
        </w:rPr>
        <w:t>Навч</w:t>
      </w:r>
      <w:proofErr w:type="spellEnd"/>
      <w:r w:rsidRPr="000174E4">
        <w:rPr>
          <w:sz w:val="28"/>
          <w:szCs w:val="28"/>
          <w:lang w:val="uk-UA" w:eastAsia="uk-UA"/>
        </w:rPr>
        <w:t xml:space="preserve">. Посібник для </w:t>
      </w:r>
      <w:proofErr w:type="spellStart"/>
      <w:r w:rsidRPr="000174E4">
        <w:rPr>
          <w:sz w:val="28"/>
          <w:szCs w:val="28"/>
          <w:lang w:val="uk-UA" w:eastAsia="uk-UA"/>
        </w:rPr>
        <w:t>студ</w:t>
      </w:r>
      <w:proofErr w:type="spellEnd"/>
      <w:r w:rsidRPr="000174E4">
        <w:rPr>
          <w:sz w:val="28"/>
          <w:szCs w:val="28"/>
          <w:lang w:val="uk-UA" w:eastAsia="uk-UA"/>
        </w:rPr>
        <w:t xml:space="preserve">. вищих </w:t>
      </w:r>
      <w:proofErr w:type="spellStart"/>
      <w:r w:rsidRPr="000174E4">
        <w:rPr>
          <w:sz w:val="28"/>
          <w:szCs w:val="28"/>
          <w:lang w:val="uk-UA" w:eastAsia="uk-UA"/>
        </w:rPr>
        <w:t>навч</w:t>
      </w:r>
      <w:proofErr w:type="spellEnd"/>
      <w:r w:rsidRPr="000174E4">
        <w:rPr>
          <w:sz w:val="28"/>
          <w:szCs w:val="28"/>
          <w:lang w:val="uk-UA" w:eastAsia="uk-UA"/>
        </w:rPr>
        <w:t xml:space="preserve">. </w:t>
      </w:r>
      <w:proofErr w:type="spellStart"/>
      <w:r w:rsidRPr="000174E4">
        <w:rPr>
          <w:sz w:val="28"/>
          <w:szCs w:val="28"/>
          <w:lang w:val="uk-UA" w:eastAsia="uk-UA"/>
        </w:rPr>
        <w:t>закл</w:t>
      </w:r>
      <w:proofErr w:type="spellEnd"/>
      <w:r w:rsidRPr="000174E4">
        <w:rPr>
          <w:sz w:val="28"/>
          <w:szCs w:val="28"/>
          <w:lang w:val="uk-UA" w:eastAsia="uk-UA"/>
        </w:rPr>
        <w:t>. / ДПА України; Академія ДПС України. – Ірпінь : Академія ДПС України, 2001. – 346с.</w:t>
      </w:r>
    </w:p>
    <w:p w:rsidR="00B65A3A" w:rsidRPr="000174E4" w:rsidRDefault="00B65A3A" w:rsidP="001856EC">
      <w:pPr>
        <w:numPr>
          <w:ilvl w:val="0"/>
          <w:numId w:val="31"/>
        </w:numPr>
        <w:tabs>
          <w:tab w:val="left" w:pos="0"/>
          <w:tab w:val="left" w:pos="142"/>
          <w:tab w:val="left" w:pos="284"/>
        </w:tabs>
        <w:autoSpaceDE w:val="0"/>
        <w:autoSpaceDN w:val="0"/>
        <w:adjustRightInd w:val="0"/>
        <w:ind w:left="0" w:firstLine="284"/>
        <w:jc w:val="both"/>
        <w:rPr>
          <w:sz w:val="28"/>
          <w:szCs w:val="28"/>
          <w:lang w:val="uk-UA" w:eastAsia="uk-UA"/>
        </w:rPr>
      </w:pPr>
      <w:proofErr w:type="spellStart"/>
      <w:r w:rsidRPr="000174E4">
        <w:rPr>
          <w:sz w:val="28"/>
          <w:szCs w:val="28"/>
          <w:lang w:val="uk-UA" w:eastAsia="uk-UA"/>
        </w:rPr>
        <w:t>Швиданенко</w:t>
      </w:r>
      <w:proofErr w:type="spellEnd"/>
      <w:r w:rsidRPr="000174E4">
        <w:rPr>
          <w:sz w:val="28"/>
          <w:szCs w:val="28"/>
          <w:lang w:val="uk-UA" w:eastAsia="uk-UA"/>
        </w:rPr>
        <w:t xml:space="preserve"> Г. O., Шевчук Н. В. Управління капіталом підприємства: </w:t>
      </w:r>
      <w:proofErr w:type="spellStart"/>
      <w:r w:rsidRPr="000174E4">
        <w:rPr>
          <w:sz w:val="28"/>
          <w:szCs w:val="28"/>
          <w:lang w:val="uk-UA" w:eastAsia="uk-UA"/>
        </w:rPr>
        <w:t>навч</w:t>
      </w:r>
      <w:proofErr w:type="spellEnd"/>
      <w:r w:rsidRPr="000174E4">
        <w:rPr>
          <w:sz w:val="28"/>
          <w:szCs w:val="28"/>
          <w:lang w:val="uk-UA" w:eastAsia="uk-UA"/>
        </w:rPr>
        <w:t>. посібник / ДВНЗ "КНЕУ ім. Вадима Гетьмана". – К. : КНЕУ, 2007. – 440с.</w:t>
      </w:r>
    </w:p>
    <w:p w:rsidR="00B65A3A" w:rsidRPr="000174E4" w:rsidRDefault="00B65A3A" w:rsidP="00D854E3">
      <w:pPr>
        <w:widowControl w:val="0"/>
        <w:tabs>
          <w:tab w:val="num" w:pos="284"/>
        </w:tabs>
        <w:ind w:left="1440"/>
        <w:jc w:val="center"/>
        <w:rPr>
          <w:i/>
          <w:sz w:val="28"/>
          <w:szCs w:val="28"/>
          <w:lang w:val="uk-UA"/>
        </w:rPr>
      </w:pPr>
    </w:p>
    <w:p w:rsidR="00B65A3A" w:rsidRPr="000174E4" w:rsidRDefault="00596588" w:rsidP="00D854E3">
      <w:pPr>
        <w:widowControl w:val="0"/>
        <w:tabs>
          <w:tab w:val="num" w:pos="284"/>
        </w:tabs>
        <w:ind w:left="1440"/>
        <w:jc w:val="center"/>
        <w:rPr>
          <w:i/>
          <w:sz w:val="28"/>
          <w:szCs w:val="28"/>
          <w:lang w:val="uk-UA"/>
        </w:rPr>
      </w:pPr>
      <w:r w:rsidRPr="000174E4">
        <w:rPr>
          <w:i/>
          <w:sz w:val="28"/>
          <w:szCs w:val="28"/>
          <w:lang w:val="uk-UA"/>
        </w:rPr>
        <w:t>5</w:t>
      </w:r>
      <w:r w:rsidR="00B65A3A" w:rsidRPr="000174E4">
        <w:rPr>
          <w:i/>
          <w:sz w:val="28"/>
          <w:szCs w:val="28"/>
          <w:lang w:val="uk-UA"/>
        </w:rPr>
        <w:t>.2. Додаткова література</w:t>
      </w:r>
    </w:p>
    <w:p w:rsidR="00B65A3A" w:rsidRPr="000174E4" w:rsidRDefault="00B65A3A" w:rsidP="001856EC">
      <w:pPr>
        <w:numPr>
          <w:ilvl w:val="0"/>
          <w:numId w:val="31"/>
        </w:numPr>
        <w:tabs>
          <w:tab w:val="left" w:pos="426"/>
        </w:tabs>
        <w:autoSpaceDE w:val="0"/>
        <w:autoSpaceDN w:val="0"/>
        <w:adjustRightInd w:val="0"/>
        <w:ind w:left="0" w:firstLine="284"/>
        <w:jc w:val="both"/>
        <w:rPr>
          <w:rFonts w:eastAsia="TimesNewRomanPSMT"/>
          <w:sz w:val="28"/>
          <w:szCs w:val="28"/>
          <w:lang w:val="uk-UA" w:eastAsia="uk-UA"/>
        </w:rPr>
      </w:pPr>
      <w:proofErr w:type="spellStart"/>
      <w:r w:rsidRPr="000174E4">
        <w:rPr>
          <w:sz w:val="28"/>
          <w:szCs w:val="28"/>
          <w:lang w:val="uk-UA"/>
        </w:rPr>
        <w:t>Алексеєнко</w:t>
      </w:r>
      <w:proofErr w:type="spellEnd"/>
      <w:r w:rsidRPr="000174E4">
        <w:rPr>
          <w:sz w:val="28"/>
          <w:szCs w:val="28"/>
          <w:lang w:val="uk-UA"/>
        </w:rPr>
        <w:t xml:space="preserve"> Л. М. Фінансовий капітал в економічній системі держави // Фінанси України. –</w:t>
      </w:r>
      <w:r w:rsidRPr="000174E4">
        <w:rPr>
          <w:rFonts w:eastAsia="TimesNewRomanPSMT"/>
          <w:sz w:val="28"/>
          <w:szCs w:val="28"/>
          <w:lang w:val="uk-UA" w:eastAsia="uk-UA"/>
        </w:rPr>
        <w:t xml:space="preserve"> </w:t>
      </w:r>
      <w:r w:rsidRPr="000174E4">
        <w:rPr>
          <w:sz w:val="28"/>
          <w:szCs w:val="28"/>
          <w:lang w:val="uk-UA"/>
        </w:rPr>
        <w:t>2005. – № 9. – С.7–12.</w:t>
      </w:r>
    </w:p>
    <w:p w:rsidR="00B65A3A" w:rsidRPr="000174E4" w:rsidRDefault="00B65A3A" w:rsidP="001856EC">
      <w:pPr>
        <w:numPr>
          <w:ilvl w:val="0"/>
          <w:numId w:val="31"/>
        </w:numPr>
        <w:tabs>
          <w:tab w:val="left" w:pos="426"/>
        </w:tabs>
        <w:autoSpaceDE w:val="0"/>
        <w:autoSpaceDN w:val="0"/>
        <w:adjustRightInd w:val="0"/>
        <w:ind w:left="0" w:firstLine="284"/>
        <w:jc w:val="both"/>
        <w:rPr>
          <w:rFonts w:eastAsia="TimesNewRomanPSMT"/>
          <w:sz w:val="28"/>
          <w:szCs w:val="28"/>
          <w:lang w:val="uk-UA" w:eastAsia="uk-UA"/>
        </w:rPr>
      </w:pPr>
      <w:proofErr w:type="spellStart"/>
      <w:r w:rsidRPr="000174E4">
        <w:rPr>
          <w:sz w:val="28"/>
          <w:szCs w:val="28"/>
          <w:lang w:val="uk-UA"/>
        </w:rPr>
        <w:t>Афанас’єв</w:t>
      </w:r>
      <w:proofErr w:type="spellEnd"/>
      <w:r w:rsidRPr="000174E4">
        <w:rPr>
          <w:sz w:val="28"/>
          <w:szCs w:val="28"/>
          <w:lang w:val="uk-UA"/>
        </w:rPr>
        <w:t xml:space="preserve"> А. Планування структури капіталу. // Банківська справа. – 2000. – № 2. – С. 23-24.</w:t>
      </w:r>
    </w:p>
    <w:p w:rsidR="00B65A3A" w:rsidRPr="000174E4" w:rsidRDefault="00B65A3A" w:rsidP="001856EC">
      <w:pPr>
        <w:numPr>
          <w:ilvl w:val="0"/>
          <w:numId w:val="31"/>
        </w:numPr>
        <w:tabs>
          <w:tab w:val="left" w:pos="426"/>
        </w:tabs>
        <w:autoSpaceDE w:val="0"/>
        <w:autoSpaceDN w:val="0"/>
        <w:adjustRightInd w:val="0"/>
        <w:ind w:left="0" w:firstLine="284"/>
        <w:jc w:val="both"/>
        <w:rPr>
          <w:rFonts w:eastAsia="TimesNewRomanPSMT"/>
          <w:sz w:val="28"/>
          <w:szCs w:val="28"/>
          <w:lang w:val="uk-UA" w:eastAsia="uk-UA"/>
        </w:rPr>
      </w:pPr>
      <w:proofErr w:type="spellStart"/>
      <w:r w:rsidRPr="000174E4">
        <w:rPr>
          <w:sz w:val="28"/>
          <w:szCs w:val="28"/>
          <w:lang w:val="uk-UA"/>
        </w:rPr>
        <w:t>Афанас’єв</w:t>
      </w:r>
      <w:proofErr w:type="spellEnd"/>
      <w:r w:rsidRPr="000174E4">
        <w:rPr>
          <w:sz w:val="28"/>
          <w:szCs w:val="28"/>
          <w:lang w:val="uk-UA"/>
        </w:rPr>
        <w:t xml:space="preserve"> А., Кравченко С. Управління структурою капіталу. // Економіка, фінанси, право. – 2003. - № 1. – С. 25–27. </w:t>
      </w:r>
    </w:p>
    <w:p w:rsidR="00B65A3A" w:rsidRPr="000174E4" w:rsidRDefault="00B65A3A" w:rsidP="001856EC">
      <w:pPr>
        <w:numPr>
          <w:ilvl w:val="0"/>
          <w:numId w:val="31"/>
        </w:numPr>
        <w:tabs>
          <w:tab w:val="left" w:pos="426"/>
        </w:tabs>
        <w:autoSpaceDE w:val="0"/>
        <w:autoSpaceDN w:val="0"/>
        <w:adjustRightInd w:val="0"/>
        <w:ind w:left="0" w:firstLine="284"/>
        <w:jc w:val="both"/>
        <w:rPr>
          <w:rFonts w:eastAsia="TimesNewRomanPSMT"/>
          <w:sz w:val="28"/>
          <w:szCs w:val="28"/>
          <w:lang w:val="uk-UA" w:eastAsia="uk-UA"/>
        </w:rPr>
      </w:pPr>
      <w:proofErr w:type="spellStart"/>
      <w:r w:rsidRPr="000174E4">
        <w:rPr>
          <w:sz w:val="28"/>
          <w:szCs w:val="28"/>
          <w:lang w:val="uk-UA"/>
        </w:rPr>
        <w:lastRenderedPageBreak/>
        <w:t>Білоченко</w:t>
      </w:r>
      <w:proofErr w:type="spellEnd"/>
      <w:r w:rsidRPr="000174E4">
        <w:rPr>
          <w:sz w:val="28"/>
          <w:szCs w:val="28"/>
          <w:lang w:val="uk-UA"/>
        </w:rPr>
        <w:t xml:space="preserve"> А. М. Фінансовий капітал в Україні: особливості формування та перспективи розвитку // Фінанси України. – 2008. – №3. – С.94–100.</w:t>
      </w:r>
      <w:r w:rsidRPr="000174E4">
        <w:rPr>
          <w:rFonts w:eastAsia="TimesNewRomanPSMT"/>
          <w:sz w:val="28"/>
          <w:szCs w:val="28"/>
          <w:lang w:val="uk-UA" w:eastAsia="uk-UA"/>
        </w:rPr>
        <w:t xml:space="preserve"> </w:t>
      </w:r>
    </w:p>
    <w:p w:rsidR="00B65A3A" w:rsidRPr="000174E4" w:rsidRDefault="00B65A3A" w:rsidP="001856EC">
      <w:pPr>
        <w:numPr>
          <w:ilvl w:val="0"/>
          <w:numId w:val="31"/>
        </w:numPr>
        <w:tabs>
          <w:tab w:val="left" w:pos="426"/>
        </w:tabs>
        <w:autoSpaceDE w:val="0"/>
        <w:autoSpaceDN w:val="0"/>
        <w:adjustRightInd w:val="0"/>
        <w:ind w:left="0" w:firstLine="284"/>
        <w:jc w:val="both"/>
        <w:rPr>
          <w:rFonts w:eastAsia="TimesNewRomanPSMT"/>
          <w:sz w:val="28"/>
          <w:szCs w:val="28"/>
          <w:lang w:val="uk-UA" w:eastAsia="uk-UA"/>
        </w:rPr>
      </w:pPr>
      <w:proofErr w:type="spellStart"/>
      <w:r w:rsidRPr="000174E4">
        <w:rPr>
          <w:rFonts w:eastAsia="TimesNewRomanPSMT"/>
          <w:sz w:val="28"/>
          <w:szCs w:val="28"/>
          <w:lang w:val="uk-UA" w:eastAsia="uk-UA"/>
        </w:rPr>
        <w:t>Бойчик</w:t>
      </w:r>
      <w:proofErr w:type="spellEnd"/>
      <w:r w:rsidRPr="000174E4">
        <w:rPr>
          <w:rFonts w:eastAsia="TimesNewRomanPSMT"/>
          <w:sz w:val="28"/>
          <w:szCs w:val="28"/>
          <w:lang w:val="uk-UA" w:eastAsia="uk-UA"/>
        </w:rPr>
        <w:t xml:space="preserve"> І. М., </w:t>
      </w:r>
      <w:proofErr w:type="spellStart"/>
      <w:r w:rsidRPr="000174E4">
        <w:rPr>
          <w:rFonts w:eastAsia="TimesNewRomanPSMT"/>
          <w:sz w:val="28"/>
          <w:szCs w:val="28"/>
          <w:lang w:val="uk-UA" w:eastAsia="uk-UA"/>
        </w:rPr>
        <w:t>Харів</w:t>
      </w:r>
      <w:proofErr w:type="spellEnd"/>
      <w:r w:rsidRPr="000174E4">
        <w:rPr>
          <w:rFonts w:eastAsia="TimesNewRomanPSMT"/>
          <w:sz w:val="28"/>
          <w:szCs w:val="28"/>
          <w:lang w:val="uk-UA" w:eastAsia="uk-UA"/>
        </w:rPr>
        <w:t xml:space="preserve"> П. С., </w:t>
      </w:r>
      <w:proofErr w:type="spellStart"/>
      <w:r w:rsidRPr="000174E4">
        <w:rPr>
          <w:rFonts w:eastAsia="TimesNewRomanPSMT"/>
          <w:sz w:val="28"/>
          <w:szCs w:val="28"/>
          <w:lang w:val="uk-UA" w:eastAsia="uk-UA"/>
        </w:rPr>
        <w:t>Хопчан</w:t>
      </w:r>
      <w:proofErr w:type="spellEnd"/>
      <w:r w:rsidRPr="000174E4">
        <w:rPr>
          <w:rFonts w:eastAsia="TimesNewRomanPSMT"/>
          <w:sz w:val="28"/>
          <w:szCs w:val="28"/>
          <w:lang w:val="uk-UA" w:eastAsia="uk-UA"/>
        </w:rPr>
        <w:t xml:space="preserve"> М. І. Економіка підприємств. </w:t>
      </w:r>
      <w:proofErr w:type="spellStart"/>
      <w:r w:rsidRPr="000174E4">
        <w:rPr>
          <w:rFonts w:eastAsia="TimesNewRomanPSMT"/>
          <w:sz w:val="28"/>
          <w:szCs w:val="28"/>
          <w:lang w:val="uk-UA" w:eastAsia="uk-UA"/>
        </w:rPr>
        <w:t>Навч</w:t>
      </w:r>
      <w:proofErr w:type="spellEnd"/>
      <w:r w:rsidRPr="000174E4">
        <w:rPr>
          <w:rFonts w:eastAsia="TimesNewRomanPSMT"/>
          <w:sz w:val="28"/>
          <w:szCs w:val="28"/>
          <w:lang w:val="uk-UA" w:eastAsia="uk-UA"/>
        </w:rPr>
        <w:t xml:space="preserve">. посібник. </w:t>
      </w:r>
      <w:r w:rsidRPr="000174E4">
        <w:rPr>
          <w:sz w:val="28"/>
          <w:szCs w:val="28"/>
          <w:lang w:val="uk-UA"/>
        </w:rPr>
        <w:t xml:space="preserve">– </w:t>
      </w:r>
      <w:r w:rsidRPr="000174E4">
        <w:rPr>
          <w:rFonts w:eastAsia="TimesNewRomanPSMT"/>
          <w:sz w:val="28"/>
          <w:szCs w:val="28"/>
          <w:lang w:val="uk-UA" w:eastAsia="uk-UA"/>
        </w:rPr>
        <w:t xml:space="preserve">Львів: "Сподом", 2000. </w:t>
      </w:r>
      <w:r w:rsidRPr="000174E4">
        <w:rPr>
          <w:sz w:val="28"/>
          <w:szCs w:val="28"/>
          <w:lang w:val="uk-UA"/>
        </w:rPr>
        <w:t xml:space="preserve">– </w:t>
      </w:r>
      <w:r w:rsidRPr="000174E4">
        <w:rPr>
          <w:rFonts w:eastAsia="TimesNewRomanPSMT"/>
          <w:sz w:val="28"/>
          <w:szCs w:val="28"/>
          <w:lang w:val="uk-UA" w:eastAsia="uk-UA"/>
        </w:rPr>
        <w:t>212 с.</w:t>
      </w:r>
    </w:p>
    <w:p w:rsidR="00B65A3A" w:rsidRPr="000174E4" w:rsidRDefault="00B65A3A" w:rsidP="001856EC">
      <w:pPr>
        <w:numPr>
          <w:ilvl w:val="0"/>
          <w:numId w:val="31"/>
        </w:numPr>
        <w:tabs>
          <w:tab w:val="left" w:pos="426"/>
        </w:tabs>
        <w:ind w:left="0" w:firstLine="284"/>
        <w:jc w:val="both"/>
        <w:rPr>
          <w:sz w:val="28"/>
          <w:szCs w:val="28"/>
          <w:lang w:val="uk-UA"/>
        </w:rPr>
      </w:pPr>
      <w:r w:rsidRPr="000174E4">
        <w:rPr>
          <w:sz w:val="28"/>
          <w:szCs w:val="28"/>
          <w:lang w:val="uk-UA"/>
        </w:rPr>
        <w:t>Буряк Л. Д., Марченко А. А. Формування фінансових ресурсів суб’єктів господарювання в трансформаційний період // Вчені записки КНЕУ. – 2002. – Випуск 4. – С. 142–148.</w:t>
      </w:r>
    </w:p>
    <w:p w:rsidR="00B65A3A" w:rsidRPr="000174E4" w:rsidRDefault="00B65A3A" w:rsidP="001856EC">
      <w:pPr>
        <w:numPr>
          <w:ilvl w:val="0"/>
          <w:numId w:val="31"/>
        </w:numPr>
        <w:tabs>
          <w:tab w:val="left" w:pos="426"/>
        </w:tabs>
        <w:spacing w:before="100" w:beforeAutospacing="1" w:after="100" w:afterAutospacing="1"/>
        <w:ind w:left="0" w:firstLine="284"/>
        <w:jc w:val="both"/>
        <w:rPr>
          <w:sz w:val="28"/>
          <w:szCs w:val="28"/>
          <w:lang w:val="uk-UA"/>
        </w:rPr>
      </w:pPr>
      <w:r w:rsidRPr="000174E4">
        <w:rPr>
          <w:sz w:val="28"/>
          <w:szCs w:val="28"/>
          <w:lang w:val="uk-UA"/>
        </w:rPr>
        <w:t>Воробйов Ю. М. Методичні аспекти оптимізації структури фінансового капіталу підприємницьких структур // Вісник. – К., 2000. – Вип.45. – С. 48–49</w:t>
      </w:r>
    </w:p>
    <w:p w:rsidR="00B65A3A" w:rsidRPr="000174E4" w:rsidRDefault="00B65A3A" w:rsidP="001856EC">
      <w:pPr>
        <w:numPr>
          <w:ilvl w:val="0"/>
          <w:numId w:val="31"/>
        </w:numPr>
        <w:tabs>
          <w:tab w:val="left" w:pos="426"/>
        </w:tabs>
        <w:spacing w:before="100" w:beforeAutospacing="1" w:after="100" w:afterAutospacing="1"/>
        <w:ind w:left="0" w:firstLine="284"/>
        <w:jc w:val="both"/>
        <w:rPr>
          <w:sz w:val="28"/>
          <w:szCs w:val="28"/>
          <w:lang w:val="uk-UA"/>
        </w:rPr>
      </w:pPr>
      <w:r w:rsidRPr="000174E4">
        <w:rPr>
          <w:sz w:val="28"/>
          <w:szCs w:val="28"/>
          <w:lang w:val="uk-UA"/>
        </w:rPr>
        <w:t>Воробйов Ю. М. Теоретичні основи фінансового капіталу підприємств // Фінанси України. – 2001. – № 7. – С. 62-68.</w:t>
      </w:r>
    </w:p>
    <w:p w:rsidR="00B65A3A" w:rsidRPr="000174E4" w:rsidRDefault="00B65A3A" w:rsidP="001856EC">
      <w:pPr>
        <w:numPr>
          <w:ilvl w:val="0"/>
          <w:numId w:val="31"/>
        </w:numPr>
        <w:tabs>
          <w:tab w:val="left" w:pos="426"/>
        </w:tabs>
        <w:spacing w:before="100" w:beforeAutospacing="1" w:after="100" w:afterAutospacing="1"/>
        <w:ind w:left="0" w:firstLine="284"/>
        <w:jc w:val="both"/>
        <w:rPr>
          <w:sz w:val="28"/>
          <w:szCs w:val="28"/>
          <w:lang w:val="uk-UA"/>
        </w:rPr>
      </w:pPr>
      <w:r w:rsidRPr="000174E4">
        <w:rPr>
          <w:sz w:val="28"/>
          <w:szCs w:val="28"/>
          <w:lang w:val="uk-UA"/>
        </w:rPr>
        <w:t>Герасименко А. Г. Концентрація капіталу: сутність та основні форми реалізації // Фінанси України. – 2005. – №10. – С.116–123.</w:t>
      </w:r>
    </w:p>
    <w:p w:rsidR="00B65A3A" w:rsidRPr="000174E4" w:rsidRDefault="00B65A3A" w:rsidP="001856EC">
      <w:pPr>
        <w:numPr>
          <w:ilvl w:val="0"/>
          <w:numId w:val="31"/>
        </w:numPr>
        <w:tabs>
          <w:tab w:val="left" w:pos="426"/>
        </w:tabs>
        <w:autoSpaceDE w:val="0"/>
        <w:autoSpaceDN w:val="0"/>
        <w:adjustRightInd w:val="0"/>
        <w:ind w:left="0" w:firstLine="284"/>
        <w:jc w:val="both"/>
        <w:rPr>
          <w:sz w:val="28"/>
          <w:szCs w:val="28"/>
          <w:lang w:val="uk-UA"/>
        </w:rPr>
      </w:pPr>
      <w:r w:rsidRPr="000174E4">
        <w:rPr>
          <w:sz w:val="28"/>
          <w:szCs w:val="28"/>
          <w:lang w:val="uk-UA"/>
        </w:rPr>
        <w:t xml:space="preserve">Гетьман О. О., Шаповал В. М. Економіка підприємства: </w:t>
      </w:r>
      <w:proofErr w:type="spellStart"/>
      <w:r w:rsidRPr="000174E4">
        <w:rPr>
          <w:sz w:val="28"/>
          <w:szCs w:val="28"/>
          <w:lang w:val="uk-UA"/>
        </w:rPr>
        <w:t>Навч</w:t>
      </w:r>
      <w:proofErr w:type="spellEnd"/>
      <w:r w:rsidRPr="000174E4">
        <w:rPr>
          <w:sz w:val="28"/>
          <w:szCs w:val="28"/>
          <w:lang w:val="uk-UA"/>
        </w:rPr>
        <w:t xml:space="preserve">. </w:t>
      </w:r>
      <w:proofErr w:type="spellStart"/>
      <w:r w:rsidRPr="000174E4">
        <w:rPr>
          <w:sz w:val="28"/>
          <w:szCs w:val="28"/>
          <w:lang w:val="uk-UA"/>
        </w:rPr>
        <w:t>посіб</w:t>
      </w:r>
      <w:proofErr w:type="spellEnd"/>
      <w:r w:rsidRPr="000174E4">
        <w:rPr>
          <w:sz w:val="28"/>
          <w:szCs w:val="28"/>
          <w:lang w:val="uk-UA"/>
        </w:rPr>
        <w:t>. для студентів вищих навчальних закладів – Київ, центр навчальної літератури, 2006. – 488 с.</w:t>
      </w:r>
    </w:p>
    <w:p w:rsidR="00B65A3A" w:rsidRPr="000174E4" w:rsidRDefault="00B65A3A" w:rsidP="001856EC">
      <w:pPr>
        <w:numPr>
          <w:ilvl w:val="0"/>
          <w:numId w:val="31"/>
        </w:numPr>
        <w:tabs>
          <w:tab w:val="left" w:pos="426"/>
        </w:tabs>
        <w:ind w:left="0" w:firstLine="284"/>
        <w:jc w:val="both"/>
        <w:rPr>
          <w:sz w:val="28"/>
          <w:szCs w:val="28"/>
          <w:lang w:val="uk-UA"/>
        </w:rPr>
      </w:pPr>
      <w:r w:rsidRPr="000174E4">
        <w:rPr>
          <w:rFonts w:eastAsia="TimesNewRomanPSMT"/>
          <w:sz w:val="28"/>
          <w:szCs w:val="28"/>
          <w:lang w:val="uk-UA" w:eastAsia="uk-UA"/>
        </w:rPr>
        <w:t xml:space="preserve">Демченко Т. А. Моделювання оцінки вартості активів підприємства // Актуальні проблеми економіки. – 2006. </w:t>
      </w:r>
      <w:r w:rsidRPr="000174E4">
        <w:rPr>
          <w:sz w:val="28"/>
          <w:szCs w:val="28"/>
          <w:lang w:val="uk-UA"/>
        </w:rPr>
        <w:t>–</w:t>
      </w:r>
      <w:r w:rsidRPr="000174E4">
        <w:rPr>
          <w:rFonts w:eastAsia="TimesNewRomanPSMT"/>
          <w:sz w:val="28"/>
          <w:szCs w:val="28"/>
          <w:lang w:val="uk-UA" w:eastAsia="uk-UA"/>
        </w:rPr>
        <w:t xml:space="preserve"> № 4. – С. 31.</w:t>
      </w:r>
    </w:p>
    <w:p w:rsidR="00B65A3A" w:rsidRPr="000174E4" w:rsidRDefault="00B65A3A" w:rsidP="001856EC">
      <w:pPr>
        <w:numPr>
          <w:ilvl w:val="0"/>
          <w:numId w:val="31"/>
        </w:numPr>
        <w:tabs>
          <w:tab w:val="left" w:pos="360"/>
          <w:tab w:val="left" w:pos="426"/>
        </w:tabs>
        <w:autoSpaceDE w:val="0"/>
        <w:autoSpaceDN w:val="0"/>
        <w:adjustRightInd w:val="0"/>
        <w:ind w:left="0" w:firstLine="284"/>
        <w:jc w:val="both"/>
        <w:rPr>
          <w:sz w:val="28"/>
          <w:szCs w:val="28"/>
          <w:lang w:val="uk-UA" w:eastAsia="uk-UA"/>
        </w:rPr>
      </w:pPr>
      <w:proofErr w:type="spellStart"/>
      <w:r w:rsidRPr="000174E4">
        <w:rPr>
          <w:sz w:val="28"/>
          <w:szCs w:val="28"/>
          <w:lang w:val="uk-UA" w:eastAsia="uk-UA"/>
        </w:rPr>
        <w:t>Доронина</w:t>
      </w:r>
      <w:proofErr w:type="spellEnd"/>
      <w:r w:rsidRPr="000174E4">
        <w:rPr>
          <w:sz w:val="28"/>
          <w:szCs w:val="28"/>
          <w:lang w:val="uk-UA" w:eastAsia="uk-UA"/>
        </w:rPr>
        <w:t xml:space="preserve"> М. С., Авраменко Е. В. </w:t>
      </w:r>
      <w:proofErr w:type="spellStart"/>
      <w:r w:rsidRPr="000174E4">
        <w:rPr>
          <w:sz w:val="28"/>
          <w:szCs w:val="28"/>
          <w:lang w:val="uk-UA" w:eastAsia="uk-UA"/>
        </w:rPr>
        <w:t>Управление</w:t>
      </w:r>
      <w:proofErr w:type="spellEnd"/>
      <w:r w:rsidRPr="000174E4">
        <w:rPr>
          <w:sz w:val="28"/>
          <w:szCs w:val="28"/>
          <w:lang w:val="uk-UA" w:eastAsia="uk-UA"/>
        </w:rPr>
        <w:t xml:space="preserve"> </w:t>
      </w:r>
      <w:proofErr w:type="spellStart"/>
      <w:r w:rsidRPr="000174E4">
        <w:rPr>
          <w:sz w:val="28"/>
          <w:szCs w:val="28"/>
          <w:lang w:val="uk-UA" w:eastAsia="uk-UA"/>
        </w:rPr>
        <w:t>капиталом</w:t>
      </w:r>
      <w:proofErr w:type="spellEnd"/>
      <w:r w:rsidRPr="000174E4">
        <w:rPr>
          <w:sz w:val="28"/>
          <w:szCs w:val="28"/>
          <w:lang w:val="uk-UA" w:eastAsia="uk-UA"/>
        </w:rPr>
        <w:t xml:space="preserve">. </w:t>
      </w:r>
      <w:proofErr w:type="spellStart"/>
      <w:r w:rsidRPr="000174E4">
        <w:rPr>
          <w:sz w:val="28"/>
          <w:szCs w:val="28"/>
          <w:lang w:val="uk-UA" w:eastAsia="uk-UA"/>
        </w:rPr>
        <w:t>Финансовый</w:t>
      </w:r>
      <w:proofErr w:type="spellEnd"/>
      <w:r w:rsidRPr="000174E4">
        <w:rPr>
          <w:sz w:val="28"/>
          <w:szCs w:val="28"/>
          <w:lang w:val="uk-UA" w:eastAsia="uk-UA"/>
        </w:rPr>
        <w:t xml:space="preserve"> аспект. </w:t>
      </w:r>
      <w:proofErr w:type="spellStart"/>
      <w:r w:rsidRPr="000174E4">
        <w:rPr>
          <w:sz w:val="28"/>
          <w:szCs w:val="28"/>
          <w:lang w:val="uk-UA" w:eastAsia="uk-UA"/>
        </w:rPr>
        <w:t>Учебн</w:t>
      </w:r>
      <w:proofErr w:type="spellEnd"/>
      <w:r w:rsidRPr="000174E4">
        <w:rPr>
          <w:sz w:val="28"/>
          <w:szCs w:val="28"/>
          <w:lang w:val="uk-UA" w:eastAsia="uk-UA"/>
        </w:rPr>
        <w:t xml:space="preserve">. </w:t>
      </w:r>
      <w:proofErr w:type="spellStart"/>
      <w:r w:rsidRPr="000174E4">
        <w:rPr>
          <w:sz w:val="28"/>
          <w:szCs w:val="28"/>
          <w:lang w:val="uk-UA" w:eastAsia="uk-UA"/>
        </w:rPr>
        <w:t>пособие</w:t>
      </w:r>
      <w:proofErr w:type="spellEnd"/>
      <w:r w:rsidRPr="000174E4">
        <w:rPr>
          <w:sz w:val="28"/>
          <w:szCs w:val="28"/>
          <w:lang w:val="uk-UA" w:eastAsia="uk-UA"/>
        </w:rPr>
        <w:t xml:space="preserve">. – </w:t>
      </w:r>
      <w:proofErr w:type="spellStart"/>
      <w:r w:rsidRPr="000174E4">
        <w:rPr>
          <w:sz w:val="28"/>
          <w:szCs w:val="28"/>
          <w:lang w:val="uk-UA" w:eastAsia="uk-UA"/>
        </w:rPr>
        <w:t>Харьков</w:t>
      </w:r>
      <w:proofErr w:type="spellEnd"/>
      <w:r w:rsidRPr="000174E4">
        <w:rPr>
          <w:sz w:val="28"/>
          <w:szCs w:val="28"/>
          <w:lang w:val="uk-UA" w:eastAsia="uk-UA"/>
        </w:rPr>
        <w:t xml:space="preserve"> : </w:t>
      </w:r>
      <w:proofErr w:type="spellStart"/>
      <w:r w:rsidRPr="000174E4">
        <w:rPr>
          <w:sz w:val="28"/>
          <w:szCs w:val="28"/>
          <w:lang w:val="uk-UA" w:eastAsia="uk-UA"/>
        </w:rPr>
        <w:t>Изд</w:t>
      </w:r>
      <w:proofErr w:type="spellEnd"/>
      <w:r w:rsidRPr="000174E4">
        <w:rPr>
          <w:sz w:val="28"/>
          <w:szCs w:val="28"/>
          <w:lang w:val="uk-UA" w:eastAsia="uk-UA"/>
        </w:rPr>
        <w:t>. ХГЭУ, 2000. – 116 с.</w:t>
      </w:r>
    </w:p>
    <w:p w:rsidR="00B65A3A" w:rsidRPr="000174E4" w:rsidRDefault="00B65A3A" w:rsidP="001856EC">
      <w:pPr>
        <w:numPr>
          <w:ilvl w:val="0"/>
          <w:numId w:val="31"/>
        </w:numPr>
        <w:tabs>
          <w:tab w:val="left" w:pos="426"/>
        </w:tabs>
        <w:ind w:left="0" w:firstLine="284"/>
        <w:jc w:val="both"/>
        <w:rPr>
          <w:sz w:val="28"/>
          <w:szCs w:val="28"/>
          <w:lang w:val="uk-UA"/>
        </w:rPr>
      </w:pPr>
      <w:proofErr w:type="spellStart"/>
      <w:r w:rsidRPr="000174E4">
        <w:rPr>
          <w:sz w:val="28"/>
          <w:szCs w:val="28"/>
          <w:lang w:val="uk-UA"/>
        </w:rPr>
        <w:t>Ильяшенко</w:t>
      </w:r>
      <w:proofErr w:type="spellEnd"/>
      <w:r w:rsidRPr="000174E4">
        <w:rPr>
          <w:sz w:val="28"/>
          <w:szCs w:val="28"/>
          <w:lang w:val="uk-UA"/>
        </w:rPr>
        <w:t xml:space="preserve"> С. </w:t>
      </w:r>
      <w:proofErr w:type="spellStart"/>
      <w:r w:rsidRPr="000174E4">
        <w:rPr>
          <w:sz w:val="28"/>
          <w:szCs w:val="28"/>
          <w:lang w:val="uk-UA"/>
        </w:rPr>
        <w:t>Сущность</w:t>
      </w:r>
      <w:proofErr w:type="spellEnd"/>
      <w:r w:rsidRPr="000174E4">
        <w:rPr>
          <w:sz w:val="28"/>
          <w:szCs w:val="28"/>
          <w:lang w:val="uk-UA"/>
        </w:rPr>
        <w:t xml:space="preserve">, структура и </w:t>
      </w:r>
      <w:proofErr w:type="spellStart"/>
      <w:r w:rsidRPr="000174E4">
        <w:rPr>
          <w:sz w:val="28"/>
          <w:szCs w:val="28"/>
          <w:lang w:val="uk-UA"/>
        </w:rPr>
        <w:t>методические</w:t>
      </w:r>
      <w:proofErr w:type="spellEnd"/>
      <w:r w:rsidRPr="000174E4">
        <w:rPr>
          <w:sz w:val="28"/>
          <w:szCs w:val="28"/>
          <w:lang w:val="uk-UA"/>
        </w:rPr>
        <w:t xml:space="preserve"> </w:t>
      </w:r>
      <w:proofErr w:type="spellStart"/>
      <w:r w:rsidRPr="000174E4">
        <w:rPr>
          <w:sz w:val="28"/>
          <w:szCs w:val="28"/>
          <w:lang w:val="uk-UA"/>
        </w:rPr>
        <w:t>основы</w:t>
      </w:r>
      <w:proofErr w:type="spellEnd"/>
      <w:r w:rsidRPr="000174E4">
        <w:rPr>
          <w:sz w:val="28"/>
          <w:szCs w:val="28"/>
          <w:lang w:val="uk-UA"/>
        </w:rPr>
        <w:t xml:space="preserve"> </w:t>
      </w:r>
      <w:proofErr w:type="spellStart"/>
      <w:r w:rsidRPr="000174E4">
        <w:rPr>
          <w:sz w:val="28"/>
          <w:szCs w:val="28"/>
          <w:lang w:val="uk-UA"/>
        </w:rPr>
        <w:t>оценки</w:t>
      </w:r>
      <w:proofErr w:type="spellEnd"/>
      <w:r w:rsidRPr="000174E4">
        <w:rPr>
          <w:sz w:val="28"/>
          <w:szCs w:val="28"/>
          <w:lang w:val="uk-UA"/>
        </w:rPr>
        <w:t xml:space="preserve"> </w:t>
      </w:r>
      <w:proofErr w:type="spellStart"/>
      <w:r w:rsidRPr="000174E4">
        <w:rPr>
          <w:sz w:val="28"/>
          <w:szCs w:val="28"/>
          <w:lang w:val="uk-UA"/>
        </w:rPr>
        <w:t>интеллектуального</w:t>
      </w:r>
      <w:proofErr w:type="spellEnd"/>
      <w:r w:rsidRPr="000174E4">
        <w:rPr>
          <w:sz w:val="28"/>
          <w:szCs w:val="28"/>
          <w:lang w:val="uk-UA"/>
        </w:rPr>
        <w:t xml:space="preserve"> </w:t>
      </w:r>
      <w:proofErr w:type="spellStart"/>
      <w:r w:rsidRPr="000174E4">
        <w:rPr>
          <w:sz w:val="28"/>
          <w:szCs w:val="28"/>
          <w:lang w:val="uk-UA"/>
        </w:rPr>
        <w:t>капитала</w:t>
      </w:r>
      <w:proofErr w:type="spellEnd"/>
      <w:r w:rsidRPr="000174E4">
        <w:rPr>
          <w:sz w:val="28"/>
          <w:szCs w:val="28"/>
          <w:lang w:val="uk-UA"/>
        </w:rPr>
        <w:t xml:space="preserve"> </w:t>
      </w:r>
      <w:proofErr w:type="spellStart"/>
      <w:r w:rsidRPr="000174E4">
        <w:rPr>
          <w:sz w:val="28"/>
          <w:szCs w:val="28"/>
          <w:lang w:val="uk-UA"/>
        </w:rPr>
        <w:t>предприятия</w:t>
      </w:r>
      <w:proofErr w:type="spellEnd"/>
      <w:r w:rsidRPr="000174E4">
        <w:rPr>
          <w:sz w:val="28"/>
          <w:szCs w:val="28"/>
          <w:lang w:val="uk-UA"/>
        </w:rPr>
        <w:t xml:space="preserve"> // </w:t>
      </w:r>
      <w:proofErr w:type="spellStart"/>
      <w:r w:rsidRPr="000174E4">
        <w:rPr>
          <w:sz w:val="28"/>
          <w:szCs w:val="28"/>
          <w:lang w:val="uk-UA"/>
        </w:rPr>
        <w:t>Экономика</w:t>
      </w:r>
      <w:proofErr w:type="spellEnd"/>
      <w:r w:rsidRPr="000174E4">
        <w:rPr>
          <w:sz w:val="28"/>
          <w:szCs w:val="28"/>
          <w:lang w:val="uk-UA"/>
        </w:rPr>
        <w:t xml:space="preserve"> </w:t>
      </w:r>
      <w:proofErr w:type="spellStart"/>
      <w:r w:rsidRPr="000174E4">
        <w:rPr>
          <w:sz w:val="28"/>
          <w:szCs w:val="28"/>
          <w:lang w:val="uk-UA"/>
        </w:rPr>
        <w:t>Украины</w:t>
      </w:r>
      <w:proofErr w:type="spellEnd"/>
      <w:r w:rsidRPr="000174E4">
        <w:rPr>
          <w:sz w:val="28"/>
          <w:szCs w:val="28"/>
          <w:lang w:val="uk-UA"/>
        </w:rPr>
        <w:t xml:space="preserve">. – 2008. – №11. – С. 16–26. </w:t>
      </w:r>
    </w:p>
    <w:p w:rsidR="00B65A3A" w:rsidRPr="000174E4" w:rsidRDefault="00B65A3A" w:rsidP="001856EC">
      <w:pPr>
        <w:numPr>
          <w:ilvl w:val="0"/>
          <w:numId w:val="31"/>
        </w:numPr>
        <w:tabs>
          <w:tab w:val="left" w:pos="426"/>
        </w:tabs>
        <w:autoSpaceDE w:val="0"/>
        <w:autoSpaceDN w:val="0"/>
        <w:adjustRightInd w:val="0"/>
        <w:ind w:left="0" w:firstLine="284"/>
        <w:jc w:val="both"/>
        <w:rPr>
          <w:rFonts w:eastAsia="TimesNewRomanPSMT"/>
          <w:sz w:val="28"/>
          <w:szCs w:val="28"/>
          <w:lang w:val="uk-UA" w:eastAsia="uk-UA"/>
        </w:rPr>
      </w:pPr>
      <w:proofErr w:type="spellStart"/>
      <w:r w:rsidRPr="000174E4">
        <w:rPr>
          <w:rFonts w:eastAsia="TimesNewRomanPSMT"/>
          <w:sz w:val="28"/>
          <w:szCs w:val="28"/>
          <w:lang w:val="uk-UA" w:eastAsia="uk-UA"/>
        </w:rPr>
        <w:t>Кукукина</w:t>
      </w:r>
      <w:proofErr w:type="spellEnd"/>
      <w:r w:rsidRPr="000174E4">
        <w:rPr>
          <w:rFonts w:eastAsia="TimesNewRomanPSMT"/>
          <w:sz w:val="28"/>
          <w:szCs w:val="28"/>
          <w:lang w:val="uk-UA" w:eastAsia="uk-UA"/>
        </w:rPr>
        <w:t xml:space="preserve"> И. Г. </w:t>
      </w:r>
      <w:proofErr w:type="spellStart"/>
      <w:r w:rsidRPr="000174E4">
        <w:rPr>
          <w:rFonts w:eastAsia="TimesNewRomanPSMT"/>
          <w:sz w:val="28"/>
          <w:szCs w:val="28"/>
          <w:lang w:val="uk-UA" w:eastAsia="uk-UA"/>
        </w:rPr>
        <w:t>Управление</w:t>
      </w:r>
      <w:proofErr w:type="spellEnd"/>
      <w:r w:rsidRPr="000174E4">
        <w:rPr>
          <w:rFonts w:eastAsia="TimesNewRomanPSMT"/>
          <w:sz w:val="28"/>
          <w:szCs w:val="28"/>
          <w:lang w:val="uk-UA" w:eastAsia="uk-UA"/>
        </w:rPr>
        <w:t xml:space="preserve"> </w:t>
      </w:r>
      <w:proofErr w:type="spellStart"/>
      <w:r w:rsidRPr="000174E4">
        <w:rPr>
          <w:rFonts w:eastAsia="TimesNewRomanPSMT"/>
          <w:sz w:val="28"/>
          <w:szCs w:val="28"/>
          <w:lang w:val="uk-UA" w:eastAsia="uk-UA"/>
        </w:rPr>
        <w:t>финансами</w:t>
      </w:r>
      <w:proofErr w:type="spellEnd"/>
      <w:r w:rsidRPr="000174E4">
        <w:rPr>
          <w:rFonts w:eastAsia="TimesNewRomanPSMT"/>
          <w:sz w:val="28"/>
          <w:szCs w:val="28"/>
          <w:lang w:val="uk-UA" w:eastAsia="uk-UA"/>
        </w:rPr>
        <w:t xml:space="preserve"> : </w:t>
      </w:r>
      <w:proofErr w:type="spellStart"/>
      <w:r w:rsidRPr="000174E4">
        <w:rPr>
          <w:rFonts w:eastAsia="TimesNewRomanPSMT"/>
          <w:sz w:val="28"/>
          <w:szCs w:val="28"/>
          <w:lang w:val="uk-UA" w:eastAsia="uk-UA"/>
        </w:rPr>
        <w:t>Учебное</w:t>
      </w:r>
      <w:proofErr w:type="spellEnd"/>
      <w:r w:rsidRPr="000174E4">
        <w:rPr>
          <w:rFonts w:eastAsia="TimesNewRomanPSMT"/>
          <w:sz w:val="28"/>
          <w:szCs w:val="28"/>
          <w:lang w:val="uk-UA" w:eastAsia="uk-UA"/>
        </w:rPr>
        <w:t xml:space="preserve"> </w:t>
      </w:r>
      <w:proofErr w:type="spellStart"/>
      <w:r w:rsidRPr="000174E4">
        <w:rPr>
          <w:rFonts w:eastAsia="TimesNewRomanPSMT"/>
          <w:sz w:val="28"/>
          <w:szCs w:val="28"/>
          <w:lang w:val="uk-UA" w:eastAsia="uk-UA"/>
        </w:rPr>
        <w:t>пособие</w:t>
      </w:r>
      <w:proofErr w:type="spellEnd"/>
      <w:r w:rsidRPr="000174E4">
        <w:rPr>
          <w:rFonts w:eastAsia="TimesNewRomanPSMT"/>
          <w:sz w:val="28"/>
          <w:szCs w:val="28"/>
          <w:lang w:val="uk-UA" w:eastAsia="uk-UA"/>
        </w:rPr>
        <w:t xml:space="preserve"> / И. Г. </w:t>
      </w:r>
      <w:proofErr w:type="spellStart"/>
      <w:r w:rsidRPr="000174E4">
        <w:rPr>
          <w:rFonts w:eastAsia="TimesNewRomanPSMT"/>
          <w:sz w:val="28"/>
          <w:szCs w:val="28"/>
          <w:lang w:val="uk-UA" w:eastAsia="uk-UA"/>
        </w:rPr>
        <w:t>Кукукина</w:t>
      </w:r>
      <w:proofErr w:type="spellEnd"/>
      <w:r w:rsidRPr="000174E4">
        <w:rPr>
          <w:rFonts w:eastAsia="TimesNewRomanPSMT"/>
          <w:sz w:val="28"/>
          <w:szCs w:val="28"/>
          <w:lang w:val="uk-UA" w:eastAsia="uk-UA"/>
        </w:rPr>
        <w:t xml:space="preserve">. – Москва : </w:t>
      </w:r>
      <w:proofErr w:type="spellStart"/>
      <w:r w:rsidRPr="000174E4">
        <w:rPr>
          <w:rFonts w:eastAsia="TimesNewRomanPSMT"/>
          <w:sz w:val="28"/>
          <w:szCs w:val="28"/>
          <w:lang w:val="uk-UA" w:eastAsia="uk-UA"/>
        </w:rPr>
        <w:t>Юристъ</w:t>
      </w:r>
      <w:proofErr w:type="spellEnd"/>
      <w:r w:rsidRPr="000174E4">
        <w:rPr>
          <w:rFonts w:eastAsia="TimesNewRomanPSMT"/>
          <w:sz w:val="28"/>
          <w:szCs w:val="28"/>
          <w:lang w:val="uk-UA" w:eastAsia="uk-UA"/>
        </w:rPr>
        <w:t>, 2001. – 267 с.</w:t>
      </w:r>
    </w:p>
    <w:p w:rsidR="00B65A3A" w:rsidRPr="000174E4" w:rsidRDefault="00B65A3A" w:rsidP="001856EC">
      <w:pPr>
        <w:numPr>
          <w:ilvl w:val="0"/>
          <w:numId w:val="31"/>
        </w:numPr>
        <w:tabs>
          <w:tab w:val="left" w:pos="426"/>
        </w:tabs>
        <w:ind w:left="0" w:firstLine="284"/>
        <w:jc w:val="both"/>
        <w:rPr>
          <w:sz w:val="28"/>
          <w:szCs w:val="28"/>
          <w:lang w:val="uk-UA"/>
        </w:rPr>
      </w:pPr>
      <w:proofErr w:type="spellStart"/>
      <w:r w:rsidRPr="000174E4">
        <w:rPr>
          <w:rFonts w:eastAsia="TimesNewRomanPSMT"/>
          <w:sz w:val="28"/>
          <w:szCs w:val="28"/>
          <w:lang w:val="uk-UA" w:eastAsia="uk-UA"/>
        </w:rPr>
        <w:t>Кухта</w:t>
      </w:r>
      <w:proofErr w:type="spellEnd"/>
      <w:r w:rsidRPr="000174E4">
        <w:rPr>
          <w:rFonts w:eastAsia="TimesNewRomanPSMT"/>
          <w:sz w:val="28"/>
          <w:szCs w:val="28"/>
          <w:lang w:val="uk-UA" w:eastAsia="uk-UA"/>
        </w:rPr>
        <w:t xml:space="preserve"> П. В. Методичне забезпечення оцінювання вартості капіталу та оптимізації структури джерел інвестиційних ресурсів підприємства // Регіональні перспективи. – 2003. </w:t>
      </w:r>
      <w:r w:rsidRPr="000174E4">
        <w:rPr>
          <w:sz w:val="28"/>
          <w:szCs w:val="28"/>
          <w:lang w:val="uk-UA"/>
        </w:rPr>
        <w:t>–</w:t>
      </w:r>
      <w:r w:rsidRPr="000174E4">
        <w:rPr>
          <w:rFonts w:eastAsia="TimesNewRomanPSMT"/>
          <w:sz w:val="28"/>
          <w:szCs w:val="28"/>
          <w:lang w:val="uk-UA" w:eastAsia="uk-UA"/>
        </w:rPr>
        <w:t xml:space="preserve"> № 9 – 10. – С. 50.</w:t>
      </w:r>
    </w:p>
    <w:p w:rsidR="00B65A3A" w:rsidRPr="000174E4" w:rsidRDefault="00B65A3A" w:rsidP="001856EC">
      <w:pPr>
        <w:numPr>
          <w:ilvl w:val="0"/>
          <w:numId w:val="31"/>
        </w:numPr>
        <w:tabs>
          <w:tab w:val="left" w:pos="426"/>
        </w:tabs>
        <w:ind w:left="0" w:firstLine="284"/>
        <w:jc w:val="both"/>
        <w:rPr>
          <w:sz w:val="28"/>
          <w:szCs w:val="28"/>
          <w:lang w:val="uk-UA"/>
        </w:rPr>
      </w:pPr>
      <w:r w:rsidRPr="000174E4">
        <w:rPr>
          <w:sz w:val="28"/>
          <w:szCs w:val="28"/>
          <w:lang w:val="uk-UA"/>
        </w:rPr>
        <w:t>Малинка О. Я. Управління капіталом бренду : Монографія. – Івано-Франківськ : Факел, 2009. – 204 с. Іл. 32. Табл. 20. Бібліограф.: 155 назв.</w:t>
      </w:r>
    </w:p>
    <w:p w:rsidR="00B65A3A" w:rsidRPr="000174E4" w:rsidRDefault="00B65A3A" w:rsidP="001856EC">
      <w:pPr>
        <w:numPr>
          <w:ilvl w:val="0"/>
          <w:numId w:val="31"/>
        </w:numPr>
        <w:tabs>
          <w:tab w:val="left" w:pos="426"/>
        </w:tabs>
        <w:ind w:left="0" w:firstLine="284"/>
        <w:jc w:val="both"/>
        <w:rPr>
          <w:sz w:val="28"/>
          <w:szCs w:val="28"/>
          <w:lang w:val="uk-UA" w:eastAsia="uk-UA"/>
        </w:rPr>
      </w:pPr>
      <w:r w:rsidRPr="000174E4">
        <w:rPr>
          <w:sz w:val="28"/>
          <w:szCs w:val="28"/>
          <w:lang w:val="uk-UA"/>
        </w:rPr>
        <w:t xml:space="preserve">Савчук В. П. </w:t>
      </w:r>
      <w:proofErr w:type="spellStart"/>
      <w:r w:rsidRPr="000174E4">
        <w:rPr>
          <w:sz w:val="28"/>
          <w:szCs w:val="28"/>
          <w:lang w:val="uk-UA"/>
        </w:rPr>
        <w:t>Финансовый</w:t>
      </w:r>
      <w:proofErr w:type="spellEnd"/>
      <w:r w:rsidRPr="000174E4">
        <w:rPr>
          <w:sz w:val="28"/>
          <w:szCs w:val="28"/>
          <w:lang w:val="uk-UA"/>
        </w:rPr>
        <w:t xml:space="preserve"> менеджмент </w:t>
      </w:r>
      <w:proofErr w:type="spellStart"/>
      <w:r w:rsidRPr="000174E4">
        <w:rPr>
          <w:sz w:val="28"/>
          <w:szCs w:val="28"/>
          <w:lang w:val="uk-UA"/>
        </w:rPr>
        <w:t>предприятий</w:t>
      </w:r>
      <w:proofErr w:type="spellEnd"/>
      <w:r w:rsidRPr="000174E4">
        <w:rPr>
          <w:sz w:val="28"/>
          <w:szCs w:val="28"/>
          <w:lang w:val="uk-UA"/>
        </w:rPr>
        <w:t xml:space="preserve">: </w:t>
      </w:r>
      <w:proofErr w:type="spellStart"/>
      <w:r w:rsidRPr="000174E4">
        <w:rPr>
          <w:sz w:val="28"/>
          <w:szCs w:val="28"/>
          <w:lang w:val="uk-UA"/>
        </w:rPr>
        <w:t>прикладные</w:t>
      </w:r>
      <w:proofErr w:type="spellEnd"/>
      <w:r w:rsidRPr="000174E4">
        <w:rPr>
          <w:sz w:val="28"/>
          <w:szCs w:val="28"/>
          <w:lang w:val="uk-UA"/>
        </w:rPr>
        <w:t xml:space="preserve"> </w:t>
      </w:r>
      <w:proofErr w:type="spellStart"/>
      <w:r w:rsidRPr="000174E4">
        <w:rPr>
          <w:sz w:val="28"/>
          <w:szCs w:val="28"/>
          <w:lang w:val="uk-UA"/>
        </w:rPr>
        <w:t>вопросы</w:t>
      </w:r>
      <w:proofErr w:type="spellEnd"/>
      <w:r w:rsidRPr="000174E4">
        <w:rPr>
          <w:sz w:val="28"/>
          <w:szCs w:val="28"/>
          <w:lang w:val="uk-UA"/>
        </w:rPr>
        <w:t xml:space="preserve"> с </w:t>
      </w:r>
      <w:proofErr w:type="spellStart"/>
      <w:r w:rsidRPr="000174E4">
        <w:rPr>
          <w:sz w:val="28"/>
          <w:szCs w:val="28"/>
          <w:lang w:val="uk-UA"/>
        </w:rPr>
        <w:t>анализом</w:t>
      </w:r>
      <w:proofErr w:type="spellEnd"/>
      <w:r w:rsidRPr="000174E4">
        <w:rPr>
          <w:sz w:val="28"/>
          <w:szCs w:val="28"/>
          <w:lang w:val="uk-UA"/>
        </w:rPr>
        <w:t xml:space="preserve"> </w:t>
      </w:r>
      <w:proofErr w:type="spellStart"/>
      <w:r w:rsidRPr="000174E4">
        <w:rPr>
          <w:sz w:val="28"/>
          <w:szCs w:val="28"/>
          <w:lang w:val="uk-UA"/>
        </w:rPr>
        <w:t>деловых</w:t>
      </w:r>
      <w:proofErr w:type="spellEnd"/>
      <w:r w:rsidRPr="000174E4">
        <w:rPr>
          <w:sz w:val="28"/>
          <w:szCs w:val="28"/>
          <w:lang w:val="uk-UA"/>
        </w:rPr>
        <w:t xml:space="preserve"> </w:t>
      </w:r>
      <w:proofErr w:type="spellStart"/>
      <w:r w:rsidRPr="000174E4">
        <w:rPr>
          <w:sz w:val="28"/>
          <w:szCs w:val="28"/>
          <w:lang w:val="uk-UA"/>
        </w:rPr>
        <w:t>ситуаций</w:t>
      </w:r>
      <w:proofErr w:type="spellEnd"/>
      <w:r w:rsidRPr="000174E4">
        <w:rPr>
          <w:sz w:val="28"/>
          <w:szCs w:val="28"/>
          <w:lang w:val="uk-UA"/>
        </w:rPr>
        <w:t xml:space="preserve">. – К. : Максимум, 2001. – 600 с. </w:t>
      </w:r>
    </w:p>
    <w:p w:rsidR="00B65A3A" w:rsidRPr="000174E4" w:rsidRDefault="00B65A3A" w:rsidP="001856EC">
      <w:pPr>
        <w:numPr>
          <w:ilvl w:val="0"/>
          <w:numId w:val="31"/>
        </w:numPr>
        <w:tabs>
          <w:tab w:val="left" w:pos="426"/>
        </w:tabs>
        <w:autoSpaceDE w:val="0"/>
        <w:autoSpaceDN w:val="0"/>
        <w:adjustRightInd w:val="0"/>
        <w:ind w:left="0" w:firstLine="284"/>
        <w:jc w:val="both"/>
        <w:rPr>
          <w:rFonts w:eastAsia="TimesNewRomanPSMT"/>
          <w:sz w:val="28"/>
          <w:szCs w:val="28"/>
          <w:lang w:val="uk-UA" w:eastAsia="uk-UA"/>
        </w:rPr>
      </w:pPr>
      <w:r w:rsidRPr="000174E4">
        <w:rPr>
          <w:sz w:val="28"/>
          <w:szCs w:val="28"/>
          <w:lang w:val="uk-UA"/>
        </w:rPr>
        <w:t xml:space="preserve">Спасів Н. Я. Теоретичні аспекти сутності основного капіталу підприємницьких структур // Фінанси України. – 2004. – № 8. – С. 126–131. </w:t>
      </w:r>
    </w:p>
    <w:p w:rsidR="00B65A3A" w:rsidRPr="000174E4" w:rsidRDefault="00B65A3A" w:rsidP="001856EC">
      <w:pPr>
        <w:numPr>
          <w:ilvl w:val="0"/>
          <w:numId w:val="31"/>
        </w:numPr>
        <w:tabs>
          <w:tab w:val="left" w:pos="426"/>
        </w:tabs>
        <w:autoSpaceDE w:val="0"/>
        <w:autoSpaceDN w:val="0"/>
        <w:adjustRightInd w:val="0"/>
        <w:ind w:left="0" w:firstLine="284"/>
        <w:jc w:val="both"/>
        <w:rPr>
          <w:rFonts w:eastAsia="TimesNewRomanPSMT"/>
          <w:sz w:val="28"/>
          <w:szCs w:val="28"/>
          <w:lang w:val="uk-UA" w:eastAsia="uk-UA"/>
        </w:rPr>
      </w:pPr>
      <w:r w:rsidRPr="000174E4">
        <w:rPr>
          <w:sz w:val="28"/>
          <w:szCs w:val="28"/>
          <w:lang w:val="uk-UA"/>
        </w:rPr>
        <w:t xml:space="preserve">Фінанси підприємств: Підручник / А.М. </w:t>
      </w:r>
      <w:proofErr w:type="spellStart"/>
      <w:r w:rsidRPr="000174E4">
        <w:rPr>
          <w:sz w:val="28"/>
          <w:szCs w:val="28"/>
          <w:lang w:val="uk-UA"/>
        </w:rPr>
        <w:t>Поддєрьогін</w:t>
      </w:r>
      <w:proofErr w:type="spellEnd"/>
      <w:r w:rsidRPr="000174E4">
        <w:rPr>
          <w:sz w:val="28"/>
          <w:szCs w:val="28"/>
          <w:lang w:val="uk-UA"/>
        </w:rPr>
        <w:t xml:space="preserve">. – 5-те видання, </w:t>
      </w:r>
      <w:proofErr w:type="spellStart"/>
      <w:r w:rsidRPr="000174E4">
        <w:rPr>
          <w:sz w:val="28"/>
          <w:szCs w:val="28"/>
          <w:lang w:val="uk-UA"/>
        </w:rPr>
        <w:t>перер</w:t>
      </w:r>
      <w:proofErr w:type="spellEnd"/>
      <w:r w:rsidRPr="000174E4">
        <w:rPr>
          <w:sz w:val="28"/>
          <w:szCs w:val="28"/>
          <w:lang w:val="uk-UA"/>
        </w:rPr>
        <w:t xml:space="preserve">. та </w:t>
      </w:r>
      <w:proofErr w:type="spellStart"/>
      <w:r w:rsidRPr="000174E4">
        <w:rPr>
          <w:sz w:val="28"/>
          <w:szCs w:val="28"/>
          <w:lang w:val="uk-UA"/>
        </w:rPr>
        <w:t>доп</w:t>
      </w:r>
      <w:proofErr w:type="spellEnd"/>
      <w:r w:rsidRPr="000174E4">
        <w:rPr>
          <w:sz w:val="28"/>
          <w:szCs w:val="28"/>
          <w:lang w:val="uk-UA"/>
        </w:rPr>
        <w:t>. – К.: КНЕУ, 2004. – 546 с.</w:t>
      </w:r>
    </w:p>
    <w:p w:rsidR="00B65A3A" w:rsidRPr="000174E4" w:rsidRDefault="00B65A3A" w:rsidP="001856EC">
      <w:pPr>
        <w:numPr>
          <w:ilvl w:val="0"/>
          <w:numId w:val="31"/>
        </w:numPr>
        <w:tabs>
          <w:tab w:val="left" w:pos="426"/>
        </w:tabs>
        <w:ind w:left="0" w:firstLine="284"/>
        <w:jc w:val="both"/>
        <w:rPr>
          <w:sz w:val="28"/>
          <w:szCs w:val="28"/>
          <w:lang w:val="uk-UA" w:eastAsia="uk-UA"/>
        </w:rPr>
      </w:pPr>
      <w:r w:rsidRPr="000174E4">
        <w:rPr>
          <w:sz w:val="28"/>
          <w:szCs w:val="28"/>
          <w:lang w:val="uk-UA"/>
        </w:rPr>
        <w:t xml:space="preserve">Фінансовий менеджмент : </w:t>
      </w:r>
      <w:proofErr w:type="spellStart"/>
      <w:r w:rsidRPr="000174E4">
        <w:rPr>
          <w:sz w:val="28"/>
          <w:szCs w:val="28"/>
          <w:lang w:val="uk-UA"/>
        </w:rPr>
        <w:t>Навч.-метод</w:t>
      </w:r>
      <w:proofErr w:type="spellEnd"/>
      <w:r w:rsidRPr="000174E4">
        <w:rPr>
          <w:sz w:val="28"/>
          <w:szCs w:val="28"/>
          <w:lang w:val="uk-UA"/>
        </w:rPr>
        <w:t xml:space="preserve">. посібник для </w:t>
      </w:r>
      <w:proofErr w:type="spellStart"/>
      <w:r w:rsidRPr="000174E4">
        <w:rPr>
          <w:sz w:val="28"/>
          <w:szCs w:val="28"/>
          <w:lang w:val="uk-UA"/>
        </w:rPr>
        <w:t>самост</w:t>
      </w:r>
      <w:proofErr w:type="spellEnd"/>
      <w:r w:rsidRPr="000174E4">
        <w:rPr>
          <w:sz w:val="28"/>
          <w:szCs w:val="28"/>
          <w:lang w:val="uk-UA"/>
        </w:rPr>
        <w:t xml:space="preserve">. </w:t>
      </w:r>
      <w:proofErr w:type="spellStart"/>
      <w:r w:rsidRPr="000174E4">
        <w:rPr>
          <w:sz w:val="28"/>
          <w:szCs w:val="28"/>
          <w:lang w:val="uk-UA"/>
        </w:rPr>
        <w:t>вивч</w:t>
      </w:r>
      <w:proofErr w:type="spellEnd"/>
      <w:r w:rsidRPr="000174E4">
        <w:rPr>
          <w:sz w:val="28"/>
          <w:szCs w:val="28"/>
          <w:lang w:val="uk-UA"/>
        </w:rPr>
        <w:t xml:space="preserve">. </w:t>
      </w:r>
      <w:proofErr w:type="spellStart"/>
      <w:r w:rsidRPr="000174E4">
        <w:rPr>
          <w:sz w:val="28"/>
          <w:szCs w:val="28"/>
          <w:lang w:val="uk-UA"/>
        </w:rPr>
        <w:t>дисц</w:t>
      </w:r>
      <w:proofErr w:type="spellEnd"/>
      <w:r w:rsidRPr="000174E4">
        <w:rPr>
          <w:sz w:val="28"/>
          <w:szCs w:val="28"/>
          <w:lang w:val="uk-UA"/>
        </w:rPr>
        <w:t xml:space="preserve">. / А. М. </w:t>
      </w:r>
      <w:proofErr w:type="spellStart"/>
      <w:r w:rsidRPr="000174E4">
        <w:rPr>
          <w:sz w:val="28"/>
          <w:szCs w:val="28"/>
          <w:lang w:val="uk-UA"/>
        </w:rPr>
        <w:t>Поддєрьогін</w:t>
      </w:r>
      <w:proofErr w:type="spellEnd"/>
      <w:r w:rsidRPr="000174E4">
        <w:rPr>
          <w:sz w:val="28"/>
          <w:szCs w:val="28"/>
          <w:lang w:val="uk-UA"/>
        </w:rPr>
        <w:t>, Л. Д. Буряк, Н. Ю. Калач та ін. – К. : КНЕУ, 2001. – 294 с.</w:t>
      </w:r>
    </w:p>
    <w:p w:rsidR="00B65A3A" w:rsidRPr="000174E4" w:rsidRDefault="00B65A3A" w:rsidP="001856EC">
      <w:pPr>
        <w:numPr>
          <w:ilvl w:val="0"/>
          <w:numId w:val="31"/>
        </w:numPr>
        <w:tabs>
          <w:tab w:val="left" w:pos="426"/>
        </w:tabs>
        <w:autoSpaceDE w:val="0"/>
        <w:autoSpaceDN w:val="0"/>
        <w:adjustRightInd w:val="0"/>
        <w:ind w:left="0" w:firstLine="284"/>
        <w:jc w:val="both"/>
        <w:rPr>
          <w:sz w:val="28"/>
          <w:szCs w:val="28"/>
          <w:lang w:val="uk-UA" w:eastAsia="uk-UA"/>
        </w:rPr>
      </w:pPr>
      <w:proofErr w:type="spellStart"/>
      <w:r w:rsidRPr="000174E4">
        <w:rPr>
          <w:sz w:val="28"/>
          <w:szCs w:val="28"/>
          <w:lang w:val="uk-UA"/>
        </w:rPr>
        <w:t>Швиданенко</w:t>
      </w:r>
      <w:proofErr w:type="spellEnd"/>
      <w:r w:rsidRPr="000174E4">
        <w:rPr>
          <w:sz w:val="28"/>
          <w:szCs w:val="28"/>
          <w:lang w:val="uk-UA"/>
        </w:rPr>
        <w:t xml:space="preserve"> Г.О., </w:t>
      </w:r>
      <w:proofErr w:type="spellStart"/>
      <w:r w:rsidRPr="000174E4">
        <w:rPr>
          <w:sz w:val="28"/>
          <w:szCs w:val="28"/>
          <w:lang w:val="uk-UA"/>
        </w:rPr>
        <w:t>Олексюк</w:t>
      </w:r>
      <w:proofErr w:type="spellEnd"/>
      <w:r w:rsidRPr="000174E4">
        <w:rPr>
          <w:sz w:val="28"/>
          <w:szCs w:val="28"/>
          <w:lang w:val="uk-UA"/>
        </w:rPr>
        <w:t xml:space="preserve"> О.І. Сучасна технологія діагностики фінансово-економічної діяльності підприємства. – К. : КНЕУ, 2002. – 192 с.</w:t>
      </w:r>
    </w:p>
    <w:p w:rsidR="00B65A3A" w:rsidRPr="000174E4" w:rsidRDefault="00B65A3A" w:rsidP="00C134F7">
      <w:pPr>
        <w:widowControl w:val="0"/>
        <w:tabs>
          <w:tab w:val="left" w:pos="426"/>
        </w:tabs>
        <w:rPr>
          <w:sz w:val="28"/>
          <w:szCs w:val="28"/>
          <w:lang w:val="uk-UA"/>
        </w:rPr>
      </w:pPr>
    </w:p>
    <w:sectPr w:rsidR="00B65A3A" w:rsidRPr="000174E4" w:rsidSect="000A65A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AC0" w:rsidRDefault="00DE3AC0">
      <w:r>
        <w:separator/>
      </w:r>
    </w:p>
  </w:endnote>
  <w:endnote w:type="continuationSeparator" w:id="0">
    <w:p w:rsidR="00DE3AC0" w:rsidRDefault="00DE3AC0">
      <w:r>
        <w:continuationSeparator/>
      </w:r>
    </w:p>
  </w:endnote>
</w:endnotes>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AC0" w:rsidRDefault="00DE3AC0">
      <w:r>
        <w:separator/>
      </w:r>
    </w:p>
  </w:footnote>
  <w:footnote w:type="continuationSeparator" w:id="0">
    <w:p w:rsidR="00DE3AC0" w:rsidRDefault="00DE3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C0" w:rsidRDefault="00FB16FD" w:rsidP="001B4590">
    <w:pPr>
      <w:pStyle w:val="a6"/>
      <w:framePr w:wrap="around" w:vAnchor="text" w:hAnchor="margin" w:xAlign="right" w:y="1"/>
      <w:rPr>
        <w:rStyle w:val="ac"/>
      </w:rPr>
    </w:pPr>
    <w:r>
      <w:rPr>
        <w:rStyle w:val="ac"/>
      </w:rPr>
      <w:fldChar w:fldCharType="begin"/>
    </w:r>
    <w:r w:rsidR="00DE3AC0">
      <w:rPr>
        <w:rStyle w:val="ac"/>
      </w:rPr>
      <w:instrText xml:space="preserve">PAGE  </w:instrText>
    </w:r>
    <w:r>
      <w:rPr>
        <w:rStyle w:val="ac"/>
      </w:rPr>
      <w:fldChar w:fldCharType="end"/>
    </w:r>
  </w:p>
  <w:p w:rsidR="00DE3AC0" w:rsidRDefault="00DE3AC0" w:rsidP="001B459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C0" w:rsidRDefault="00FB16FD" w:rsidP="001B4590">
    <w:pPr>
      <w:pStyle w:val="a6"/>
      <w:framePr w:wrap="around" w:vAnchor="text" w:hAnchor="margin" w:xAlign="right" w:y="1"/>
      <w:rPr>
        <w:rStyle w:val="ac"/>
      </w:rPr>
    </w:pPr>
    <w:r>
      <w:rPr>
        <w:rStyle w:val="ac"/>
      </w:rPr>
      <w:fldChar w:fldCharType="begin"/>
    </w:r>
    <w:r w:rsidR="00DE3AC0">
      <w:rPr>
        <w:rStyle w:val="ac"/>
      </w:rPr>
      <w:instrText xml:space="preserve">PAGE  </w:instrText>
    </w:r>
    <w:r>
      <w:rPr>
        <w:rStyle w:val="ac"/>
      </w:rPr>
      <w:fldChar w:fldCharType="separate"/>
    </w:r>
    <w:r w:rsidR="0025409D">
      <w:rPr>
        <w:rStyle w:val="ac"/>
        <w:noProof/>
      </w:rPr>
      <w:t>14</w:t>
    </w:r>
    <w:r>
      <w:rPr>
        <w:rStyle w:val="ac"/>
      </w:rPr>
      <w:fldChar w:fldCharType="end"/>
    </w:r>
  </w:p>
  <w:p w:rsidR="00DE3AC0" w:rsidRDefault="00DE3AC0" w:rsidP="001B459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267"/>
    <w:multiLevelType w:val="hybridMultilevel"/>
    <w:tmpl w:val="A1F0F87C"/>
    <w:lvl w:ilvl="0" w:tplc="BDA29FD2">
      <w:start w:val="1"/>
      <w:numFmt w:val="bullet"/>
      <w:lvlText w:val="—"/>
      <w:lvlJc w:val="left"/>
      <w:pPr>
        <w:tabs>
          <w:tab w:val="num" w:pos="720"/>
        </w:tabs>
        <w:ind w:left="720" w:hanging="360"/>
      </w:pPr>
      <w:rPr>
        <w:rFonts w:ascii="Vivaldi" w:hAnsi="Vivald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681889"/>
    <w:multiLevelType w:val="hybridMultilevel"/>
    <w:tmpl w:val="CE320ED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E0B7FEF"/>
    <w:multiLevelType w:val="hybridMultilevel"/>
    <w:tmpl w:val="B7B4EFC0"/>
    <w:lvl w:ilvl="0" w:tplc="A57AD83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
    <w:nsid w:val="0F2E0F6E"/>
    <w:multiLevelType w:val="hybridMultilevel"/>
    <w:tmpl w:val="438EF846"/>
    <w:lvl w:ilvl="0" w:tplc="BDA29FD2">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16A96"/>
    <w:multiLevelType w:val="hybridMultilevel"/>
    <w:tmpl w:val="DE5639AC"/>
    <w:lvl w:ilvl="0" w:tplc="C6AE77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A2B05"/>
    <w:multiLevelType w:val="hybridMultilevel"/>
    <w:tmpl w:val="4D9CA7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8052277"/>
    <w:multiLevelType w:val="hybridMultilevel"/>
    <w:tmpl w:val="AE187A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816AB"/>
    <w:multiLevelType w:val="hybridMultilevel"/>
    <w:tmpl w:val="BB380408"/>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D8112CD"/>
    <w:multiLevelType w:val="hybridMultilevel"/>
    <w:tmpl w:val="CA50E96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E9A3767"/>
    <w:multiLevelType w:val="hybridMultilevel"/>
    <w:tmpl w:val="88DE4314"/>
    <w:lvl w:ilvl="0" w:tplc="4D484A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91D37"/>
    <w:multiLevelType w:val="multilevel"/>
    <w:tmpl w:val="D65E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3F36E3"/>
    <w:multiLevelType w:val="multilevel"/>
    <w:tmpl w:val="6756C282"/>
    <w:lvl w:ilvl="0">
      <w:start w:val="10"/>
      <w:numFmt w:val="decimal"/>
      <w:lvlText w:val="%1."/>
      <w:lvlJc w:val="left"/>
      <w:pPr>
        <w:ind w:left="735" w:hanging="375"/>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261A6FE0"/>
    <w:multiLevelType w:val="multilevel"/>
    <w:tmpl w:val="43B2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7140FA"/>
    <w:multiLevelType w:val="hybridMultilevel"/>
    <w:tmpl w:val="C982151E"/>
    <w:lvl w:ilvl="0" w:tplc="2C366AB6">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4">
    <w:nsid w:val="28021BFC"/>
    <w:multiLevelType w:val="hybridMultilevel"/>
    <w:tmpl w:val="882A5AD4"/>
    <w:lvl w:ilvl="0" w:tplc="0419000F">
      <w:start w:val="1"/>
      <w:numFmt w:val="decimal"/>
      <w:lvlText w:val="%1."/>
      <w:lvlJc w:val="left"/>
      <w:pPr>
        <w:tabs>
          <w:tab w:val="num" w:pos="1083"/>
        </w:tabs>
        <w:ind w:left="1083" w:hanging="360"/>
      </w:pPr>
      <w:rPr>
        <w:rFonts w:cs="Times New Roman"/>
      </w:rPr>
    </w:lvl>
    <w:lvl w:ilvl="1" w:tplc="04190019" w:tentative="1">
      <w:start w:val="1"/>
      <w:numFmt w:val="lowerLetter"/>
      <w:lvlText w:val="%2."/>
      <w:lvlJc w:val="left"/>
      <w:pPr>
        <w:tabs>
          <w:tab w:val="num" w:pos="1803"/>
        </w:tabs>
        <w:ind w:left="1803" w:hanging="360"/>
      </w:pPr>
      <w:rPr>
        <w:rFonts w:cs="Times New Roman"/>
      </w:rPr>
    </w:lvl>
    <w:lvl w:ilvl="2" w:tplc="0419001B" w:tentative="1">
      <w:start w:val="1"/>
      <w:numFmt w:val="lowerRoman"/>
      <w:lvlText w:val="%3."/>
      <w:lvlJc w:val="right"/>
      <w:pPr>
        <w:tabs>
          <w:tab w:val="num" w:pos="2523"/>
        </w:tabs>
        <w:ind w:left="2523" w:hanging="180"/>
      </w:pPr>
      <w:rPr>
        <w:rFonts w:cs="Times New Roman"/>
      </w:rPr>
    </w:lvl>
    <w:lvl w:ilvl="3" w:tplc="0419000F" w:tentative="1">
      <w:start w:val="1"/>
      <w:numFmt w:val="decimal"/>
      <w:lvlText w:val="%4."/>
      <w:lvlJc w:val="left"/>
      <w:pPr>
        <w:tabs>
          <w:tab w:val="num" w:pos="3243"/>
        </w:tabs>
        <w:ind w:left="3243" w:hanging="360"/>
      </w:pPr>
      <w:rPr>
        <w:rFonts w:cs="Times New Roman"/>
      </w:rPr>
    </w:lvl>
    <w:lvl w:ilvl="4" w:tplc="04190019" w:tentative="1">
      <w:start w:val="1"/>
      <w:numFmt w:val="lowerLetter"/>
      <w:lvlText w:val="%5."/>
      <w:lvlJc w:val="left"/>
      <w:pPr>
        <w:tabs>
          <w:tab w:val="num" w:pos="3963"/>
        </w:tabs>
        <w:ind w:left="3963" w:hanging="360"/>
      </w:pPr>
      <w:rPr>
        <w:rFonts w:cs="Times New Roman"/>
      </w:rPr>
    </w:lvl>
    <w:lvl w:ilvl="5" w:tplc="0419001B" w:tentative="1">
      <w:start w:val="1"/>
      <w:numFmt w:val="lowerRoman"/>
      <w:lvlText w:val="%6."/>
      <w:lvlJc w:val="right"/>
      <w:pPr>
        <w:tabs>
          <w:tab w:val="num" w:pos="4683"/>
        </w:tabs>
        <w:ind w:left="4683" w:hanging="180"/>
      </w:pPr>
      <w:rPr>
        <w:rFonts w:cs="Times New Roman"/>
      </w:rPr>
    </w:lvl>
    <w:lvl w:ilvl="6" w:tplc="0419000F" w:tentative="1">
      <w:start w:val="1"/>
      <w:numFmt w:val="decimal"/>
      <w:lvlText w:val="%7."/>
      <w:lvlJc w:val="left"/>
      <w:pPr>
        <w:tabs>
          <w:tab w:val="num" w:pos="5403"/>
        </w:tabs>
        <w:ind w:left="5403" w:hanging="360"/>
      </w:pPr>
      <w:rPr>
        <w:rFonts w:cs="Times New Roman"/>
      </w:rPr>
    </w:lvl>
    <w:lvl w:ilvl="7" w:tplc="04190019" w:tentative="1">
      <w:start w:val="1"/>
      <w:numFmt w:val="lowerLetter"/>
      <w:lvlText w:val="%8."/>
      <w:lvlJc w:val="left"/>
      <w:pPr>
        <w:tabs>
          <w:tab w:val="num" w:pos="6123"/>
        </w:tabs>
        <w:ind w:left="6123" w:hanging="360"/>
      </w:pPr>
      <w:rPr>
        <w:rFonts w:cs="Times New Roman"/>
      </w:rPr>
    </w:lvl>
    <w:lvl w:ilvl="8" w:tplc="0419001B" w:tentative="1">
      <w:start w:val="1"/>
      <w:numFmt w:val="lowerRoman"/>
      <w:lvlText w:val="%9."/>
      <w:lvlJc w:val="right"/>
      <w:pPr>
        <w:tabs>
          <w:tab w:val="num" w:pos="6843"/>
        </w:tabs>
        <w:ind w:left="6843" w:hanging="180"/>
      </w:pPr>
      <w:rPr>
        <w:rFonts w:cs="Times New Roman"/>
      </w:rPr>
    </w:lvl>
  </w:abstractNum>
  <w:abstractNum w:abstractNumId="15">
    <w:nsid w:val="295D1B68"/>
    <w:multiLevelType w:val="hybridMultilevel"/>
    <w:tmpl w:val="EE26C63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95F77"/>
    <w:multiLevelType w:val="multilevel"/>
    <w:tmpl w:val="59069A2A"/>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C044A"/>
    <w:multiLevelType w:val="hybridMultilevel"/>
    <w:tmpl w:val="91B6968C"/>
    <w:lvl w:ilvl="0" w:tplc="BDA29FD2">
      <w:start w:val="1"/>
      <w:numFmt w:val="bullet"/>
      <w:lvlText w:val="—"/>
      <w:lvlJc w:val="left"/>
      <w:pPr>
        <w:ind w:left="1428" w:hanging="360"/>
      </w:pPr>
      <w:rPr>
        <w:rFonts w:ascii="Vivaldi" w:hAnsi="Vivald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7545F71"/>
    <w:multiLevelType w:val="hybridMultilevel"/>
    <w:tmpl w:val="A504F49C"/>
    <w:lvl w:ilvl="0" w:tplc="62C6CD32">
      <w:start w:val="1"/>
      <w:numFmt w:val="decimal"/>
      <w:lvlText w:val="%1."/>
      <w:lvlJc w:val="left"/>
      <w:pPr>
        <w:ind w:left="710" w:hanging="360"/>
      </w:pPr>
      <w:rPr>
        <w:rFonts w:hint="default"/>
      </w:rPr>
    </w:lvl>
    <w:lvl w:ilvl="1" w:tplc="04220019" w:tentative="1">
      <w:start w:val="1"/>
      <w:numFmt w:val="lowerLetter"/>
      <w:lvlText w:val="%2."/>
      <w:lvlJc w:val="left"/>
      <w:pPr>
        <w:ind w:left="1430" w:hanging="360"/>
      </w:pPr>
    </w:lvl>
    <w:lvl w:ilvl="2" w:tplc="0422001B" w:tentative="1">
      <w:start w:val="1"/>
      <w:numFmt w:val="lowerRoman"/>
      <w:lvlText w:val="%3."/>
      <w:lvlJc w:val="right"/>
      <w:pPr>
        <w:ind w:left="2150" w:hanging="180"/>
      </w:pPr>
    </w:lvl>
    <w:lvl w:ilvl="3" w:tplc="0422000F" w:tentative="1">
      <w:start w:val="1"/>
      <w:numFmt w:val="decimal"/>
      <w:lvlText w:val="%4."/>
      <w:lvlJc w:val="left"/>
      <w:pPr>
        <w:ind w:left="2870" w:hanging="360"/>
      </w:pPr>
    </w:lvl>
    <w:lvl w:ilvl="4" w:tplc="04220019" w:tentative="1">
      <w:start w:val="1"/>
      <w:numFmt w:val="lowerLetter"/>
      <w:lvlText w:val="%5."/>
      <w:lvlJc w:val="left"/>
      <w:pPr>
        <w:ind w:left="3590" w:hanging="360"/>
      </w:pPr>
    </w:lvl>
    <w:lvl w:ilvl="5" w:tplc="0422001B" w:tentative="1">
      <w:start w:val="1"/>
      <w:numFmt w:val="lowerRoman"/>
      <w:lvlText w:val="%6."/>
      <w:lvlJc w:val="right"/>
      <w:pPr>
        <w:ind w:left="4310" w:hanging="180"/>
      </w:pPr>
    </w:lvl>
    <w:lvl w:ilvl="6" w:tplc="0422000F" w:tentative="1">
      <w:start w:val="1"/>
      <w:numFmt w:val="decimal"/>
      <w:lvlText w:val="%7."/>
      <w:lvlJc w:val="left"/>
      <w:pPr>
        <w:ind w:left="5030" w:hanging="360"/>
      </w:pPr>
    </w:lvl>
    <w:lvl w:ilvl="7" w:tplc="04220019" w:tentative="1">
      <w:start w:val="1"/>
      <w:numFmt w:val="lowerLetter"/>
      <w:lvlText w:val="%8."/>
      <w:lvlJc w:val="left"/>
      <w:pPr>
        <w:ind w:left="5750" w:hanging="360"/>
      </w:pPr>
    </w:lvl>
    <w:lvl w:ilvl="8" w:tplc="0422001B" w:tentative="1">
      <w:start w:val="1"/>
      <w:numFmt w:val="lowerRoman"/>
      <w:lvlText w:val="%9."/>
      <w:lvlJc w:val="right"/>
      <w:pPr>
        <w:ind w:left="6470" w:hanging="180"/>
      </w:pPr>
    </w:lvl>
  </w:abstractNum>
  <w:abstractNum w:abstractNumId="19">
    <w:nsid w:val="38E159FF"/>
    <w:multiLevelType w:val="multilevel"/>
    <w:tmpl w:val="897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9F4FDC"/>
    <w:multiLevelType w:val="hybridMultilevel"/>
    <w:tmpl w:val="D046B6CC"/>
    <w:lvl w:ilvl="0" w:tplc="02FAAB4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1">
    <w:nsid w:val="48327A47"/>
    <w:multiLevelType w:val="hybridMultilevel"/>
    <w:tmpl w:val="1D78E05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49627261"/>
    <w:multiLevelType w:val="hybridMultilevel"/>
    <w:tmpl w:val="A9D60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BAD7196"/>
    <w:multiLevelType w:val="hybridMultilevel"/>
    <w:tmpl w:val="E000ED9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EA01E88"/>
    <w:multiLevelType w:val="hybridMultilevel"/>
    <w:tmpl w:val="0960F3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FCE4550"/>
    <w:multiLevelType w:val="hybridMultilevel"/>
    <w:tmpl w:val="80DACDDC"/>
    <w:lvl w:ilvl="0" w:tplc="BDA29FD2">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1B6E57"/>
    <w:multiLevelType w:val="hybridMultilevel"/>
    <w:tmpl w:val="A8263A2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29D09CC"/>
    <w:multiLevelType w:val="hybridMultilevel"/>
    <w:tmpl w:val="0550437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72C0B2A"/>
    <w:multiLevelType w:val="hybridMultilevel"/>
    <w:tmpl w:val="DF7C57AC"/>
    <w:lvl w:ilvl="0" w:tplc="BDA29FD2">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561853"/>
    <w:multiLevelType w:val="multilevel"/>
    <w:tmpl w:val="B3A2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8894D99"/>
    <w:multiLevelType w:val="hybridMultilevel"/>
    <w:tmpl w:val="F440BB1E"/>
    <w:lvl w:ilvl="0" w:tplc="02F2777C">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F6A36AB"/>
    <w:multiLevelType w:val="hybridMultilevel"/>
    <w:tmpl w:val="DDC2F350"/>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0E15957"/>
    <w:multiLevelType w:val="multilevel"/>
    <w:tmpl w:val="5E1C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CC7D77"/>
    <w:multiLevelType w:val="hybridMultilevel"/>
    <w:tmpl w:val="4702A75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5830E97"/>
    <w:multiLevelType w:val="hybridMultilevel"/>
    <w:tmpl w:val="BED6A2F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D971B6B"/>
    <w:multiLevelType w:val="multilevel"/>
    <w:tmpl w:val="1C2E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07459A1"/>
    <w:multiLevelType w:val="multilevel"/>
    <w:tmpl w:val="625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E3096C"/>
    <w:multiLevelType w:val="hybridMultilevel"/>
    <w:tmpl w:val="68C8493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3F26085"/>
    <w:multiLevelType w:val="hybridMultilevel"/>
    <w:tmpl w:val="170219D6"/>
    <w:lvl w:ilvl="0" w:tplc="0419000F">
      <w:start w:val="1"/>
      <w:numFmt w:val="decimal"/>
      <w:lvlText w:val="%1."/>
      <w:lvlJc w:val="left"/>
      <w:pPr>
        <w:tabs>
          <w:tab w:val="num" w:pos="1083"/>
        </w:tabs>
        <w:ind w:left="1083"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6"/>
  </w:num>
  <w:num w:numId="2">
    <w:abstractNumId w:val="2"/>
  </w:num>
  <w:num w:numId="3">
    <w:abstractNumId w:val="13"/>
  </w:num>
  <w:num w:numId="4">
    <w:abstractNumId w:val="30"/>
  </w:num>
  <w:num w:numId="5">
    <w:abstractNumId w:val="14"/>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1"/>
  </w:num>
  <w:num w:numId="10">
    <w:abstractNumId w:val="20"/>
  </w:num>
  <w:num w:numId="11">
    <w:abstractNumId w:val="10"/>
  </w:num>
  <w:num w:numId="12">
    <w:abstractNumId w:val="16"/>
  </w:num>
  <w:num w:numId="13">
    <w:abstractNumId w:val="37"/>
  </w:num>
  <w:num w:numId="14">
    <w:abstractNumId w:val="12"/>
  </w:num>
  <w:num w:numId="15">
    <w:abstractNumId w:val="35"/>
  </w:num>
  <w:num w:numId="16">
    <w:abstractNumId w:val="19"/>
  </w:num>
  <w:num w:numId="17">
    <w:abstractNumId w:val="32"/>
  </w:num>
  <w:num w:numId="18">
    <w:abstractNumId w:val="29"/>
  </w:num>
  <w:num w:numId="19">
    <w:abstractNumId w:val="38"/>
  </w:num>
  <w:num w:numId="20">
    <w:abstractNumId w:val="22"/>
  </w:num>
  <w:num w:numId="21">
    <w:abstractNumId w:val="23"/>
  </w:num>
  <w:num w:numId="22">
    <w:abstractNumId w:val="5"/>
  </w:num>
  <w:num w:numId="23">
    <w:abstractNumId w:val="24"/>
  </w:num>
  <w:num w:numId="24">
    <w:abstractNumId w:val="8"/>
  </w:num>
  <w:num w:numId="25">
    <w:abstractNumId w:val="21"/>
  </w:num>
  <w:num w:numId="26">
    <w:abstractNumId w:val="27"/>
  </w:num>
  <w:num w:numId="27">
    <w:abstractNumId w:val="15"/>
  </w:num>
  <w:num w:numId="28">
    <w:abstractNumId w:val="1"/>
  </w:num>
  <w:num w:numId="29">
    <w:abstractNumId w:val="26"/>
  </w:num>
  <w:num w:numId="30">
    <w:abstractNumId w:val="34"/>
  </w:num>
  <w:num w:numId="31">
    <w:abstractNumId w:val="33"/>
  </w:num>
  <w:num w:numId="32">
    <w:abstractNumId w:val="0"/>
  </w:num>
  <w:num w:numId="33">
    <w:abstractNumId w:val="31"/>
  </w:num>
  <w:num w:numId="34">
    <w:abstractNumId w:val="4"/>
  </w:num>
  <w:num w:numId="35">
    <w:abstractNumId w:val="17"/>
  </w:num>
  <w:num w:numId="36">
    <w:abstractNumId w:val="25"/>
  </w:num>
  <w:num w:numId="37">
    <w:abstractNumId w:val="3"/>
  </w:num>
  <w:num w:numId="38">
    <w:abstractNumId w:val="9"/>
  </w:num>
  <w:num w:numId="39">
    <w:abstractNumId w:val="28"/>
  </w:num>
  <w:num w:numId="40">
    <w:abstractNumId w:val="6"/>
  </w:num>
  <w:num w:numId="41">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553C8"/>
    <w:rsid w:val="00001D85"/>
    <w:rsid w:val="00006EFE"/>
    <w:rsid w:val="00007536"/>
    <w:rsid w:val="00007DC6"/>
    <w:rsid w:val="0001143B"/>
    <w:rsid w:val="000128DB"/>
    <w:rsid w:val="0001358F"/>
    <w:rsid w:val="000174E4"/>
    <w:rsid w:val="000244C8"/>
    <w:rsid w:val="00025B7A"/>
    <w:rsid w:val="00027D51"/>
    <w:rsid w:val="00030574"/>
    <w:rsid w:val="000314A0"/>
    <w:rsid w:val="00031DF1"/>
    <w:rsid w:val="00031F02"/>
    <w:rsid w:val="00032335"/>
    <w:rsid w:val="000378AD"/>
    <w:rsid w:val="0004253C"/>
    <w:rsid w:val="000426CA"/>
    <w:rsid w:val="00043F78"/>
    <w:rsid w:val="00045E64"/>
    <w:rsid w:val="00045F2F"/>
    <w:rsid w:val="000476F5"/>
    <w:rsid w:val="00053831"/>
    <w:rsid w:val="00055DB4"/>
    <w:rsid w:val="00060985"/>
    <w:rsid w:val="00063180"/>
    <w:rsid w:val="0006399D"/>
    <w:rsid w:val="000639D4"/>
    <w:rsid w:val="00065811"/>
    <w:rsid w:val="0006677F"/>
    <w:rsid w:val="0006789B"/>
    <w:rsid w:val="00071687"/>
    <w:rsid w:val="00072659"/>
    <w:rsid w:val="00073A5E"/>
    <w:rsid w:val="00082416"/>
    <w:rsid w:val="0008264E"/>
    <w:rsid w:val="00082CCB"/>
    <w:rsid w:val="0008330A"/>
    <w:rsid w:val="00083BB8"/>
    <w:rsid w:val="00085CA1"/>
    <w:rsid w:val="00085EA5"/>
    <w:rsid w:val="00093348"/>
    <w:rsid w:val="00093C3A"/>
    <w:rsid w:val="00093E52"/>
    <w:rsid w:val="000953A9"/>
    <w:rsid w:val="000A05CA"/>
    <w:rsid w:val="000A0A36"/>
    <w:rsid w:val="000A1246"/>
    <w:rsid w:val="000A1F02"/>
    <w:rsid w:val="000A4133"/>
    <w:rsid w:val="000A4225"/>
    <w:rsid w:val="000A65A5"/>
    <w:rsid w:val="000B0904"/>
    <w:rsid w:val="000B11A4"/>
    <w:rsid w:val="000B1320"/>
    <w:rsid w:val="000B3177"/>
    <w:rsid w:val="000B75DD"/>
    <w:rsid w:val="000C045E"/>
    <w:rsid w:val="000C146B"/>
    <w:rsid w:val="000C1AEE"/>
    <w:rsid w:val="000C1F31"/>
    <w:rsid w:val="000C2E1D"/>
    <w:rsid w:val="000C36AF"/>
    <w:rsid w:val="000D1031"/>
    <w:rsid w:val="000D113C"/>
    <w:rsid w:val="000D1162"/>
    <w:rsid w:val="000D3280"/>
    <w:rsid w:val="000D3F7A"/>
    <w:rsid w:val="000D4EEF"/>
    <w:rsid w:val="000D7742"/>
    <w:rsid w:val="000E020A"/>
    <w:rsid w:val="000E0468"/>
    <w:rsid w:val="000E5A5C"/>
    <w:rsid w:val="000E7BFC"/>
    <w:rsid w:val="000E7F51"/>
    <w:rsid w:val="000F0A75"/>
    <w:rsid w:val="000F28D1"/>
    <w:rsid w:val="000F34D2"/>
    <w:rsid w:val="000F3635"/>
    <w:rsid w:val="000F4F4B"/>
    <w:rsid w:val="000F5FBF"/>
    <w:rsid w:val="000F630E"/>
    <w:rsid w:val="00100C83"/>
    <w:rsid w:val="00101FC1"/>
    <w:rsid w:val="0010216E"/>
    <w:rsid w:val="0010749F"/>
    <w:rsid w:val="00107A2D"/>
    <w:rsid w:val="0011034E"/>
    <w:rsid w:val="00112E65"/>
    <w:rsid w:val="001148B0"/>
    <w:rsid w:val="00115F30"/>
    <w:rsid w:val="001203EC"/>
    <w:rsid w:val="001252DD"/>
    <w:rsid w:val="00125BC1"/>
    <w:rsid w:val="00125E4F"/>
    <w:rsid w:val="0013254F"/>
    <w:rsid w:val="00136964"/>
    <w:rsid w:val="0013719C"/>
    <w:rsid w:val="0014147F"/>
    <w:rsid w:val="00141B0D"/>
    <w:rsid w:val="00142360"/>
    <w:rsid w:val="001433CC"/>
    <w:rsid w:val="00144437"/>
    <w:rsid w:val="00147145"/>
    <w:rsid w:val="00150105"/>
    <w:rsid w:val="001508C8"/>
    <w:rsid w:val="001521CD"/>
    <w:rsid w:val="001536E5"/>
    <w:rsid w:val="00153972"/>
    <w:rsid w:val="00154855"/>
    <w:rsid w:val="00156879"/>
    <w:rsid w:val="00156F63"/>
    <w:rsid w:val="00163C7A"/>
    <w:rsid w:val="00165858"/>
    <w:rsid w:val="001661AA"/>
    <w:rsid w:val="00166E80"/>
    <w:rsid w:val="00170488"/>
    <w:rsid w:val="00171D2C"/>
    <w:rsid w:val="00171DCB"/>
    <w:rsid w:val="00172854"/>
    <w:rsid w:val="00174533"/>
    <w:rsid w:val="00174CE8"/>
    <w:rsid w:val="00174E9D"/>
    <w:rsid w:val="00176215"/>
    <w:rsid w:val="001772C3"/>
    <w:rsid w:val="00177321"/>
    <w:rsid w:val="00180AAE"/>
    <w:rsid w:val="001841F5"/>
    <w:rsid w:val="001856EC"/>
    <w:rsid w:val="00186152"/>
    <w:rsid w:val="001868A2"/>
    <w:rsid w:val="001871B2"/>
    <w:rsid w:val="001872B3"/>
    <w:rsid w:val="00190D5D"/>
    <w:rsid w:val="001929A0"/>
    <w:rsid w:val="001A02C1"/>
    <w:rsid w:val="001A0ED2"/>
    <w:rsid w:val="001A64A9"/>
    <w:rsid w:val="001B0A5B"/>
    <w:rsid w:val="001B4590"/>
    <w:rsid w:val="001B5C66"/>
    <w:rsid w:val="001B7143"/>
    <w:rsid w:val="001B7365"/>
    <w:rsid w:val="001C3A1E"/>
    <w:rsid w:val="001D0CD4"/>
    <w:rsid w:val="001D14AE"/>
    <w:rsid w:val="001D1627"/>
    <w:rsid w:val="001D1805"/>
    <w:rsid w:val="001D1986"/>
    <w:rsid w:val="001D2896"/>
    <w:rsid w:val="001D3546"/>
    <w:rsid w:val="001D454F"/>
    <w:rsid w:val="001D5668"/>
    <w:rsid w:val="001E1143"/>
    <w:rsid w:val="001E3FCB"/>
    <w:rsid w:val="001E59E2"/>
    <w:rsid w:val="001E5D4E"/>
    <w:rsid w:val="001E6DC6"/>
    <w:rsid w:val="001E7454"/>
    <w:rsid w:val="001F0842"/>
    <w:rsid w:val="001F296F"/>
    <w:rsid w:val="001F441D"/>
    <w:rsid w:val="001F53A0"/>
    <w:rsid w:val="001F7028"/>
    <w:rsid w:val="001F7C55"/>
    <w:rsid w:val="002031D2"/>
    <w:rsid w:val="002062AE"/>
    <w:rsid w:val="00206984"/>
    <w:rsid w:val="00206E40"/>
    <w:rsid w:val="00207474"/>
    <w:rsid w:val="002114A8"/>
    <w:rsid w:val="002119FA"/>
    <w:rsid w:val="002125AD"/>
    <w:rsid w:val="002142DE"/>
    <w:rsid w:val="00214ADC"/>
    <w:rsid w:val="002205E7"/>
    <w:rsid w:val="00220A3A"/>
    <w:rsid w:val="00220FDF"/>
    <w:rsid w:val="00222754"/>
    <w:rsid w:val="002229A6"/>
    <w:rsid w:val="00222BA4"/>
    <w:rsid w:val="00222D36"/>
    <w:rsid w:val="00224F8B"/>
    <w:rsid w:val="00230418"/>
    <w:rsid w:val="00231EEA"/>
    <w:rsid w:val="00233B2A"/>
    <w:rsid w:val="00234A61"/>
    <w:rsid w:val="0023563C"/>
    <w:rsid w:val="00237422"/>
    <w:rsid w:val="002374BC"/>
    <w:rsid w:val="00242295"/>
    <w:rsid w:val="00242DFA"/>
    <w:rsid w:val="0024404D"/>
    <w:rsid w:val="002444DC"/>
    <w:rsid w:val="00246185"/>
    <w:rsid w:val="002476DF"/>
    <w:rsid w:val="002505A8"/>
    <w:rsid w:val="002519F7"/>
    <w:rsid w:val="00252786"/>
    <w:rsid w:val="0025409D"/>
    <w:rsid w:val="00254198"/>
    <w:rsid w:val="002554C3"/>
    <w:rsid w:val="0025777E"/>
    <w:rsid w:val="00260668"/>
    <w:rsid w:val="00261A42"/>
    <w:rsid w:val="00262638"/>
    <w:rsid w:val="00273854"/>
    <w:rsid w:val="00273CD3"/>
    <w:rsid w:val="00274042"/>
    <w:rsid w:val="00275888"/>
    <w:rsid w:val="00277F1F"/>
    <w:rsid w:val="00280618"/>
    <w:rsid w:val="00281926"/>
    <w:rsid w:val="0028422E"/>
    <w:rsid w:val="002842B3"/>
    <w:rsid w:val="00286340"/>
    <w:rsid w:val="0028688D"/>
    <w:rsid w:val="00290A80"/>
    <w:rsid w:val="00291F02"/>
    <w:rsid w:val="0029261D"/>
    <w:rsid w:val="002950A4"/>
    <w:rsid w:val="0029650A"/>
    <w:rsid w:val="00296E53"/>
    <w:rsid w:val="00296E86"/>
    <w:rsid w:val="002A3A6B"/>
    <w:rsid w:val="002A4EC7"/>
    <w:rsid w:val="002A4F04"/>
    <w:rsid w:val="002A53F0"/>
    <w:rsid w:val="002A5B51"/>
    <w:rsid w:val="002A7E38"/>
    <w:rsid w:val="002B045A"/>
    <w:rsid w:val="002B0C33"/>
    <w:rsid w:val="002B10B7"/>
    <w:rsid w:val="002B129C"/>
    <w:rsid w:val="002B16C4"/>
    <w:rsid w:val="002C085C"/>
    <w:rsid w:val="002C0DAA"/>
    <w:rsid w:val="002C155E"/>
    <w:rsid w:val="002C2791"/>
    <w:rsid w:val="002C31DF"/>
    <w:rsid w:val="002C3671"/>
    <w:rsid w:val="002C3948"/>
    <w:rsid w:val="002C588F"/>
    <w:rsid w:val="002D030D"/>
    <w:rsid w:val="002D1052"/>
    <w:rsid w:val="002D178F"/>
    <w:rsid w:val="002D1861"/>
    <w:rsid w:val="002D4C71"/>
    <w:rsid w:val="002D54E9"/>
    <w:rsid w:val="002E0FEB"/>
    <w:rsid w:val="002E16A6"/>
    <w:rsid w:val="002E2DC1"/>
    <w:rsid w:val="002E3A61"/>
    <w:rsid w:val="002E42C3"/>
    <w:rsid w:val="002E730B"/>
    <w:rsid w:val="002F052E"/>
    <w:rsid w:val="002F0C89"/>
    <w:rsid w:val="002F4029"/>
    <w:rsid w:val="002F6641"/>
    <w:rsid w:val="00300291"/>
    <w:rsid w:val="00300A12"/>
    <w:rsid w:val="00302F75"/>
    <w:rsid w:val="00303AEE"/>
    <w:rsid w:val="0030402B"/>
    <w:rsid w:val="00304095"/>
    <w:rsid w:val="00304FA9"/>
    <w:rsid w:val="003058FF"/>
    <w:rsid w:val="00306430"/>
    <w:rsid w:val="00306E76"/>
    <w:rsid w:val="00307D12"/>
    <w:rsid w:val="00307E4E"/>
    <w:rsid w:val="00311AB5"/>
    <w:rsid w:val="003130F1"/>
    <w:rsid w:val="00313899"/>
    <w:rsid w:val="0031693F"/>
    <w:rsid w:val="003219B9"/>
    <w:rsid w:val="003225B3"/>
    <w:rsid w:val="00322649"/>
    <w:rsid w:val="003232B1"/>
    <w:rsid w:val="00324574"/>
    <w:rsid w:val="0033044F"/>
    <w:rsid w:val="00332D2B"/>
    <w:rsid w:val="00334C60"/>
    <w:rsid w:val="00340090"/>
    <w:rsid w:val="0034016C"/>
    <w:rsid w:val="00340C99"/>
    <w:rsid w:val="00346A9D"/>
    <w:rsid w:val="003474C8"/>
    <w:rsid w:val="003479C6"/>
    <w:rsid w:val="003514B9"/>
    <w:rsid w:val="00355274"/>
    <w:rsid w:val="00357588"/>
    <w:rsid w:val="00361296"/>
    <w:rsid w:val="003626AE"/>
    <w:rsid w:val="00362A7E"/>
    <w:rsid w:val="00362CA1"/>
    <w:rsid w:val="00367BCA"/>
    <w:rsid w:val="00371121"/>
    <w:rsid w:val="00376192"/>
    <w:rsid w:val="00376EE9"/>
    <w:rsid w:val="00376F75"/>
    <w:rsid w:val="0037727E"/>
    <w:rsid w:val="00377AE1"/>
    <w:rsid w:val="00382704"/>
    <w:rsid w:val="0038281E"/>
    <w:rsid w:val="0039150E"/>
    <w:rsid w:val="003920C2"/>
    <w:rsid w:val="0039408C"/>
    <w:rsid w:val="003959A6"/>
    <w:rsid w:val="003A21FF"/>
    <w:rsid w:val="003A29F1"/>
    <w:rsid w:val="003A2E56"/>
    <w:rsid w:val="003A3792"/>
    <w:rsid w:val="003A606C"/>
    <w:rsid w:val="003A65AA"/>
    <w:rsid w:val="003A67C2"/>
    <w:rsid w:val="003A7E3B"/>
    <w:rsid w:val="003B352F"/>
    <w:rsid w:val="003B44DE"/>
    <w:rsid w:val="003B50DC"/>
    <w:rsid w:val="003C0B62"/>
    <w:rsid w:val="003C382D"/>
    <w:rsid w:val="003C468B"/>
    <w:rsid w:val="003C7E28"/>
    <w:rsid w:val="003D192B"/>
    <w:rsid w:val="003D4DCA"/>
    <w:rsid w:val="003D663E"/>
    <w:rsid w:val="003D699E"/>
    <w:rsid w:val="003E330F"/>
    <w:rsid w:val="003E3CC9"/>
    <w:rsid w:val="003F084C"/>
    <w:rsid w:val="003F5880"/>
    <w:rsid w:val="00400C68"/>
    <w:rsid w:val="004027B3"/>
    <w:rsid w:val="00402B50"/>
    <w:rsid w:val="004035A5"/>
    <w:rsid w:val="00403DC6"/>
    <w:rsid w:val="0040410E"/>
    <w:rsid w:val="004050E1"/>
    <w:rsid w:val="00406133"/>
    <w:rsid w:val="00407489"/>
    <w:rsid w:val="004124A5"/>
    <w:rsid w:val="00412EA3"/>
    <w:rsid w:val="00417CE5"/>
    <w:rsid w:val="00420592"/>
    <w:rsid w:val="00420FCD"/>
    <w:rsid w:val="00422F0D"/>
    <w:rsid w:val="00425390"/>
    <w:rsid w:val="004258B5"/>
    <w:rsid w:val="00426AD6"/>
    <w:rsid w:val="00430EEC"/>
    <w:rsid w:val="00431D91"/>
    <w:rsid w:val="004326E6"/>
    <w:rsid w:val="00432A1C"/>
    <w:rsid w:val="00432EDB"/>
    <w:rsid w:val="004334B0"/>
    <w:rsid w:val="00435913"/>
    <w:rsid w:val="00436294"/>
    <w:rsid w:val="00443713"/>
    <w:rsid w:val="004445F6"/>
    <w:rsid w:val="00444A0E"/>
    <w:rsid w:val="00445CC2"/>
    <w:rsid w:val="0044798F"/>
    <w:rsid w:val="0045134A"/>
    <w:rsid w:val="0045326E"/>
    <w:rsid w:val="00453818"/>
    <w:rsid w:val="00453E91"/>
    <w:rsid w:val="00457532"/>
    <w:rsid w:val="00457FA5"/>
    <w:rsid w:val="00460A55"/>
    <w:rsid w:val="004633CD"/>
    <w:rsid w:val="004646A2"/>
    <w:rsid w:val="00465578"/>
    <w:rsid w:val="00466FDD"/>
    <w:rsid w:val="00470C67"/>
    <w:rsid w:val="0047359F"/>
    <w:rsid w:val="00474593"/>
    <w:rsid w:val="004775A1"/>
    <w:rsid w:val="00480A81"/>
    <w:rsid w:val="0048100B"/>
    <w:rsid w:val="00482DC7"/>
    <w:rsid w:val="00483834"/>
    <w:rsid w:val="004857E0"/>
    <w:rsid w:val="00486304"/>
    <w:rsid w:val="00490CA2"/>
    <w:rsid w:val="004926EC"/>
    <w:rsid w:val="004A1C4C"/>
    <w:rsid w:val="004A62D0"/>
    <w:rsid w:val="004A651A"/>
    <w:rsid w:val="004A73AB"/>
    <w:rsid w:val="004A752A"/>
    <w:rsid w:val="004A7E7D"/>
    <w:rsid w:val="004B14FD"/>
    <w:rsid w:val="004B3A05"/>
    <w:rsid w:val="004B42EB"/>
    <w:rsid w:val="004B50CA"/>
    <w:rsid w:val="004B7218"/>
    <w:rsid w:val="004C3826"/>
    <w:rsid w:val="004C7AF4"/>
    <w:rsid w:val="004D6808"/>
    <w:rsid w:val="004E191C"/>
    <w:rsid w:val="004E4D2B"/>
    <w:rsid w:val="004E61F5"/>
    <w:rsid w:val="004F057F"/>
    <w:rsid w:val="004F0CD4"/>
    <w:rsid w:val="004F2234"/>
    <w:rsid w:val="004F48E4"/>
    <w:rsid w:val="004F6A46"/>
    <w:rsid w:val="00501EE5"/>
    <w:rsid w:val="00501F2A"/>
    <w:rsid w:val="005037DA"/>
    <w:rsid w:val="0050410A"/>
    <w:rsid w:val="00505228"/>
    <w:rsid w:val="00513422"/>
    <w:rsid w:val="00513E9B"/>
    <w:rsid w:val="00513FD5"/>
    <w:rsid w:val="0051693C"/>
    <w:rsid w:val="0051750B"/>
    <w:rsid w:val="005211B5"/>
    <w:rsid w:val="005213B3"/>
    <w:rsid w:val="005216CA"/>
    <w:rsid w:val="00524027"/>
    <w:rsid w:val="00524818"/>
    <w:rsid w:val="00524EA6"/>
    <w:rsid w:val="00525E2E"/>
    <w:rsid w:val="00527090"/>
    <w:rsid w:val="0052797E"/>
    <w:rsid w:val="005279CB"/>
    <w:rsid w:val="005309CA"/>
    <w:rsid w:val="00530B98"/>
    <w:rsid w:val="00531AA5"/>
    <w:rsid w:val="00531CED"/>
    <w:rsid w:val="00532849"/>
    <w:rsid w:val="00533117"/>
    <w:rsid w:val="00533DF1"/>
    <w:rsid w:val="00534640"/>
    <w:rsid w:val="0054066E"/>
    <w:rsid w:val="00540CC4"/>
    <w:rsid w:val="00541C68"/>
    <w:rsid w:val="00541FF6"/>
    <w:rsid w:val="005420EB"/>
    <w:rsid w:val="00542DEC"/>
    <w:rsid w:val="00543BCC"/>
    <w:rsid w:val="005467E7"/>
    <w:rsid w:val="00555494"/>
    <w:rsid w:val="00563333"/>
    <w:rsid w:val="0056434E"/>
    <w:rsid w:val="00565020"/>
    <w:rsid w:val="0056568F"/>
    <w:rsid w:val="005662E7"/>
    <w:rsid w:val="00570277"/>
    <w:rsid w:val="005704A7"/>
    <w:rsid w:val="00572BE3"/>
    <w:rsid w:val="00574A60"/>
    <w:rsid w:val="005766FA"/>
    <w:rsid w:val="00577293"/>
    <w:rsid w:val="005817FA"/>
    <w:rsid w:val="00582752"/>
    <w:rsid w:val="005908B7"/>
    <w:rsid w:val="00590CC8"/>
    <w:rsid w:val="00590D16"/>
    <w:rsid w:val="00590F95"/>
    <w:rsid w:val="0059293B"/>
    <w:rsid w:val="00592BB3"/>
    <w:rsid w:val="0059354A"/>
    <w:rsid w:val="00594C78"/>
    <w:rsid w:val="00595055"/>
    <w:rsid w:val="00595CA3"/>
    <w:rsid w:val="00596588"/>
    <w:rsid w:val="005978C1"/>
    <w:rsid w:val="005A00A5"/>
    <w:rsid w:val="005A28B0"/>
    <w:rsid w:val="005A2F05"/>
    <w:rsid w:val="005A3045"/>
    <w:rsid w:val="005A6317"/>
    <w:rsid w:val="005B37C3"/>
    <w:rsid w:val="005B513A"/>
    <w:rsid w:val="005B5484"/>
    <w:rsid w:val="005B69B4"/>
    <w:rsid w:val="005C0C10"/>
    <w:rsid w:val="005C18BE"/>
    <w:rsid w:val="005C2489"/>
    <w:rsid w:val="005C4ABC"/>
    <w:rsid w:val="005D1967"/>
    <w:rsid w:val="005D2BC1"/>
    <w:rsid w:val="005D2C41"/>
    <w:rsid w:val="005D5279"/>
    <w:rsid w:val="005D7FD9"/>
    <w:rsid w:val="005E1B41"/>
    <w:rsid w:val="005E2F4D"/>
    <w:rsid w:val="005E5073"/>
    <w:rsid w:val="005E76CF"/>
    <w:rsid w:val="005F7C91"/>
    <w:rsid w:val="00602937"/>
    <w:rsid w:val="00605030"/>
    <w:rsid w:val="006053C1"/>
    <w:rsid w:val="00605549"/>
    <w:rsid w:val="006055F6"/>
    <w:rsid w:val="00605829"/>
    <w:rsid w:val="006066A5"/>
    <w:rsid w:val="00610B6E"/>
    <w:rsid w:val="00613493"/>
    <w:rsid w:val="00615A7A"/>
    <w:rsid w:val="00615D85"/>
    <w:rsid w:val="00616FCD"/>
    <w:rsid w:val="00621D67"/>
    <w:rsid w:val="00622BEA"/>
    <w:rsid w:val="00624A5C"/>
    <w:rsid w:val="00627EFC"/>
    <w:rsid w:val="006302C5"/>
    <w:rsid w:val="0063131B"/>
    <w:rsid w:val="0063158F"/>
    <w:rsid w:val="00631ABE"/>
    <w:rsid w:val="00634526"/>
    <w:rsid w:val="00636746"/>
    <w:rsid w:val="00636D4D"/>
    <w:rsid w:val="0064260D"/>
    <w:rsid w:val="00643329"/>
    <w:rsid w:val="0064380D"/>
    <w:rsid w:val="0064519E"/>
    <w:rsid w:val="00646233"/>
    <w:rsid w:val="006512D9"/>
    <w:rsid w:val="00652326"/>
    <w:rsid w:val="006540F5"/>
    <w:rsid w:val="00654B77"/>
    <w:rsid w:val="00655F4E"/>
    <w:rsid w:val="00661FEE"/>
    <w:rsid w:val="006643C2"/>
    <w:rsid w:val="00667F18"/>
    <w:rsid w:val="006707D1"/>
    <w:rsid w:val="006725A9"/>
    <w:rsid w:val="00672B2D"/>
    <w:rsid w:val="00673CD4"/>
    <w:rsid w:val="00673F52"/>
    <w:rsid w:val="006778A3"/>
    <w:rsid w:val="0068001E"/>
    <w:rsid w:val="00682C70"/>
    <w:rsid w:val="0069148F"/>
    <w:rsid w:val="00691996"/>
    <w:rsid w:val="00694040"/>
    <w:rsid w:val="00695C8A"/>
    <w:rsid w:val="0069695B"/>
    <w:rsid w:val="006A1F33"/>
    <w:rsid w:val="006A3525"/>
    <w:rsid w:val="006A4645"/>
    <w:rsid w:val="006A4FE6"/>
    <w:rsid w:val="006A54CD"/>
    <w:rsid w:val="006A62C7"/>
    <w:rsid w:val="006A6863"/>
    <w:rsid w:val="006A750B"/>
    <w:rsid w:val="006A7D00"/>
    <w:rsid w:val="006A7F8F"/>
    <w:rsid w:val="006B1082"/>
    <w:rsid w:val="006B3377"/>
    <w:rsid w:val="006B3EBE"/>
    <w:rsid w:val="006B73D8"/>
    <w:rsid w:val="006C4490"/>
    <w:rsid w:val="006C4CD8"/>
    <w:rsid w:val="006C558F"/>
    <w:rsid w:val="006C6704"/>
    <w:rsid w:val="006D3090"/>
    <w:rsid w:val="006D53E9"/>
    <w:rsid w:val="006E0851"/>
    <w:rsid w:val="006E0990"/>
    <w:rsid w:val="006E129B"/>
    <w:rsid w:val="006E316B"/>
    <w:rsid w:val="006E3813"/>
    <w:rsid w:val="006F051C"/>
    <w:rsid w:val="006F248A"/>
    <w:rsid w:val="006F2A23"/>
    <w:rsid w:val="006F33C1"/>
    <w:rsid w:val="006F343A"/>
    <w:rsid w:val="006F4DA9"/>
    <w:rsid w:val="006F5B54"/>
    <w:rsid w:val="006F75CA"/>
    <w:rsid w:val="007006FD"/>
    <w:rsid w:val="0070173E"/>
    <w:rsid w:val="00701EB6"/>
    <w:rsid w:val="00703221"/>
    <w:rsid w:val="00703973"/>
    <w:rsid w:val="007041B1"/>
    <w:rsid w:val="007056F0"/>
    <w:rsid w:val="007070EC"/>
    <w:rsid w:val="00707123"/>
    <w:rsid w:val="0070779E"/>
    <w:rsid w:val="00710666"/>
    <w:rsid w:val="00710A94"/>
    <w:rsid w:val="00711615"/>
    <w:rsid w:val="00711E91"/>
    <w:rsid w:val="007137D4"/>
    <w:rsid w:val="00714B66"/>
    <w:rsid w:val="00717233"/>
    <w:rsid w:val="00717554"/>
    <w:rsid w:val="00720AEA"/>
    <w:rsid w:val="00726E40"/>
    <w:rsid w:val="00727A63"/>
    <w:rsid w:val="00727C03"/>
    <w:rsid w:val="00727E26"/>
    <w:rsid w:val="00733E07"/>
    <w:rsid w:val="007349D6"/>
    <w:rsid w:val="00736C6F"/>
    <w:rsid w:val="00737093"/>
    <w:rsid w:val="00737D10"/>
    <w:rsid w:val="00740071"/>
    <w:rsid w:val="00741E9F"/>
    <w:rsid w:val="00742D8D"/>
    <w:rsid w:val="007522E7"/>
    <w:rsid w:val="00752AFA"/>
    <w:rsid w:val="007534B3"/>
    <w:rsid w:val="00753501"/>
    <w:rsid w:val="00754449"/>
    <w:rsid w:val="00755436"/>
    <w:rsid w:val="0076209E"/>
    <w:rsid w:val="00762C65"/>
    <w:rsid w:val="00765D11"/>
    <w:rsid w:val="00767733"/>
    <w:rsid w:val="007677BB"/>
    <w:rsid w:val="00767DF9"/>
    <w:rsid w:val="00772348"/>
    <w:rsid w:val="00772793"/>
    <w:rsid w:val="007735BE"/>
    <w:rsid w:val="007745DA"/>
    <w:rsid w:val="00780324"/>
    <w:rsid w:val="007829F6"/>
    <w:rsid w:val="0079032C"/>
    <w:rsid w:val="00792527"/>
    <w:rsid w:val="0079464C"/>
    <w:rsid w:val="007952CF"/>
    <w:rsid w:val="00795E19"/>
    <w:rsid w:val="00796338"/>
    <w:rsid w:val="007A1E9B"/>
    <w:rsid w:val="007A4332"/>
    <w:rsid w:val="007A4891"/>
    <w:rsid w:val="007A5FA7"/>
    <w:rsid w:val="007B03C6"/>
    <w:rsid w:val="007B4288"/>
    <w:rsid w:val="007B6161"/>
    <w:rsid w:val="007B7A81"/>
    <w:rsid w:val="007C48DA"/>
    <w:rsid w:val="007C5090"/>
    <w:rsid w:val="007C723E"/>
    <w:rsid w:val="007C78A6"/>
    <w:rsid w:val="007C7BAE"/>
    <w:rsid w:val="007D2FA2"/>
    <w:rsid w:val="007D670D"/>
    <w:rsid w:val="007D7E43"/>
    <w:rsid w:val="007E2ACE"/>
    <w:rsid w:val="007E400B"/>
    <w:rsid w:val="007E42D6"/>
    <w:rsid w:val="007E605B"/>
    <w:rsid w:val="007E6661"/>
    <w:rsid w:val="007F0DD8"/>
    <w:rsid w:val="007F239A"/>
    <w:rsid w:val="007F3169"/>
    <w:rsid w:val="007F32A7"/>
    <w:rsid w:val="007F431C"/>
    <w:rsid w:val="007F4B4A"/>
    <w:rsid w:val="007F672C"/>
    <w:rsid w:val="007F7F7E"/>
    <w:rsid w:val="0080250B"/>
    <w:rsid w:val="008070FA"/>
    <w:rsid w:val="00810CDD"/>
    <w:rsid w:val="00810DAE"/>
    <w:rsid w:val="008110FD"/>
    <w:rsid w:val="00814BB0"/>
    <w:rsid w:val="008166D7"/>
    <w:rsid w:val="00817A37"/>
    <w:rsid w:val="0082087F"/>
    <w:rsid w:val="008260B6"/>
    <w:rsid w:val="00826D61"/>
    <w:rsid w:val="00826EC3"/>
    <w:rsid w:val="00827D65"/>
    <w:rsid w:val="00831EA7"/>
    <w:rsid w:val="00833883"/>
    <w:rsid w:val="00833E58"/>
    <w:rsid w:val="0083618B"/>
    <w:rsid w:val="008404F9"/>
    <w:rsid w:val="00842023"/>
    <w:rsid w:val="00844023"/>
    <w:rsid w:val="008508B5"/>
    <w:rsid w:val="00850DF5"/>
    <w:rsid w:val="00851216"/>
    <w:rsid w:val="0085229F"/>
    <w:rsid w:val="0085401A"/>
    <w:rsid w:val="008553C8"/>
    <w:rsid w:val="00855EA6"/>
    <w:rsid w:val="00857B26"/>
    <w:rsid w:val="00861B0F"/>
    <w:rsid w:val="00864885"/>
    <w:rsid w:val="00864BE8"/>
    <w:rsid w:val="0086553A"/>
    <w:rsid w:val="00866CB7"/>
    <w:rsid w:val="00866E31"/>
    <w:rsid w:val="00870308"/>
    <w:rsid w:val="00871031"/>
    <w:rsid w:val="00872748"/>
    <w:rsid w:val="0087293A"/>
    <w:rsid w:val="008733C3"/>
    <w:rsid w:val="00874B80"/>
    <w:rsid w:val="00874CDE"/>
    <w:rsid w:val="0087748C"/>
    <w:rsid w:val="00882E56"/>
    <w:rsid w:val="00883BCF"/>
    <w:rsid w:val="00886CC6"/>
    <w:rsid w:val="0089266A"/>
    <w:rsid w:val="008929F1"/>
    <w:rsid w:val="00892AB5"/>
    <w:rsid w:val="008951D6"/>
    <w:rsid w:val="00897440"/>
    <w:rsid w:val="00897A76"/>
    <w:rsid w:val="008A12CF"/>
    <w:rsid w:val="008A1447"/>
    <w:rsid w:val="008A292B"/>
    <w:rsid w:val="008A3A19"/>
    <w:rsid w:val="008A52B0"/>
    <w:rsid w:val="008A7253"/>
    <w:rsid w:val="008A7277"/>
    <w:rsid w:val="008B2E51"/>
    <w:rsid w:val="008B2F7E"/>
    <w:rsid w:val="008B30A6"/>
    <w:rsid w:val="008B5958"/>
    <w:rsid w:val="008B5971"/>
    <w:rsid w:val="008C271E"/>
    <w:rsid w:val="008C3526"/>
    <w:rsid w:val="008C4388"/>
    <w:rsid w:val="008C4D97"/>
    <w:rsid w:val="008C4F9C"/>
    <w:rsid w:val="008D1353"/>
    <w:rsid w:val="008D4166"/>
    <w:rsid w:val="008D4836"/>
    <w:rsid w:val="008D4DCD"/>
    <w:rsid w:val="008D6582"/>
    <w:rsid w:val="008D7D7A"/>
    <w:rsid w:val="008E0700"/>
    <w:rsid w:val="008E408E"/>
    <w:rsid w:val="008E425C"/>
    <w:rsid w:val="008E57BE"/>
    <w:rsid w:val="008F09C8"/>
    <w:rsid w:val="008F0D01"/>
    <w:rsid w:val="008F236B"/>
    <w:rsid w:val="008F32CA"/>
    <w:rsid w:val="008F3A26"/>
    <w:rsid w:val="008F42BD"/>
    <w:rsid w:val="008F54ED"/>
    <w:rsid w:val="008F5880"/>
    <w:rsid w:val="008F5AA2"/>
    <w:rsid w:val="008F5D8A"/>
    <w:rsid w:val="008F706D"/>
    <w:rsid w:val="0090250C"/>
    <w:rsid w:val="00902B1A"/>
    <w:rsid w:val="00903FF6"/>
    <w:rsid w:val="009064CB"/>
    <w:rsid w:val="00906865"/>
    <w:rsid w:val="00906F71"/>
    <w:rsid w:val="009072CE"/>
    <w:rsid w:val="00910A64"/>
    <w:rsid w:val="0091189A"/>
    <w:rsid w:val="0091247A"/>
    <w:rsid w:val="009124F9"/>
    <w:rsid w:val="00912CF8"/>
    <w:rsid w:val="009136C1"/>
    <w:rsid w:val="009138B4"/>
    <w:rsid w:val="009274F7"/>
    <w:rsid w:val="00930410"/>
    <w:rsid w:val="009336EE"/>
    <w:rsid w:val="009342CF"/>
    <w:rsid w:val="00936B01"/>
    <w:rsid w:val="009375FA"/>
    <w:rsid w:val="00937F1B"/>
    <w:rsid w:val="00943857"/>
    <w:rsid w:val="00943B9D"/>
    <w:rsid w:val="00944745"/>
    <w:rsid w:val="00947149"/>
    <w:rsid w:val="00953979"/>
    <w:rsid w:val="00953BC2"/>
    <w:rsid w:val="00957D2C"/>
    <w:rsid w:val="00962B77"/>
    <w:rsid w:val="00963D6D"/>
    <w:rsid w:val="009666B1"/>
    <w:rsid w:val="009666F2"/>
    <w:rsid w:val="0096736F"/>
    <w:rsid w:val="00971819"/>
    <w:rsid w:val="00973348"/>
    <w:rsid w:val="00975415"/>
    <w:rsid w:val="00975815"/>
    <w:rsid w:val="00975C07"/>
    <w:rsid w:val="00976CC5"/>
    <w:rsid w:val="00980C82"/>
    <w:rsid w:val="00981B3B"/>
    <w:rsid w:val="00982286"/>
    <w:rsid w:val="009835CB"/>
    <w:rsid w:val="0098449A"/>
    <w:rsid w:val="00984D8D"/>
    <w:rsid w:val="00987396"/>
    <w:rsid w:val="009928DE"/>
    <w:rsid w:val="00992AF5"/>
    <w:rsid w:val="009950B9"/>
    <w:rsid w:val="00995715"/>
    <w:rsid w:val="00995A9D"/>
    <w:rsid w:val="009A01C9"/>
    <w:rsid w:val="009A2CDB"/>
    <w:rsid w:val="009A307D"/>
    <w:rsid w:val="009A41C3"/>
    <w:rsid w:val="009A7D5F"/>
    <w:rsid w:val="009B1212"/>
    <w:rsid w:val="009B60EE"/>
    <w:rsid w:val="009C171D"/>
    <w:rsid w:val="009C260B"/>
    <w:rsid w:val="009C2EA2"/>
    <w:rsid w:val="009C43F3"/>
    <w:rsid w:val="009C511F"/>
    <w:rsid w:val="009C5CEE"/>
    <w:rsid w:val="009C636B"/>
    <w:rsid w:val="009C7E14"/>
    <w:rsid w:val="009D0C56"/>
    <w:rsid w:val="009D4081"/>
    <w:rsid w:val="009D4C7C"/>
    <w:rsid w:val="009D5595"/>
    <w:rsid w:val="009D5943"/>
    <w:rsid w:val="009D6430"/>
    <w:rsid w:val="009D6EDB"/>
    <w:rsid w:val="009E14AB"/>
    <w:rsid w:val="009E2AF3"/>
    <w:rsid w:val="009E2C71"/>
    <w:rsid w:val="009E54EC"/>
    <w:rsid w:val="009E5AC6"/>
    <w:rsid w:val="009E7AF7"/>
    <w:rsid w:val="009E7B56"/>
    <w:rsid w:val="009F0281"/>
    <w:rsid w:val="009F1F3C"/>
    <w:rsid w:val="009F4EAB"/>
    <w:rsid w:val="009F68A5"/>
    <w:rsid w:val="00A03274"/>
    <w:rsid w:val="00A038BD"/>
    <w:rsid w:val="00A03A9F"/>
    <w:rsid w:val="00A05DB7"/>
    <w:rsid w:val="00A071DA"/>
    <w:rsid w:val="00A11203"/>
    <w:rsid w:val="00A12450"/>
    <w:rsid w:val="00A1389C"/>
    <w:rsid w:val="00A14429"/>
    <w:rsid w:val="00A1460D"/>
    <w:rsid w:val="00A20B0F"/>
    <w:rsid w:val="00A238D6"/>
    <w:rsid w:val="00A27372"/>
    <w:rsid w:val="00A31298"/>
    <w:rsid w:val="00A34588"/>
    <w:rsid w:val="00A35808"/>
    <w:rsid w:val="00A3667B"/>
    <w:rsid w:val="00A40ED0"/>
    <w:rsid w:val="00A41098"/>
    <w:rsid w:val="00A416C9"/>
    <w:rsid w:val="00A421C8"/>
    <w:rsid w:val="00A4405C"/>
    <w:rsid w:val="00A44BD8"/>
    <w:rsid w:val="00A4558C"/>
    <w:rsid w:val="00A52EB5"/>
    <w:rsid w:val="00A531F2"/>
    <w:rsid w:val="00A564D3"/>
    <w:rsid w:val="00A578A9"/>
    <w:rsid w:val="00A620DB"/>
    <w:rsid w:val="00A625BB"/>
    <w:rsid w:val="00A63B32"/>
    <w:rsid w:val="00A63C0E"/>
    <w:rsid w:val="00A64C44"/>
    <w:rsid w:val="00A6577B"/>
    <w:rsid w:val="00A65DCE"/>
    <w:rsid w:val="00A7183D"/>
    <w:rsid w:val="00A71907"/>
    <w:rsid w:val="00A71B46"/>
    <w:rsid w:val="00A7423B"/>
    <w:rsid w:val="00A75121"/>
    <w:rsid w:val="00A7547A"/>
    <w:rsid w:val="00A75D74"/>
    <w:rsid w:val="00A767A4"/>
    <w:rsid w:val="00A80A9E"/>
    <w:rsid w:val="00A81569"/>
    <w:rsid w:val="00A8413F"/>
    <w:rsid w:val="00A86893"/>
    <w:rsid w:val="00A87D99"/>
    <w:rsid w:val="00A91F97"/>
    <w:rsid w:val="00A933E8"/>
    <w:rsid w:val="00A93CEE"/>
    <w:rsid w:val="00A95EF4"/>
    <w:rsid w:val="00A97D2E"/>
    <w:rsid w:val="00AA0F71"/>
    <w:rsid w:val="00AA3C3B"/>
    <w:rsid w:val="00AA49B6"/>
    <w:rsid w:val="00AA4FAF"/>
    <w:rsid w:val="00AA6CA5"/>
    <w:rsid w:val="00AA6D8B"/>
    <w:rsid w:val="00AA7AF5"/>
    <w:rsid w:val="00AB01FC"/>
    <w:rsid w:val="00AB0821"/>
    <w:rsid w:val="00AB1330"/>
    <w:rsid w:val="00AB2E5E"/>
    <w:rsid w:val="00AB3D04"/>
    <w:rsid w:val="00AB4A91"/>
    <w:rsid w:val="00AB5169"/>
    <w:rsid w:val="00AB6136"/>
    <w:rsid w:val="00AC0FBE"/>
    <w:rsid w:val="00AC1800"/>
    <w:rsid w:val="00AC6F9D"/>
    <w:rsid w:val="00AC73D7"/>
    <w:rsid w:val="00AC7C92"/>
    <w:rsid w:val="00AD5C71"/>
    <w:rsid w:val="00AD7C1B"/>
    <w:rsid w:val="00AE2324"/>
    <w:rsid w:val="00AE2F00"/>
    <w:rsid w:val="00AE4246"/>
    <w:rsid w:val="00AE524D"/>
    <w:rsid w:val="00AF1412"/>
    <w:rsid w:val="00AF213C"/>
    <w:rsid w:val="00AF2A2A"/>
    <w:rsid w:val="00AF4B28"/>
    <w:rsid w:val="00AF604F"/>
    <w:rsid w:val="00B004EC"/>
    <w:rsid w:val="00B03ADA"/>
    <w:rsid w:val="00B07F9E"/>
    <w:rsid w:val="00B10E90"/>
    <w:rsid w:val="00B163E1"/>
    <w:rsid w:val="00B171C3"/>
    <w:rsid w:val="00B202EB"/>
    <w:rsid w:val="00B20453"/>
    <w:rsid w:val="00B2390D"/>
    <w:rsid w:val="00B24732"/>
    <w:rsid w:val="00B24C59"/>
    <w:rsid w:val="00B26D93"/>
    <w:rsid w:val="00B271FB"/>
    <w:rsid w:val="00B3127B"/>
    <w:rsid w:val="00B3232A"/>
    <w:rsid w:val="00B4035C"/>
    <w:rsid w:val="00B40D4E"/>
    <w:rsid w:val="00B41288"/>
    <w:rsid w:val="00B44078"/>
    <w:rsid w:val="00B44EAA"/>
    <w:rsid w:val="00B454EF"/>
    <w:rsid w:val="00B4581C"/>
    <w:rsid w:val="00B45F50"/>
    <w:rsid w:val="00B46C04"/>
    <w:rsid w:val="00B47D8B"/>
    <w:rsid w:val="00B53953"/>
    <w:rsid w:val="00B546DE"/>
    <w:rsid w:val="00B566F2"/>
    <w:rsid w:val="00B56ABA"/>
    <w:rsid w:val="00B60633"/>
    <w:rsid w:val="00B61B67"/>
    <w:rsid w:val="00B62BE5"/>
    <w:rsid w:val="00B65206"/>
    <w:rsid w:val="00B6522F"/>
    <w:rsid w:val="00B65A3A"/>
    <w:rsid w:val="00B66ACA"/>
    <w:rsid w:val="00B66D82"/>
    <w:rsid w:val="00B67266"/>
    <w:rsid w:val="00B71030"/>
    <w:rsid w:val="00B764F6"/>
    <w:rsid w:val="00B76D47"/>
    <w:rsid w:val="00B80255"/>
    <w:rsid w:val="00B805ED"/>
    <w:rsid w:val="00B80CAE"/>
    <w:rsid w:val="00B81E7D"/>
    <w:rsid w:val="00B83096"/>
    <w:rsid w:val="00B842A2"/>
    <w:rsid w:val="00B84DE7"/>
    <w:rsid w:val="00B86FFA"/>
    <w:rsid w:val="00B922A1"/>
    <w:rsid w:val="00B95E27"/>
    <w:rsid w:val="00B97B2C"/>
    <w:rsid w:val="00BA4491"/>
    <w:rsid w:val="00BA4F6A"/>
    <w:rsid w:val="00BA50AA"/>
    <w:rsid w:val="00BB0C2A"/>
    <w:rsid w:val="00BB1162"/>
    <w:rsid w:val="00BB27B5"/>
    <w:rsid w:val="00BB3FFA"/>
    <w:rsid w:val="00BB41BE"/>
    <w:rsid w:val="00BB6EB8"/>
    <w:rsid w:val="00BB7602"/>
    <w:rsid w:val="00BC0F61"/>
    <w:rsid w:val="00BC33A0"/>
    <w:rsid w:val="00BC350D"/>
    <w:rsid w:val="00BC375B"/>
    <w:rsid w:val="00BC67F4"/>
    <w:rsid w:val="00BC72CA"/>
    <w:rsid w:val="00BD373B"/>
    <w:rsid w:val="00BD6108"/>
    <w:rsid w:val="00BD7457"/>
    <w:rsid w:val="00BE04F7"/>
    <w:rsid w:val="00BE093D"/>
    <w:rsid w:val="00BE11BB"/>
    <w:rsid w:val="00BE16E2"/>
    <w:rsid w:val="00BE265B"/>
    <w:rsid w:val="00BE5525"/>
    <w:rsid w:val="00BE7C05"/>
    <w:rsid w:val="00BF0C17"/>
    <w:rsid w:val="00BF2586"/>
    <w:rsid w:val="00BF6507"/>
    <w:rsid w:val="00BF6906"/>
    <w:rsid w:val="00C0006F"/>
    <w:rsid w:val="00C00C37"/>
    <w:rsid w:val="00C0133C"/>
    <w:rsid w:val="00C01F4D"/>
    <w:rsid w:val="00C034E7"/>
    <w:rsid w:val="00C0412C"/>
    <w:rsid w:val="00C060F4"/>
    <w:rsid w:val="00C075D2"/>
    <w:rsid w:val="00C134F7"/>
    <w:rsid w:val="00C147D4"/>
    <w:rsid w:val="00C16030"/>
    <w:rsid w:val="00C227CA"/>
    <w:rsid w:val="00C24761"/>
    <w:rsid w:val="00C24804"/>
    <w:rsid w:val="00C25041"/>
    <w:rsid w:val="00C25EB2"/>
    <w:rsid w:val="00C27B25"/>
    <w:rsid w:val="00C316A4"/>
    <w:rsid w:val="00C32F72"/>
    <w:rsid w:val="00C336C1"/>
    <w:rsid w:val="00C33EC2"/>
    <w:rsid w:val="00C3509C"/>
    <w:rsid w:val="00C3531B"/>
    <w:rsid w:val="00C3548D"/>
    <w:rsid w:val="00C375E9"/>
    <w:rsid w:val="00C40DDC"/>
    <w:rsid w:val="00C43F93"/>
    <w:rsid w:val="00C473FE"/>
    <w:rsid w:val="00C50A49"/>
    <w:rsid w:val="00C512DC"/>
    <w:rsid w:val="00C52448"/>
    <w:rsid w:val="00C5508A"/>
    <w:rsid w:val="00C55160"/>
    <w:rsid w:val="00C55865"/>
    <w:rsid w:val="00C6547F"/>
    <w:rsid w:val="00C675A2"/>
    <w:rsid w:val="00C708DD"/>
    <w:rsid w:val="00C7124D"/>
    <w:rsid w:val="00C7161B"/>
    <w:rsid w:val="00C7371E"/>
    <w:rsid w:val="00C811EC"/>
    <w:rsid w:val="00C813B3"/>
    <w:rsid w:val="00C81854"/>
    <w:rsid w:val="00C83FED"/>
    <w:rsid w:val="00C871FD"/>
    <w:rsid w:val="00C87B87"/>
    <w:rsid w:val="00C9017D"/>
    <w:rsid w:val="00C9274C"/>
    <w:rsid w:val="00C92CA5"/>
    <w:rsid w:val="00CA0F79"/>
    <w:rsid w:val="00CA1D70"/>
    <w:rsid w:val="00CA6421"/>
    <w:rsid w:val="00CA6961"/>
    <w:rsid w:val="00CA7E04"/>
    <w:rsid w:val="00CB0403"/>
    <w:rsid w:val="00CB4699"/>
    <w:rsid w:val="00CB4C77"/>
    <w:rsid w:val="00CB6A7A"/>
    <w:rsid w:val="00CB7935"/>
    <w:rsid w:val="00CC14A2"/>
    <w:rsid w:val="00CC4907"/>
    <w:rsid w:val="00CD10DB"/>
    <w:rsid w:val="00CD1600"/>
    <w:rsid w:val="00CD2BB0"/>
    <w:rsid w:val="00CD4B03"/>
    <w:rsid w:val="00CD5215"/>
    <w:rsid w:val="00CD633C"/>
    <w:rsid w:val="00CD743C"/>
    <w:rsid w:val="00CE0722"/>
    <w:rsid w:val="00CE188B"/>
    <w:rsid w:val="00CE436C"/>
    <w:rsid w:val="00CE446F"/>
    <w:rsid w:val="00CE6F0B"/>
    <w:rsid w:val="00CE7928"/>
    <w:rsid w:val="00CF0A8B"/>
    <w:rsid w:val="00CF12A4"/>
    <w:rsid w:val="00CF2C2D"/>
    <w:rsid w:val="00CF40C8"/>
    <w:rsid w:val="00CF525D"/>
    <w:rsid w:val="00CF6079"/>
    <w:rsid w:val="00D00EFD"/>
    <w:rsid w:val="00D019A6"/>
    <w:rsid w:val="00D0459D"/>
    <w:rsid w:val="00D04872"/>
    <w:rsid w:val="00D142B7"/>
    <w:rsid w:val="00D168FB"/>
    <w:rsid w:val="00D16CF8"/>
    <w:rsid w:val="00D173CD"/>
    <w:rsid w:val="00D17EC8"/>
    <w:rsid w:val="00D22755"/>
    <w:rsid w:val="00D23A3F"/>
    <w:rsid w:val="00D2437D"/>
    <w:rsid w:val="00D262AD"/>
    <w:rsid w:val="00D31895"/>
    <w:rsid w:val="00D34906"/>
    <w:rsid w:val="00D354FE"/>
    <w:rsid w:val="00D37988"/>
    <w:rsid w:val="00D410FA"/>
    <w:rsid w:val="00D42C3E"/>
    <w:rsid w:val="00D433FD"/>
    <w:rsid w:val="00D434D2"/>
    <w:rsid w:val="00D43A3F"/>
    <w:rsid w:val="00D45424"/>
    <w:rsid w:val="00D45709"/>
    <w:rsid w:val="00D46391"/>
    <w:rsid w:val="00D51867"/>
    <w:rsid w:val="00D54F4B"/>
    <w:rsid w:val="00D55988"/>
    <w:rsid w:val="00D603E9"/>
    <w:rsid w:val="00D65E53"/>
    <w:rsid w:val="00D7053B"/>
    <w:rsid w:val="00D70FB5"/>
    <w:rsid w:val="00D733F5"/>
    <w:rsid w:val="00D73847"/>
    <w:rsid w:val="00D73AAD"/>
    <w:rsid w:val="00D74D0C"/>
    <w:rsid w:val="00D750B0"/>
    <w:rsid w:val="00D7519C"/>
    <w:rsid w:val="00D75E8B"/>
    <w:rsid w:val="00D80DA2"/>
    <w:rsid w:val="00D80EDB"/>
    <w:rsid w:val="00D8276C"/>
    <w:rsid w:val="00D83466"/>
    <w:rsid w:val="00D83678"/>
    <w:rsid w:val="00D83914"/>
    <w:rsid w:val="00D850E1"/>
    <w:rsid w:val="00D854E3"/>
    <w:rsid w:val="00D86318"/>
    <w:rsid w:val="00D86703"/>
    <w:rsid w:val="00D87452"/>
    <w:rsid w:val="00D87D71"/>
    <w:rsid w:val="00D9058D"/>
    <w:rsid w:val="00D90F64"/>
    <w:rsid w:val="00D92DF0"/>
    <w:rsid w:val="00D93215"/>
    <w:rsid w:val="00D93324"/>
    <w:rsid w:val="00D947CB"/>
    <w:rsid w:val="00D964C2"/>
    <w:rsid w:val="00D96681"/>
    <w:rsid w:val="00D967B8"/>
    <w:rsid w:val="00D9750E"/>
    <w:rsid w:val="00DA1E42"/>
    <w:rsid w:val="00DA2BB7"/>
    <w:rsid w:val="00DA572C"/>
    <w:rsid w:val="00DA726C"/>
    <w:rsid w:val="00DA7B49"/>
    <w:rsid w:val="00DB0956"/>
    <w:rsid w:val="00DB3ED9"/>
    <w:rsid w:val="00DB5197"/>
    <w:rsid w:val="00DB56DD"/>
    <w:rsid w:val="00DB577B"/>
    <w:rsid w:val="00DB5E5F"/>
    <w:rsid w:val="00DB639C"/>
    <w:rsid w:val="00DB6C75"/>
    <w:rsid w:val="00DC57AB"/>
    <w:rsid w:val="00DC5A30"/>
    <w:rsid w:val="00DE0A2B"/>
    <w:rsid w:val="00DE0B45"/>
    <w:rsid w:val="00DE2571"/>
    <w:rsid w:val="00DE2615"/>
    <w:rsid w:val="00DE37AE"/>
    <w:rsid w:val="00DE3AC0"/>
    <w:rsid w:val="00DE459A"/>
    <w:rsid w:val="00DE6145"/>
    <w:rsid w:val="00DE795D"/>
    <w:rsid w:val="00DE7967"/>
    <w:rsid w:val="00DF2778"/>
    <w:rsid w:val="00DF3B0B"/>
    <w:rsid w:val="00DF580E"/>
    <w:rsid w:val="00DF5BDC"/>
    <w:rsid w:val="00DF7C6A"/>
    <w:rsid w:val="00E00C9A"/>
    <w:rsid w:val="00E017CD"/>
    <w:rsid w:val="00E04389"/>
    <w:rsid w:val="00E0626C"/>
    <w:rsid w:val="00E064C1"/>
    <w:rsid w:val="00E07433"/>
    <w:rsid w:val="00E07778"/>
    <w:rsid w:val="00E11D36"/>
    <w:rsid w:val="00E125E3"/>
    <w:rsid w:val="00E12C67"/>
    <w:rsid w:val="00E132BB"/>
    <w:rsid w:val="00E1504A"/>
    <w:rsid w:val="00E15C23"/>
    <w:rsid w:val="00E15ECD"/>
    <w:rsid w:val="00E17A36"/>
    <w:rsid w:val="00E2105E"/>
    <w:rsid w:val="00E21521"/>
    <w:rsid w:val="00E217D4"/>
    <w:rsid w:val="00E22D27"/>
    <w:rsid w:val="00E22FE9"/>
    <w:rsid w:val="00E23320"/>
    <w:rsid w:val="00E25353"/>
    <w:rsid w:val="00E270FF"/>
    <w:rsid w:val="00E3022C"/>
    <w:rsid w:val="00E31011"/>
    <w:rsid w:val="00E323D7"/>
    <w:rsid w:val="00E3446D"/>
    <w:rsid w:val="00E37CE1"/>
    <w:rsid w:val="00E42F17"/>
    <w:rsid w:val="00E434E2"/>
    <w:rsid w:val="00E44A89"/>
    <w:rsid w:val="00E46BAF"/>
    <w:rsid w:val="00E47F4A"/>
    <w:rsid w:val="00E505C2"/>
    <w:rsid w:val="00E51808"/>
    <w:rsid w:val="00E53E1A"/>
    <w:rsid w:val="00E55173"/>
    <w:rsid w:val="00E6026A"/>
    <w:rsid w:val="00E60C0B"/>
    <w:rsid w:val="00E6652C"/>
    <w:rsid w:val="00E67D1A"/>
    <w:rsid w:val="00E72D01"/>
    <w:rsid w:val="00E7444B"/>
    <w:rsid w:val="00E74904"/>
    <w:rsid w:val="00E74F76"/>
    <w:rsid w:val="00E754E6"/>
    <w:rsid w:val="00E80A6D"/>
    <w:rsid w:val="00E830DF"/>
    <w:rsid w:val="00E86865"/>
    <w:rsid w:val="00E87805"/>
    <w:rsid w:val="00E92421"/>
    <w:rsid w:val="00E94BE6"/>
    <w:rsid w:val="00E959CA"/>
    <w:rsid w:val="00EA2B69"/>
    <w:rsid w:val="00EA4A68"/>
    <w:rsid w:val="00EA70A3"/>
    <w:rsid w:val="00EA7610"/>
    <w:rsid w:val="00EA7C02"/>
    <w:rsid w:val="00EB0F67"/>
    <w:rsid w:val="00EB1696"/>
    <w:rsid w:val="00EB44AE"/>
    <w:rsid w:val="00EB4A99"/>
    <w:rsid w:val="00EB4B86"/>
    <w:rsid w:val="00EB64A7"/>
    <w:rsid w:val="00EC2009"/>
    <w:rsid w:val="00EC2452"/>
    <w:rsid w:val="00EC2DA5"/>
    <w:rsid w:val="00EC420A"/>
    <w:rsid w:val="00EC7BA6"/>
    <w:rsid w:val="00EC7C76"/>
    <w:rsid w:val="00EC7D93"/>
    <w:rsid w:val="00EC7F5C"/>
    <w:rsid w:val="00ED067C"/>
    <w:rsid w:val="00ED09EA"/>
    <w:rsid w:val="00ED1DCB"/>
    <w:rsid w:val="00ED33DC"/>
    <w:rsid w:val="00EE257B"/>
    <w:rsid w:val="00EE5164"/>
    <w:rsid w:val="00EE5AFD"/>
    <w:rsid w:val="00EE6895"/>
    <w:rsid w:val="00EF15BD"/>
    <w:rsid w:val="00EF3E82"/>
    <w:rsid w:val="00EF4C48"/>
    <w:rsid w:val="00EF56BE"/>
    <w:rsid w:val="00EF5767"/>
    <w:rsid w:val="00EF6F67"/>
    <w:rsid w:val="00F00A1E"/>
    <w:rsid w:val="00F01FB4"/>
    <w:rsid w:val="00F02E66"/>
    <w:rsid w:val="00F032B1"/>
    <w:rsid w:val="00F045CA"/>
    <w:rsid w:val="00F05CBF"/>
    <w:rsid w:val="00F11D10"/>
    <w:rsid w:val="00F13131"/>
    <w:rsid w:val="00F14BD3"/>
    <w:rsid w:val="00F20838"/>
    <w:rsid w:val="00F224B1"/>
    <w:rsid w:val="00F22899"/>
    <w:rsid w:val="00F24D76"/>
    <w:rsid w:val="00F26FDC"/>
    <w:rsid w:val="00F305B8"/>
    <w:rsid w:val="00F30E73"/>
    <w:rsid w:val="00F32A62"/>
    <w:rsid w:val="00F32E1C"/>
    <w:rsid w:val="00F34DB7"/>
    <w:rsid w:val="00F377CF"/>
    <w:rsid w:val="00F4201F"/>
    <w:rsid w:val="00F4282B"/>
    <w:rsid w:val="00F4287D"/>
    <w:rsid w:val="00F4395B"/>
    <w:rsid w:val="00F4437E"/>
    <w:rsid w:val="00F45E43"/>
    <w:rsid w:val="00F4798F"/>
    <w:rsid w:val="00F52DA0"/>
    <w:rsid w:val="00F53A29"/>
    <w:rsid w:val="00F53C44"/>
    <w:rsid w:val="00F544ED"/>
    <w:rsid w:val="00F54AE4"/>
    <w:rsid w:val="00F55610"/>
    <w:rsid w:val="00F560DF"/>
    <w:rsid w:val="00F57C50"/>
    <w:rsid w:val="00F62372"/>
    <w:rsid w:val="00F62C51"/>
    <w:rsid w:val="00F62DBC"/>
    <w:rsid w:val="00F64B5F"/>
    <w:rsid w:val="00F64EFD"/>
    <w:rsid w:val="00F75696"/>
    <w:rsid w:val="00F847C4"/>
    <w:rsid w:val="00F85C83"/>
    <w:rsid w:val="00F86B11"/>
    <w:rsid w:val="00F90870"/>
    <w:rsid w:val="00F943DC"/>
    <w:rsid w:val="00F94EC9"/>
    <w:rsid w:val="00F95617"/>
    <w:rsid w:val="00FA4FAA"/>
    <w:rsid w:val="00FA62D7"/>
    <w:rsid w:val="00FB16FD"/>
    <w:rsid w:val="00FB34F5"/>
    <w:rsid w:val="00FB6BDE"/>
    <w:rsid w:val="00FC0BA4"/>
    <w:rsid w:val="00FC0FB4"/>
    <w:rsid w:val="00FC454E"/>
    <w:rsid w:val="00FC5576"/>
    <w:rsid w:val="00FC67B1"/>
    <w:rsid w:val="00FD06D9"/>
    <w:rsid w:val="00FD26ED"/>
    <w:rsid w:val="00FD38C6"/>
    <w:rsid w:val="00FD4025"/>
    <w:rsid w:val="00FD4376"/>
    <w:rsid w:val="00FD500C"/>
    <w:rsid w:val="00FD5205"/>
    <w:rsid w:val="00FD7482"/>
    <w:rsid w:val="00FD7732"/>
    <w:rsid w:val="00FE08F0"/>
    <w:rsid w:val="00FE2636"/>
    <w:rsid w:val="00FE2E26"/>
    <w:rsid w:val="00FE339B"/>
    <w:rsid w:val="00FE4AD8"/>
    <w:rsid w:val="00FE5F5C"/>
    <w:rsid w:val="00FE641F"/>
    <w:rsid w:val="00FE6B20"/>
    <w:rsid w:val="00FE6CF5"/>
    <w:rsid w:val="00FE75F5"/>
    <w:rsid w:val="00FF4AD1"/>
    <w:rsid w:val="00FF6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96"/>
    <w:rPr>
      <w:sz w:val="24"/>
      <w:szCs w:val="24"/>
    </w:rPr>
  </w:style>
  <w:style w:type="paragraph" w:styleId="1">
    <w:name w:val="heading 1"/>
    <w:basedOn w:val="a"/>
    <w:next w:val="a"/>
    <w:link w:val="10"/>
    <w:uiPriority w:val="99"/>
    <w:qFormat/>
    <w:rsid w:val="003169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66E3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206E40"/>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6A1F33"/>
    <w:pPr>
      <w:keepNext/>
      <w:spacing w:before="240" w:after="60"/>
      <w:outlineLvl w:val="3"/>
    </w:pPr>
    <w:rPr>
      <w:b/>
      <w:bCs/>
      <w:sz w:val="28"/>
      <w:szCs w:val="28"/>
    </w:rPr>
  </w:style>
  <w:style w:type="paragraph" w:styleId="5">
    <w:name w:val="heading 5"/>
    <w:basedOn w:val="a"/>
    <w:next w:val="a"/>
    <w:link w:val="50"/>
    <w:uiPriority w:val="99"/>
    <w:qFormat/>
    <w:rsid w:val="00206E40"/>
    <w:pPr>
      <w:spacing w:before="240" w:after="60"/>
      <w:outlineLvl w:val="4"/>
    </w:pPr>
    <w:rPr>
      <w:b/>
      <w:bCs/>
      <w:i/>
      <w:iCs/>
      <w:sz w:val="26"/>
      <w:szCs w:val="26"/>
    </w:rPr>
  </w:style>
  <w:style w:type="paragraph" w:styleId="6">
    <w:name w:val="heading 6"/>
    <w:basedOn w:val="a"/>
    <w:next w:val="a"/>
    <w:link w:val="60"/>
    <w:uiPriority w:val="99"/>
    <w:qFormat/>
    <w:rsid w:val="00C25EB2"/>
    <w:pPr>
      <w:spacing w:before="240" w:after="60"/>
      <w:outlineLvl w:val="5"/>
    </w:pPr>
    <w:rPr>
      <w:b/>
      <w:bCs/>
      <w:sz w:val="22"/>
      <w:szCs w:val="22"/>
    </w:rPr>
  </w:style>
  <w:style w:type="paragraph" w:styleId="7">
    <w:name w:val="heading 7"/>
    <w:basedOn w:val="a"/>
    <w:next w:val="a"/>
    <w:link w:val="70"/>
    <w:uiPriority w:val="99"/>
    <w:qFormat/>
    <w:rsid w:val="007745DA"/>
    <w:pPr>
      <w:keepNext/>
      <w:jc w:val="both"/>
      <w:outlineLvl w:val="6"/>
    </w:pPr>
    <w:rPr>
      <w:sz w:val="28"/>
      <w:szCs w:val="20"/>
      <w:lang w:val="uk-UA"/>
    </w:rPr>
  </w:style>
  <w:style w:type="paragraph" w:styleId="8">
    <w:name w:val="heading 8"/>
    <w:basedOn w:val="a"/>
    <w:next w:val="a"/>
    <w:link w:val="80"/>
    <w:uiPriority w:val="99"/>
    <w:qFormat/>
    <w:rsid w:val="00206E40"/>
    <w:pPr>
      <w:spacing w:before="240" w:after="60"/>
      <w:outlineLvl w:val="7"/>
    </w:pPr>
    <w:rPr>
      <w:i/>
      <w:iCs/>
    </w:rPr>
  </w:style>
  <w:style w:type="paragraph" w:styleId="9">
    <w:name w:val="heading 9"/>
    <w:basedOn w:val="a"/>
    <w:next w:val="a"/>
    <w:link w:val="90"/>
    <w:uiPriority w:val="99"/>
    <w:qFormat/>
    <w:rsid w:val="00206E40"/>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371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7371E"/>
    <w:rPr>
      <w:rFonts w:ascii="Cambria" w:hAnsi="Cambria" w:cs="Times New Roman"/>
      <w:b/>
      <w:bCs/>
      <w:i/>
      <w:iCs/>
      <w:sz w:val="28"/>
      <w:szCs w:val="28"/>
    </w:rPr>
  </w:style>
  <w:style w:type="character" w:customStyle="1" w:styleId="30">
    <w:name w:val="Заголовок 3 Знак"/>
    <w:basedOn w:val="a0"/>
    <w:link w:val="3"/>
    <w:uiPriority w:val="99"/>
    <w:locked/>
    <w:rsid w:val="00206E40"/>
    <w:rPr>
      <w:rFonts w:ascii="Arial" w:hAnsi="Arial" w:cs="Times New Roman"/>
      <w:b/>
      <w:sz w:val="26"/>
      <w:lang w:val="ru-RU" w:eastAsia="ru-RU"/>
    </w:rPr>
  </w:style>
  <w:style w:type="character" w:customStyle="1" w:styleId="40">
    <w:name w:val="Заголовок 4 Знак"/>
    <w:basedOn w:val="a0"/>
    <w:link w:val="4"/>
    <w:uiPriority w:val="99"/>
    <w:semiHidden/>
    <w:locked/>
    <w:rsid w:val="00C7371E"/>
    <w:rPr>
      <w:rFonts w:ascii="Calibri" w:hAnsi="Calibri" w:cs="Times New Roman"/>
      <w:b/>
      <w:bCs/>
      <w:sz w:val="28"/>
      <w:szCs w:val="28"/>
    </w:rPr>
  </w:style>
  <w:style w:type="character" w:customStyle="1" w:styleId="50">
    <w:name w:val="Заголовок 5 Знак"/>
    <w:basedOn w:val="a0"/>
    <w:link w:val="5"/>
    <w:uiPriority w:val="99"/>
    <w:locked/>
    <w:rsid w:val="00206E40"/>
    <w:rPr>
      <w:rFonts w:cs="Times New Roman"/>
      <w:b/>
      <w:i/>
      <w:sz w:val="26"/>
      <w:lang w:val="ru-RU" w:eastAsia="ru-RU"/>
    </w:rPr>
  </w:style>
  <w:style w:type="character" w:customStyle="1" w:styleId="60">
    <w:name w:val="Заголовок 6 Знак"/>
    <w:basedOn w:val="a0"/>
    <w:link w:val="6"/>
    <w:uiPriority w:val="99"/>
    <w:semiHidden/>
    <w:locked/>
    <w:rsid w:val="00C7371E"/>
    <w:rPr>
      <w:rFonts w:ascii="Calibri" w:hAnsi="Calibri" w:cs="Times New Roman"/>
      <w:b/>
      <w:bCs/>
    </w:rPr>
  </w:style>
  <w:style w:type="character" w:customStyle="1" w:styleId="70">
    <w:name w:val="Заголовок 7 Знак"/>
    <w:basedOn w:val="a0"/>
    <w:link w:val="7"/>
    <w:uiPriority w:val="99"/>
    <w:semiHidden/>
    <w:locked/>
    <w:rsid w:val="00C7371E"/>
    <w:rPr>
      <w:rFonts w:ascii="Calibri" w:hAnsi="Calibri" w:cs="Times New Roman"/>
      <w:sz w:val="24"/>
      <w:szCs w:val="24"/>
    </w:rPr>
  </w:style>
  <w:style w:type="character" w:customStyle="1" w:styleId="80">
    <w:name w:val="Заголовок 8 Знак"/>
    <w:basedOn w:val="a0"/>
    <w:link w:val="8"/>
    <w:uiPriority w:val="99"/>
    <w:locked/>
    <w:rsid w:val="00206E40"/>
    <w:rPr>
      <w:rFonts w:cs="Times New Roman"/>
      <w:i/>
      <w:sz w:val="24"/>
      <w:lang w:val="ru-RU" w:eastAsia="ru-RU"/>
    </w:rPr>
  </w:style>
  <w:style w:type="character" w:customStyle="1" w:styleId="90">
    <w:name w:val="Заголовок 9 Знак"/>
    <w:basedOn w:val="a0"/>
    <w:link w:val="9"/>
    <w:uiPriority w:val="99"/>
    <w:locked/>
    <w:rsid w:val="00206E40"/>
    <w:rPr>
      <w:rFonts w:ascii="Arial" w:hAnsi="Arial" w:cs="Times New Roman"/>
      <w:sz w:val="22"/>
      <w:lang w:val="ru-RU" w:eastAsia="ru-RU"/>
    </w:rPr>
  </w:style>
  <w:style w:type="table" w:styleId="a3">
    <w:name w:val="Table Grid"/>
    <w:basedOn w:val="a1"/>
    <w:uiPriority w:val="99"/>
    <w:rsid w:val="00F53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866E31"/>
    <w:pPr>
      <w:widowControl w:val="0"/>
      <w:autoSpaceDE w:val="0"/>
      <w:autoSpaceDN w:val="0"/>
      <w:adjustRightInd w:val="0"/>
      <w:spacing w:before="220"/>
      <w:ind w:left="40" w:hanging="20"/>
    </w:pPr>
    <w:rPr>
      <w:rFonts w:ascii="Arial" w:hAnsi="Arial" w:cs="Arial"/>
      <w:sz w:val="18"/>
      <w:szCs w:val="18"/>
      <w:lang w:val="uk-UA" w:eastAsia="uk-UA"/>
    </w:rPr>
  </w:style>
  <w:style w:type="paragraph" w:styleId="a4">
    <w:name w:val="Body Text"/>
    <w:basedOn w:val="a"/>
    <w:link w:val="a5"/>
    <w:uiPriority w:val="99"/>
    <w:rsid w:val="00866E31"/>
    <w:pPr>
      <w:spacing w:after="120"/>
    </w:pPr>
    <w:rPr>
      <w:sz w:val="28"/>
    </w:rPr>
  </w:style>
  <w:style w:type="character" w:customStyle="1" w:styleId="a5">
    <w:name w:val="Основной текст Знак"/>
    <w:basedOn w:val="a0"/>
    <w:link w:val="a4"/>
    <w:uiPriority w:val="99"/>
    <w:semiHidden/>
    <w:locked/>
    <w:rsid w:val="00C7371E"/>
    <w:rPr>
      <w:rFonts w:cs="Times New Roman"/>
      <w:sz w:val="24"/>
      <w:szCs w:val="24"/>
    </w:rPr>
  </w:style>
  <w:style w:type="paragraph" w:styleId="31">
    <w:name w:val="Body Text 3"/>
    <w:basedOn w:val="a"/>
    <w:link w:val="32"/>
    <w:uiPriority w:val="99"/>
    <w:rsid w:val="005B513A"/>
    <w:pPr>
      <w:spacing w:after="120"/>
    </w:pPr>
    <w:rPr>
      <w:sz w:val="16"/>
      <w:szCs w:val="16"/>
    </w:rPr>
  </w:style>
  <w:style w:type="character" w:customStyle="1" w:styleId="32">
    <w:name w:val="Основной текст 3 Знак"/>
    <w:basedOn w:val="a0"/>
    <w:link w:val="31"/>
    <w:uiPriority w:val="99"/>
    <w:semiHidden/>
    <w:locked/>
    <w:rsid w:val="00C7371E"/>
    <w:rPr>
      <w:rFonts w:cs="Times New Roman"/>
      <w:sz w:val="16"/>
      <w:szCs w:val="16"/>
    </w:rPr>
  </w:style>
  <w:style w:type="paragraph" w:styleId="a6">
    <w:name w:val="header"/>
    <w:basedOn w:val="a"/>
    <w:link w:val="a7"/>
    <w:uiPriority w:val="99"/>
    <w:rsid w:val="00CD2BB0"/>
    <w:pPr>
      <w:tabs>
        <w:tab w:val="center" w:pos="4677"/>
        <w:tab w:val="right" w:pos="9355"/>
      </w:tabs>
    </w:pPr>
  </w:style>
  <w:style w:type="character" w:customStyle="1" w:styleId="a7">
    <w:name w:val="Верхний колонтитул Знак"/>
    <w:basedOn w:val="a0"/>
    <w:link w:val="a6"/>
    <w:uiPriority w:val="99"/>
    <w:locked/>
    <w:rsid w:val="00CD2BB0"/>
    <w:rPr>
      <w:rFonts w:cs="Times New Roman"/>
      <w:sz w:val="24"/>
      <w:lang w:val="ru-RU" w:eastAsia="ru-RU"/>
    </w:rPr>
  </w:style>
  <w:style w:type="paragraph" w:styleId="a8">
    <w:name w:val="Body Text Indent"/>
    <w:basedOn w:val="a"/>
    <w:link w:val="a9"/>
    <w:uiPriority w:val="99"/>
    <w:rsid w:val="005E5073"/>
    <w:pPr>
      <w:spacing w:after="120"/>
      <w:ind w:left="283"/>
    </w:pPr>
  </w:style>
  <w:style w:type="character" w:customStyle="1" w:styleId="a9">
    <w:name w:val="Основной текст с отступом Знак"/>
    <w:basedOn w:val="a0"/>
    <w:link w:val="a8"/>
    <w:uiPriority w:val="99"/>
    <w:locked/>
    <w:rsid w:val="00262638"/>
    <w:rPr>
      <w:rFonts w:cs="Times New Roman"/>
      <w:sz w:val="24"/>
      <w:lang w:val="ru-RU" w:eastAsia="ru-RU"/>
    </w:rPr>
  </w:style>
  <w:style w:type="paragraph" w:styleId="aa">
    <w:name w:val="Plain Text"/>
    <w:basedOn w:val="a"/>
    <w:link w:val="ab"/>
    <w:uiPriority w:val="99"/>
    <w:rsid w:val="00273854"/>
    <w:rPr>
      <w:rFonts w:ascii="Courier New" w:hAnsi="Courier New"/>
      <w:sz w:val="20"/>
      <w:szCs w:val="20"/>
    </w:rPr>
  </w:style>
  <w:style w:type="character" w:customStyle="1" w:styleId="ab">
    <w:name w:val="Текст Знак"/>
    <w:basedOn w:val="a0"/>
    <w:link w:val="aa"/>
    <w:uiPriority w:val="99"/>
    <w:semiHidden/>
    <w:locked/>
    <w:rsid w:val="00C7371E"/>
    <w:rPr>
      <w:rFonts w:ascii="Courier New" w:hAnsi="Courier New" w:cs="Courier New"/>
      <w:sz w:val="20"/>
      <w:szCs w:val="20"/>
    </w:rPr>
  </w:style>
  <w:style w:type="character" w:styleId="ac">
    <w:name w:val="page number"/>
    <w:basedOn w:val="a0"/>
    <w:uiPriority w:val="99"/>
    <w:rsid w:val="00273854"/>
    <w:rPr>
      <w:rFonts w:cs="Times New Roman"/>
    </w:rPr>
  </w:style>
  <w:style w:type="character" w:styleId="ad">
    <w:name w:val="Hyperlink"/>
    <w:basedOn w:val="a0"/>
    <w:uiPriority w:val="99"/>
    <w:rsid w:val="00273854"/>
    <w:rPr>
      <w:rFonts w:cs="Times New Roman"/>
      <w:color w:val="0000FF"/>
      <w:u w:val="single"/>
    </w:rPr>
  </w:style>
  <w:style w:type="paragraph" w:styleId="ae">
    <w:name w:val="Normal (Web)"/>
    <w:basedOn w:val="a"/>
    <w:uiPriority w:val="99"/>
    <w:rsid w:val="00565020"/>
    <w:pPr>
      <w:spacing w:before="100" w:beforeAutospacing="1" w:after="100" w:afterAutospacing="1"/>
    </w:pPr>
    <w:rPr>
      <w:lang w:val="uk-UA" w:eastAsia="uk-UA"/>
    </w:rPr>
  </w:style>
  <w:style w:type="character" w:customStyle="1" w:styleId="apple-converted-space">
    <w:name w:val="apple-converted-space"/>
    <w:basedOn w:val="a0"/>
    <w:rsid w:val="00833E58"/>
    <w:rPr>
      <w:rFonts w:cs="Times New Roman"/>
    </w:rPr>
  </w:style>
  <w:style w:type="paragraph" w:styleId="af">
    <w:name w:val="envelope address"/>
    <w:basedOn w:val="a"/>
    <w:uiPriority w:val="99"/>
    <w:rsid w:val="00206E40"/>
    <w:pPr>
      <w:framePr w:w="7920" w:h="1980" w:hRule="exact" w:hSpace="180" w:wrap="auto" w:hAnchor="page" w:xAlign="center" w:yAlign="bottom"/>
      <w:ind w:left="2880"/>
    </w:pPr>
    <w:rPr>
      <w:rFonts w:cs="Arial"/>
      <w:sz w:val="28"/>
      <w:szCs w:val="28"/>
    </w:rPr>
  </w:style>
  <w:style w:type="paragraph" w:styleId="21">
    <w:name w:val="envelope return"/>
    <w:basedOn w:val="a"/>
    <w:uiPriority w:val="99"/>
    <w:rsid w:val="00206E40"/>
    <w:rPr>
      <w:rFonts w:cs="Arial"/>
      <w:sz w:val="28"/>
      <w:szCs w:val="28"/>
    </w:rPr>
  </w:style>
  <w:style w:type="paragraph" w:styleId="af0">
    <w:name w:val="Title"/>
    <w:basedOn w:val="a"/>
    <w:link w:val="af1"/>
    <w:uiPriority w:val="99"/>
    <w:qFormat/>
    <w:rsid w:val="00206E40"/>
    <w:pPr>
      <w:jc w:val="center"/>
    </w:pPr>
    <w:rPr>
      <w:szCs w:val="20"/>
    </w:rPr>
  </w:style>
  <w:style w:type="character" w:customStyle="1" w:styleId="af1">
    <w:name w:val="Название Знак"/>
    <w:basedOn w:val="a0"/>
    <w:link w:val="af0"/>
    <w:uiPriority w:val="99"/>
    <w:locked/>
    <w:rsid w:val="00206E40"/>
    <w:rPr>
      <w:rFonts w:cs="Times New Roman"/>
      <w:sz w:val="24"/>
      <w:lang w:eastAsia="ru-RU"/>
    </w:rPr>
  </w:style>
  <w:style w:type="paragraph" w:styleId="af2">
    <w:name w:val="footer"/>
    <w:basedOn w:val="a"/>
    <w:link w:val="af3"/>
    <w:uiPriority w:val="99"/>
    <w:rsid w:val="00206E40"/>
    <w:pPr>
      <w:tabs>
        <w:tab w:val="center" w:pos="4153"/>
        <w:tab w:val="right" w:pos="8306"/>
      </w:tabs>
    </w:pPr>
    <w:rPr>
      <w:sz w:val="20"/>
      <w:szCs w:val="20"/>
    </w:rPr>
  </w:style>
  <w:style w:type="character" w:customStyle="1" w:styleId="af3">
    <w:name w:val="Нижний колонтитул Знак"/>
    <w:basedOn w:val="a0"/>
    <w:link w:val="af2"/>
    <w:uiPriority w:val="99"/>
    <w:locked/>
    <w:rsid w:val="00206E40"/>
    <w:rPr>
      <w:rFonts w:cs="Times New Roman"/>
      <w:lang w:val="ru-RU" w:eastAsia="ru-RU"/>
    </w:rPr>
  </w:style>
  <w:style w:type="paragraph" w:styleId="22">
    <w:name w:val="Body Text Indent 2"/>
    <w:basedOn w:val="a"/>
    <w:link w:val="23"/>
    <w:uiPriority w:val="99"/>
    <w:rsid w:val="00206E40"/>
    <w:pPr>
      <w:spacing w:after="120" w:line="480" w:lineRule="auto"/>
      <w:ind w:left="283"/>
    </w:pPr>
    <w:rPr>
      <w:sz w:val="20"/>
      <w:szCs w:val="20"/>
    </w:rPr>
  </w:style>
  <w:style w:type="character" w:customStyle="1" w:styleId="23">
    <w:name w:val="Основной текст с отступом 2 Знак"/>
    <w:basedOn w:val="a0"/>
    <w:link w:val="22"/>
    <w:uiPriority w:val="99"/>
    <w:locked/>
    <w:rsid w:val="00206E40"/>
    <w:rPr>
      <w:rFonts w:cs="Times New Roman"/>
      <w:lang w:val="ru-RU" w:eastAsia="ru-RU"/>
    </w:rPr>
  </w:style>
  <w:style w:type="paragraph" w:styleId="33">
    <w:name w:val="Body Text Indent 3"/>
    <w:basedOn w:val="a"/>
    <w:link w:val="34"/>
    <w:uiPriority w:val="99"/>
    <w:rsid w:val="00206E40"/>
    <w:pPr>
      <w:spacing w:after="120"/>
      <w:ind w:left="283"/>
    </w:pPr>
    <w:rPr>
      <w:sz w:val="16"/>
      <w:szCs w:val="16"/>
    </w:rPr>
  </w:style>
  <w:style w:type="character" w:customStyle="1" w:styleId="34">
    <w:name w:val="Основной текст с отступом 3 Знак"/>
    <w:basedOn w:val="a0"/>
    <w:link w:val="33"/>
    <w:uiPriority w:val="99"/>
    <w:locked/>
    <w:rsid w:val="00206E40"/>
    <w:rPr>
      <w:rFonts w:cs="Times New Roman"/>
      <w:sz w:val="16"/>
      <w:lang w:val="ru-RU" w:eastAsia="ru-RU"/>
    </w:rPr>
  </w:style>
  <w:style w:type="paragraph" w:styleId="af4">
    <w:name w:val="Block Text"/>
    <w:basedOn w:val="a"/>
    <w:uiPriority w:val="99"/>
    <w:rsid w:val="00206E40"/>
    <w:pPr>
      <w:spacing w:before="380" w:line="259" w:lineRule="auto"/>
      <w:ind w:left="520" w:right="400"/>
      <w:jc w:val="center"/>
    </w:pPr>
    <w:rPr>
      <w:b/>
      <w:bCs/>
      <w:i/>
      <w:iCs/>
      <w:sz w:val="28"/>
      <w:lang w:val="uk-UA"/>
    </w:rPr>
  </w:style>
  <w:style w:type="paragraph" w:styleId="24">
    <w:name w:val="Body Text 2"/>
    <w:basedOn w:val="a"/>
    <w:link w:val="25"/>
    <w:uiPriority w:val="99"/>
    <w:rsid w:val="00206E40"/>
    <w:pPr>
      <w:spacing w:after="120" w:line="480" w:lineRule="auto"/>
    </w:pPr>
    <w:rPr>
      <w:sz w:val="20"/>
      <w:szCs w:val="20"/>
    </w:rPr>
  </w:style>
  <w:style w:type="character" w:customStyle="1" w:styleId="25">
    <w:name w:val="Основной текст 2 Знак"/>
    <w:basedOn w:val="a0"/>
    <w:link w:val="24"/>
    <w:uiPriority w:val="99"/>
    <w:locked/>
    <w:rsid w:val="00206E40"/>
    <w:rPr>
      <w:rFonts w:cs="Times New Roman"/>
      <w:lang w:val="ru-RU" w:eastAsia="ru-RU"/>
    </w:rPr>
  </w:style>
  <w:style w:type="paragraph" w:styleId="af5">
    <w:name w:val="caption"/>
    <w:basedOn w:val="a"/>
    <w:next w:val="a"/>
    <w:uiPriority w:val="99"/>
    <w:qFormat/>
    <w:rsid w:val="00206E40"/>
    <w:pPr>
      <w:ind w:firstLine="567"/>
      <w:jc w:val="center"/>
    </w:pPr>
    <w:rPr>
      <w:szCs w:val="20"/>
      <w:lang w:val="uk-UA"/>
    </w:rPr>
  </w:style>
  <w:style w:type="paragraph" w:customStyle="1" w:styleId="Normal2">
    <w:name w:val="Normal2"/>
    <w:uiPriority w:val="99"/>
    <w:rsid w:val="00206E40"/>
    <w:pPr>
      <w:widowControl w:val="0"/>
      <w:autoSpaceDE w:val="0"/>
      <w:autoSpaceDN w:val="0"/>
      <w:spacing w:line="320" w:lineRule="auto"/>
      <w:ind w:firstLine="280"/>
      <w:jc w:val="both"/>
    </w:pPr>
    <w:rPr>
      <w:sz w:val="18"/>
      <w:szCs w:val="18"/>
    </w:rPr>
  </w:style>
  <w:style w:type="paragraph" w:customStyle="1" w:styleId="af6">
    <w:name w:val="Знак"/>
    <w:basedOn w:val="a"/>
    <w:uiPriority w:val="99"/>
    <w:rsid w:val="00206E40"/>
    <w:rPr>
      <w:rFonts w:ascii="Verdana" w:hAnsi="Verdana" w:cs="Verdana"/>
      <w:sz w:val="20"/>
      <w:szCs w:val="20"/>
      <w:lang w:val="en-US" w:eastAsia="en-US"/>
    </w:rPr>
  </w:style>
  <w:style w:type="character" w:styleId="af7">
    <w:name w:val="Strong"/>
    <w:basedOn w:val="a0"/>
    <w:uiPriority w:val="99"/>
    <w:qFormat/>
    <w:rsid w:val="00206E40"/>
    <w:rPr>
      <w:rFonts w:cs="Times New Roman"/>
      <w:b/>
    </w:rPr>
  </w:style>
  <w:style w:type="character" w:customStyle="1" w:styleId="more">
    <w:name w:val="more"/>
    <w:basedOn w:val="a0"/>
    <w:uiPriority w:val="99"/>
    <w:rsid w:val="00D168FB"/>
    <w:rPr>
      <w:rFonts w:cs="Times New Roman"/>
    </w:rPr>
  </w:style>
  <w:style w:type="character" w:styleId="af8">
    <w:name w:val="Emphasis"/>
    <w:basedOn w:val="a0"/>
    <w:uiPriority w:val="99"/>
    <w:qFormat/>
    <w:rsid w:val="00D168FB"/>
    <w:rPr>
      <w:rFonts w:cs="Times New Roman"/>
      <w:i/>
    </w:rPr>
  </w:style>
  <w:style w:type="character" w:customStyle="1" w:styleId="instancename">
    <w:name w:val="instancename"/>
    <w:uiPriority w:val="99"/>
    <w:rsid w:val="00F53C44"/>
  </w:style>
  <w:style w:type="character" w:customStyle="1" w:styleId="accesshide">
    <w:name w:val="accesshide"/>
    <w:uiPriority w:val="99"/>
    <w:rsid w:val="00F53C44"/>
  </w:style>
  <w:style w:type="paragraph" w:customStyle="1" w:styleId="Default">
    <w:name w:val="Default"/>
    <w:uiPriority w:val="99"/>
    <w:rsid w:val="007E42D6"/>
    <w:pPr>
      <w:autoSpaceDE w:val="0"/>
      <w:autoSpaceDN w:val="0"/>
      <w:adjustRightInd w:val="0"/>
    </w:pPr>
    <w:rPr>
      <w:rFonts w:eastAsia="Calibri"/>
      <w:color w:val="000000"/>
      <w:sz w:val="24"/>
      <w:szCs w:val="24"/>
      <w:lang w:val="uk-UA" w:eastAsia="en-US"/>
    </w:rPr>
  </w:style>
  <w:style w:type="paragraph" w:styleId="af9">
    <w:name w:val="List Paragraph"/>
    <w:basedOn w:val="a"/>
    <w:uiPriority w:val="34"/>
    <w:qFormat/>
    <w:rsid w:val="00286340"/>
    <w:pPr>
      <w:ind w:left="720"/>
      <w:contextualSpacing/>
    </w:pPr>
  </w:style>
  <w:style w:type="character" w:customStyle="1" w:styleId="11">
    <w:name w:val="Обычный1"/>
    <w:basedOn w:val="a0"/>
    <w:rsid w:val="00CD5215"/>
  </w:style>
</w:styles>
</file>

<file path=word/webSettings.xml><?xml version="1.0" encoding="utf-8"?>
<w:webSettings xmlns:r="http://schemas.openxmlformats.org/officeDocument/2006/relationships" xmlns:w="http://schemas.openxmlformats.org/wordprocessingml/2006/main">
  <w:divs>
    <w:div w:id="2003968944">
      <w:marLeft w:val="0"/>
      <w:marRight w:val="0"/>
      <w:marTop w:val="0"/>
      <w:marBottom w:val="0"/>
      <w:divBdr>
        <w:top w:val="none" w:sz="0" w:space="0" w:color="auto"/>
        <w:left w:val="none" w:sz="0" w:space="0" w:color="auto"/>
        <w:bottom w:val="none" w:sz="0" w:space="0" w:color="auto"/>
        <w:right w:val="none" w:sz="0" w:space="0" w:color="auto"/>
      </w:divBdr>
      <w:divsChild>
        <w:div w:id="2003968941">
          <w:marLeft w:val="0"/>
          <w:marRight w:val="0"/>
          <w:marTop w:val="0"/>
          <w:marBottom w:val="0"/>
          <w:divBdr>
            <w:top w:val="none" w:sz="0" w:space="0" w:color="auto"/>
            <w:left w:val="none" w:sz="0" w:space="0" w:color="auto"/>
            <w:bottom w:val="none" w:sz="0" w:space="0" w:color="auto"/>
            <w:right w:val="none" w:sz="0" w:space="0" w:color="auto"/>
          </w:divBdr>
        </w:div>
        <w:div w:id="2003968950">
          <w:marLeft w:val="0"/>
          <w:marRight w:val="0"/>
          <w:marTop w:val="0"/>
          <w:marBottom w:val="0"/>
          <w:divBdr>
            <w:top w:val="none" w:sz="0" w:space="0" w:color="auto"/>
            <w:left w:val="none" w:sz="0" w:space="0" w:color="auto"/>
            <w:bottom w:val="none" w:sz="0" w:space="0" w:color="auto"/>
            <w:right w:val="none" w:sz="0" w:space="0" w:color="auto"/>
          </w:divBdr>
        </w:div>
        <w:div w:id="2003968953">
          <w:marLeft w:val="0"/>
          <w:marRight w:val="0"/>
          <w:marTop w:val="0"/>
          <w:marBottom w:val="0"/>
          <w:divBdr>
            <w:top w:val="none" w:sz="0" w:space="0" w:color="auto"/>
            <w:left w:val="none" w:sz="0" w:space="0" w:color="auto"/>
            <w:bottom w:val="none" w:sz="0" w:space="0" w:color="auto"/>
            <w:right w:val="none" w:sz="0" w:space="0" w:color="auto"/>
          </w:divBdr>
        </w:div>
        <w:div w:id="2003968965">
          <w:marLeft w:val="0"/>
          <w:marRight w:val="0"/>
          <w:marTop w:val="0"/>
          <w:marBottom w:val="0"/>
          <w:divBdr>
            <w:top w:val="none" w:sz="0" w:space="0" w:color="auto"/>
            <w:left w:val="none" w:sz="0" w:space="0" w:color="auto"/>
            <w:bottom w:val="none" w:sz="0" w:space="0" w:color="auto"/>
            <w:right w:val="none" w:sz="0" w:space="0" w:color="auto"/>
          </w:divBdr>
        </w:div>
        <w:div w:id="2003968973">
          <w:marLeft w:val="0"/>
          <w:marRight w:val="0"/>
          <w:marTop w:val="0"/>
          <w:marBottom w:val="0"/>
          <w:divBdr>
            <w:top w:val="none" w:sz="0" w:space="0" w:color="auto"/>
            <w:left w:val="none" w:sz="0" w:space="0" w:color="auto"/>
            <w:bottom w:val="none" w:sz="0" w:space="0" w:color="auto"/>
            <w:right w:val="none" w:sz="0" w:space="0" w:color="auto"/>
          </w:divBdr>
        </w:div>
      </w:divsChild>
    </w:div>
    <w:div w:id="2003968945">
      <w:marLeft w:val="0"/>
      <w:marRight w:val="0"/>
      <w:marTop w:val="0"/>
      <w:marBottom w:val="0"/>
      <w:divBdr>
        <w:top w:val="none" w:sz="0" w:space="0" w:color="auto"/>
        <w:left w:val="none" w:sz="0" w:space="0" w:color="auto"/>
        <w:bottom w:val="none" w:sz="0" w:space="0" w:color="auto"/>
        <w:right w:val="none" w:sz="0" w:space="0" w:color="auto"/>
      </w:divBdr>
    </w:div>
    <w:div w:id="2003968952">
      <w:marLeft w:val="0"/>
      <w:marRight w:val="0"/>
      <w:marTop w:val="0"/>
      <w:marBottom w:val="0"/>
      <w:divBdr>
        <w:top w:val="none" w:sz="0" w:space="0" w:color="auto"/>
        <w:left w:val="none" w:sz="0" w:space="0" w:color="auto"/>
        <w:bottom w:val="none" w:sz="0" w:space="0" w:color="auto"/>
        <w:right w:val="none" w:sz="0" w:space="0" w:color="auto"/>
      </w:divBdr>
      <w:divsChild>
        <w:div w:id="2003968943">
          <w:marLeft w:val="0"/>
          <w:marRight w:val="0"/>
          <w:marTop w:val="0"/>
          <w:marBottom w:val="0"/>
          <w:divBdr>
            <w:top w:val="none" w:sz="0" w:space="0" w:color="auto"/>
            <w:left w:val="none" w:sz="0" w:space="0" w:color="auto"/>
            <w:bottom w:val="none" w:sz="0" w:space="0" w:color="auto"/>
            <w:right w:val="none" w:sz="0" w:space="0" w:color="auto"/>
          </w:divBdr>
        </w:div>
        <w:div w:id="2003968947">
          <w:marLeft w:val="0"/>
          <w:marRight w:val="0"/>
          <w:marTop w:val="0"/>
          <w:marBottom w:val="0"/>
          <w:divBdr>
            <w:top w:val="none" w:sz="0" w:space="0" w:color="auto"/>
            <w:left w:val="none" w:sz="0" w:space="0" w:color="auto"/>
            <w:bottom w:val="none" w:sz="0" w:space="0" w:color="auto"/>
            <w:right w:val="none" w:sz="0" w:space="0" w:color="auto"/>
          </w:divBdr>
        </w:div>
        <w:div w:id="2003968955">
          <w:marLeft w:val="0"/>
          <w:marRight w:val="0"/>
          <w:marTop w:val="0"/>
          <w:marBottom w:val="0"/>
          <w:divBdr>
            <w:top w:val="none" w:sz="0" w:space="0" w:color="auto"/>
            <w:left w:val="none" w:sz="0" w:space="0" w:color="auto"/>
            <w:bottom w:val="none" w:sz="0" w:space="0" w:color="auto"/>
            <w:right w:val="none" w:sz="0" w:space="0" w:color="auto"/>
          </w:divBdr>
        </w:div>
        <w:div w:id="2003968958">
          <w:marLeft w:val="0"/>
          <w:marRight w:val="0"/>
          <w:marTop w:val="0"/>
          <w:marBottom w:val="0"/>
          <w:divBdr>
            <w:top w:val="none" w:sz="0" w:space="0" w:color="auto"/>
            <w:left w:val="none" w:sz="0" w:space="0" w:color="auto"/>
            <w:bottom w:val="none" w:sz="0" w:space="0" w:color="auto"/>
            <w:right w:val="none" w:sz="0" w:space="0" w:color="auto"/>
          </w:divBdr>
        </w:div>
        <w:div w:id="2003968961">
          <w:marLeft w:val="0"/>
          <w:marRight w:val="0"/>
          <w:marTop w:val="0"/>
          <w:marBottom w:val="0"/>
          <w:divBdr>
            <w:top w:val="none" w:sz="0" w:space="0" w:color="auto"/>
            <w:left w:val="none" w:sz="0" w:space="0" w:color="auto"/>
            <w:bottom w:val="none" w:sz="0" w:space="0" w:color="auto"/>
            <w:right w:val="none" w:sz="0" w:space="0" w:color="auto"/>
          </w:divBdr>
        </w:div>
        <w:div w:id="2003968962">
          <w:marLeft w:val="0"/>
          <w:marRight w:val="0"/>
          <w:marTop w:val="0"/>
          <w:marBottom w:val="0"/>
          <w:divBdr>
            <w:top w:val="none" w:sz="0" w:space="0" w:color="auto"/>
            <w:left w:val="none" w:sz="0" w:space="0" w:color="auto"/>
            <w:bottom w:val="none" w:sz="0" w:space="0" w:color="auto"/>
            <w:right w:val="none" w:sz="0" w:space="0" w:color="auto"/>
          </w:divBdr>
        </w:div>
        <w:div w:id="2003968974">
          <w:marLeft w:val="0"/>
          <w:marRight w:val="0"/>
          <w:marTop w:val="0"/>
          <w:marBottom w:val="0"/>
          <w:divBdr>
            <w:top w:val="none" w:sz="0" w:space="0" w:color="auto"/>
            <w:left w:val="none" w:sz="0" w:space="0" w:color="auto"/>
            <w:bottom w:val="none" w:sz="0" w:space="0" w:color="auto"/>
            <w:right w:val="none" w:sz="0" w:space="0" w:color="auto"/>
          </w:divBdr>
        </w:div>
      </w:divsChild>
    </w:div>
    <w:div w:id="2003968956">
      <w:marLeft w:val="0"/>
      <w:marRight w:val="0"/>
      <w:marTop w:val="0"/>
      <w:marBottom w:val="0"/>
      <w:divBdr>
        <w:top w:val="none" w:sz="0" w:space="0" w:color="auto"/>
        <w:left w:val="none" w:sz="0" w:space="0" w:color="auto"/>
        <w:bottom w:val="none" w:sz="0" w:space="0" w:color="auto"/>
        <w:right w:val="none" w:sz="0" w:space="0" w:color="auto"/>
      </w:divBdr>
      <w:divsChild>
        <w:div w:id="2003968951">
          <w:marLeft w:val="0"/>
          <w:marRight w:val="0"/>
          <w:marTop w:val="0"/>
          <w:marBottom w:val="0"/>
          <w:divBdr>
            <w:top w:val="none" w:sz="0" w:space="0" w:color="auto"/>
            <w:left w:val="none" w:sz="0" w:space="0" w:color="auto"/>
            <w:bottom w:val="none" w:sz="0" w:space="0" w:color="auto"/>
            <w:right w:val="none" w:sz="0" w:space="0" w:color="auto"/>
          </w:divBdr>
        </w:div>
        <w:div w:id="2003968960">
          <w:marLeft w:val="0"/>
          <w:marRight w:val="0"/>
          <w:marTop w:val="0"/>
          <w:marBottom w:val="0"/>
          <w:divBdr>
            <w:top w:val="none" w:sz="0" w:space="0" w:color="auto"/>
            <w:left w:val="none" w:sz="0" w:space="0" w:color="auto"/>
            <w:bottom w:val="none" w:sz="0" w:space="0" w:color="auto"/>
            <w:right w:val="none" w:sz="0" w:space="0" w:color="auto"/>
          </w:divBdr>
        </w:div>
        <w:div w:id="2003968963">
          <w:marLeft w:val="0"/>
          <w:marRight w:val="0"/>
          <w:marTop w:val="0"/>
          <w:marBottom w:val="0"/>
          <w:divBdr>
            <w:top w:val="none" w:sz="0" w:space="0" w:color="auto"/>
            <w:left w:val="none" w:sz="0" w:space="0" w:color="auto"/>
            <w:bottom w:val="none" w:sz="0" w:space="0" w:color="auto"/>
            <w:right w:val="none" w:sz="0" w:space="0" w:color="auto"/>
          </w:divBdr>
        </w:div>
        <w:div w:id="2003968969">
          <w:marLeft w:val="0"/>
          <w:marRight w:val="0"/>
          <w:marTop w:val="0"/>
          <w:marBottom w:val="0"/>
          <w:divBdr>
            <w:top w:val="none" w:sz="0" w:space="0" w:color="auto"/>
            <w:left w:val="none" w:sz="0" w:space="0" w:color="auto"/>
            <w:bottom w:val="none" w:sz="0" w:space="0" w:color="auto"/>
            <w:right w:val="none" w:sz="0" w:space="0" w:color="auto"/>
          </w:divBdr>
        </w:div>
      </w:divsChild>
    </w:div>
    <w:div w:id="2003968964">
      <w:marLeft w:val="0"/>
      <w:marRight w:val="0"/>
      <w:marTop w:val="0"/>
      <w:marBottom w:val="0"/>
      <w:divBdr>
        <w:top w:val="none" w:sz="0" w:space="0" w:color="auto"/>
        <w:left w:val="none" w:sz="0" w:space="0" w:color="auto"/>
        <w:bottom w:val="none" w:sz="0" w:space="0" w:color="auto"/>
        <w:right w:val="none" w:sz="0" w:space="0" w:color="auto"/>
      </w:divBdr>
      <w:divsChild>
        <w:div w:id="2003968940">
          <w:marLeft w:val="0"/>
          <w:marRight w:val="0"/>
          <w:marTop w:val="0"/>
          <w:marBottom w:val="0"/>
          <w:divBdr>
            <w:top w:val="none" w:sz="0" w:space="0" w:color="auto"/>
            <w:left w:val="none" w:sz="0" w:space="0" w:color="auto"/>
            <w:bottom w:val="none" w:sz="0" w:space="0" w:color="auto"/>
            <w:right w:val="none" w:sz="0" w:space="0" w:color="auto"/>
          </w:divBdr>
        </w:div>
        <w:div w:id="2003968946">
          <w:marLeft w:val="0"/>
          <w:marRight w:val="0"/>
          <w:marTop w:val="0"/>
          <w:marBottom w:val="0"/>
          <w:divBdr>
            <w:top w:val="none" w:sz="0" w:space="0" w:color="auto"/>
            <w:left w:val="none" w:sz="0" w:space="0" w:color="auto"/>
            <w:bottom w:val="none" w:sz="0" w:space="0" w:color="auto"/>
            <w:right w:val="none" w:sz="0" w:space="0" w:color="auto"/>
          </w:divBdr>
        </w:div>
        <w:div w:id="2003968968">
          <w:marLeft w:val="0"/>
          <w:marRight w:val="0"/>
          <w:marTop w:val="0"/>
          <w:marBottom w:val="0"/>
          <w:divBdr>
            <w:top w:val="none" w:sz="0" w:space="0" w:color="auto"/>
            <w:left w:val="none" w:sz="0" w:space="0" w:color="auto"/>
            <w:bottom w:val="none" w:sz="0" w:space="0" w:color="auto"/>
            <w:right w:val="none" w:sz="0" w:space="0" w:color="auto"/>
          </w:divBdr>
        </w:div>
        <w:div w:id="2003968971">
          <w:marLeft w:val="0"/>
          <w:marRight w:val="0"/>
          <w:marTop w:val="0"/>
          <w:marBottom w:val="0"/>
          <w:divBdr>
            <w:top w:val="none" w:sz="0" w:space="0" w:color="auto"/>
            <w:left w:val="none" w:sz="0" w:space="0" w:color="auto"/>
            <w:bottom w:val="none" w:sz="0" w:space="0" w:color="auto"/>
            <w:right w:val="none" w:sz="0" w:space="0" w:color="auto"/>
          </w:divBdr>
        </w:div>
        <w:div w:id="2003968975">
          <w:marLeft w:val="0"/>
          <w:marRight w:val="0"/>
          <w:marTop w:val="0"/>
          <w:marBottom w:val="0"/>
          <w:divBdr>
            <w:top w:val="none" w:sz="0" w:space="0" w:color="auto"/>
            <w:left w:val="none" w:sz="0" w:space="0" w:color="auto"/>
            <w:bottom w:val="none" w:sz="0" w:space="0" w:color="auto"/>
            <w:right w:val="none" w:sz="0" w:space="0" w:color="auto"/>
          </w:divBdr>
        </w:div>
        <w:div w:id="2003968976">
          <w:marLeft w:val="0"/>
          <w:marRight w:val="0"/>
          <w:marTop w:val="0"/>
          <w:marBottom w:val="0"/>
          <w:divBdr>
            <w:top w:val="none" w:sz="0" w:space="0" w:color="auto"/>
            <w:left w:val="none" w:sz="0" w:space="0" w:color="auto"/>
            <w:bottom w:val="none" w:sz="0" w:space="0" w:color="auto"/>
            <w:right w:val="none" w:sz="0" w:space="0" w:color="auto"/>
          </w:divBdr>
        </w:div>
        <w:div w:id="2003968982">
          <w:marLeft w:val="0"/>
          <w:marRight w:val="0"/>
          <w:marTop w:val="0"/>
          <w:marBottom w:val="0"/>
          <w:divBdr>
            <w:top w:val="none" w:sz="0" w:space="0" w:color="auto"/>
            <w:left w:val="none" w:sz="0" w:space="0" w:color="auto"/>
            <w:bottom w:val="none" w:sz="0" w:space="0" w:color="auto"/>
            <w:right w:val="none" w:sz="0" w:space="0" w:color="auto"/>
          </w:divBdr>
        </w:div>
      </w:divsChild>
    </w:div>
    <w:div w:id="2003968967">
      <w:marLeft w:val="0"/>
      <w:marRight w:val="0"/>
      <w:marTop w:val="0"/>
      <w:marBottom w:val="0"/>
      <w:divBdr>
        <w:top w:val="none" w:sz="0" w:space="0" w:color="auto"/>
        <w:left w:val="none" w:sz="0" w:space="0" w:color="auto"/>
        <w:bottom w:val="none" w:sz="0" w:space="0" w:color="auto"/>
        <w:right w:val="none" w:sz="0" w:space="0" w:color="auto"/>
      </w:divBdr>
      <w:divsChild>
        <w:div w:id="2003968942">
          <w:marLeft w:val="0"/>
          <w:marRight w:val="0"/>
          <w:marTop w:val="0"/>
          <w:marBottom w:val="0"/>
          <w:divBdr>
            <w:top w:val="none" w:sz="0" w:space="0" w:color="auto"/>
            <w:left w:val="none" w:sz="0" w:space="0" w:color="auto"/>
            <w:bottom w:val="none" w:sz="0" w:space="0" w:color="auto"/>
            <w:right w:val="none" w:sz="0" w:space="0" w:color="auto"/>
          </w:divBdr>
        </w:div>
        <w:div w:id="2003968954">
          <w:marLeft w:val="0"/>
          <w:marRight w:val="0"/>
          <w:marTop w:val="0"/>
          <w:marBottom w:val="0"/>
          <w:divBdr>
            <w:top w:val="none" w:sz="0" w:space="0" w:color="auto"/>
            <w:left w:val="none" w:sz="0" w:space="0" w:color="auto"/>
            <w:bottom w:val="none" w:sz="0" w:space="0" w:color="auto"/>
            <w:right w:val="none" w:sz="0" w:space="0" w:color="auto"/>
          </w:divBdr>
        </w:div>
        <w:div w:id="2003968957">
          <w:marLeft w:val="0"/>
          <w:marRight w:val="0"/>
          <w:marTop w:val="0"/>
          <w:marBottom w:val="0"/>
          <w:divBdr>
            <w:top w:val="none" w:sz="0" w:space="0" w:color="auto"/>
            <w:left w:val="none" w:sz="0" w:space="0" w:color="auto"/>
            <w:bottom w:val="none" w:sz="0" w:space="0" w:color="auto"/>
            <w:right w:val="none" w:sz="0" w:space="0" w:color="auto"/>
          </w:divBdr>
        </w:div>
        <w:div w:id="2003968959">
          <w:marLeft w:val="0"/>
          <w:marRight w:val="0"/>
          <w:marTop w:val="0"/>
          <w:marBottom w:val="0"/>
          <w:divBdr>
            <w:top w:val="none" w:sz="0" w:space="0" w:color="auto"/>
            <w:left w:val="none" w:sz="0" w:space="0" w:color="auto"/>
            <w:bottom w:val="none" w:sz="0" w:space="0" w:color="auto"/>
            <w:right w:val="none" w:sz="0" w:space="0" w:color="auto"/>
          </w:divBdr>
        </w:div>
        <w:div w:id="2003968972">
          <w:marLeft w:val="0"/>
          <w:marRight w:val="0"/>
          <w:marTop w:val="0"/>
          <w:marBottom w:val="0"/>
          <w:divBdr>
            <w:top w:val="none" w:sz="0" w:space="0" w:color="auto"/>
            <w:left w:val="none" w:sz="0" w:space="0" w:color="auto"/>
            <w:bottom w:val="none" w:sz="0" w:space="0" w:color="auto"/>
            <w:right w:val="none" w:sz="0" w:space="0" w:color="auto"/>
          </w:divBdr>
        </w:div>
        <w:div w:id="2003968980">
          <w:marLeft w:val="0"/>
          <w:marRight w:val="0"/>
          <w:marTop w:val="0"/>
          <w:marBottom w:val="0"/>
          <w:divBdr>
            <w:top w:val="none" w:sz="0" w:space="0" w:color="auto"/>
            <w:left w:val="none" w:sz="0" w:space="0" w:color="auto"/>
            <w:bottom w:val="none" w:sz="0" w:space="0" w:color="auto"/>
            <w:right w:val="none" w:sz="0" w:space="0" w:color="auto"/>
          </w:divBdr>
        </w:div>
        <w:div w:id="2003968981">
          <w:marLeft w:val="0"/>
          <w:marRight w:val="0"/>
          <w:marTop w:val="0"/>
          <w:marBottom w:val="0"/>
          <w:divBdr>
            <w:top w:val="none" w:sz="0" w:space="0" w:color="auto"/>
            <w:left w:val="none" w:sz="0" w:space="0" w:color="auto"/>
            <w:bottom w:val="none" w:sz="0" w:space="0" w:color="auto"/>
            <w:right w:val="none" w:sz="0" w:space="0" w:color="auto"/>
          </w:divBdr>
        </w:div>
      </w:divsChild>
    </w:div>
    <w:div w:id="2003968970">
      <w:marLeft w:val="0"/>
      <w:marRight w:val="0"/>
      <w:marTop w:val="0"/>
      <w:marBottom w:val="0"/>
      <w:divBdr>
        <w:top w:val="none" w:sz="0" w:space="0" w:color="auto"/>
        <w:left w:val="none" w:sz="0" w:space="0" w:color="auto"/>
        <w:bottom w:val="none" w:sz="0" w:space="0" w:color="auto"/>
        <w:right w:val="none" w:sz="0" w:space="0" w:color="auto"/>
      </w:divBdr>
      <w:divsChild>
        <w:div w:id="2003968948">
          <w:marLeft w:val="0"/>
          <w:marRight w:val="0"/>
          <w:marTop w:val="0"/>
          <w:marBottom w:val="0"/>
          <w:divBdr>
            <w:top w:val="none" w:sz="0" w:space="0" w:color="auto"/>
            <w:left w:val="none" w:sz="0" w:space="0" w:color="auto"/>
            <w:bottom w:val="none" w:sz="0" w:space="0" w:color="auto"/>
            <w:right w:val="none" w:sz="0" w:space="0" w:color="auto"/>
          </w:divBdr>
        </w:div>
        <w:div w:id="2003968949">
          <w:marLeft w:val="0"/>
          <w:marRight w:val="0"/>
          <w:marTop w:val="0"/>
          <w:marBottom w:val="0"/>
          <w:divBdr>
            <w:top w:val="none" w:sz="0" w:space="0" w:color="auto"/>
            <w:left w:val="none" w:sz="0" w:space="0" w:color="auto"/>
            <w:bottom w:val="none" w:sz="0" w:space="0" w:color="auto"/>
            <w:right w:val="none" w:sz="0" w:space="0" w:color="auto"/>
          </w:divBdr>
        </w:div>
        <w:div w:id="2003968966">
          <w:marLeft w:val="0"/>
          <w:marRight w:val="0"/>
          <w:marTop w:val="0"/>
          <w:marBottom w:val="0"/>
          <w:divBdr>
            <w:top w:val="none" w:sz="0" w:space="0" w:color="auto"/>
            <w:left w:val="none" w:sz="0" w:space="0" w:color="auto"/>
            <w:bottom w:val="none" w:sz="0" w:space="0" w:color="auto"/>
            <w:right w:val="none" w:sz="0" w:space="0" w:color="auto"/>
          </w:divBdr>
        </w:div>
        <w:div w:id="2003968978">
          <w:marLeft w:val="0"/>
          <w:marRight w:val="0"/>
          <w:marTop w:val="0"/>
          <w:marBottom w:val="0"/>
          <w:divBdr>
            <w:top w:val="none" w:sz="0" w:space="0" w:color="auto"/>
            <w:left w:val="none" w:sz="0" w:space="0" w:color="auto"/>
            <w:bottom w:val="none" w:sz="0" w:space="0" w:color="auto"/>
            <w:right w:val="none" w:sz="0" w:space="0" w:color="auto"/>
          </w:divBdr>
        </w:div>
      </w:divsChild>
    </w:div>
    <w:div w:id="2003968977">
      <w:marLeft w:val="0"/>
      <w:marRight w:val="0"/>
      <w:marTop w:val="0"/>
      <w:marBottom w:val="0"/>
      <w:divBdr>
        <w:top w:val="none" w:sz="0" w:space="0" w:color="auto"/>
        <w:left w:val="none" w:sz="0" w:space="0" w:color="auto"/>
        <w:bottom w:val="none" w:sz="0" w:space="0" w:color="auto"/>
        <w:right w:val="none" w:sz="0" w:space="0" w:color="auto"/>
      </w:divBdr>
    </w:div>
    <w:div w:id="2003968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neu.dp.ua/moodle-new/mod/resource/view.php?id=2575"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777C-D3D6-42BF-9C42-EBFD5BB0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Pages>
  <Words>3630</Words>
  <Characters>25705</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Структура робочої навчальної програми</vt:lpstr>
    </vt:vector>
  </TitlesOfParts>
  <Company>home</Company>
  <LinksUpToDate>false</LinksUpToDate>
  <CharactersWithSpaces>29277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робочої навчальної програми</dc:title>
  <dc:subject/>
  <dc:creator>user</dc:creator>
  <cp:keywords/>
  <dc:description/>
  <cp:lastModifiedBy>003</cp:lastModifiedBy>
  <cp:revision>144</cp:revision>
  <cp:lastPrinted>2015-07-03T10:58:00Z</cp:lastPrinted>
  <dcterms:created xsi:type="dcterms:W3CDTF">2017-02-14T23:09:00Z</dcterms:created>
  <dcterms:modified xsi:type="dcterms:W3CDTF">2017-02-20T10:25:00Z</dcterms:modified>
</cp:coreProperties>
</file>