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7A" w:rsidRPr="00750247" w:rsidRDefault="009E687A" w:rsidP="00750247">
      <w:pPr>
        <w:pStyle w:val="HTMLPreformatted"/>
        <w:widowControl w:val="0"/>
        <w:tabs>
          <w:tab w:val="clear" w:pos="5496"/>
        </w:tabs>
        <w:spacing w:line="360" w:lineRule="auto"/>
        <w:ind w:left="4860"/>
        <w:jc w:val="center"/>
        <w:rPr>
          <w:rFonts w:ascii="Arial" w:hAnsi="Arial" w:cs="Arial"/>
          <w:b/>
          <w:caps/>
          <w:color w:val="000000"/>
          <w:spacing w:val="-6"/>
          <w:sz w:val="24"/>
          <w:szCs w:val="24"/>
          <w:lang w:val="uk-UA"/>
        </w:rPr>
      </w:pPr>
      <w:r w:rsidRPr="00750247">
        <w:rPr>
          <w:rFonts w:ascii="Arial" w:hAnsi="Arial" w:cs="Arial"/>
          <w:b/>
          <w:caps/>
          <w:color w:val="000000"/>
          <w:spacing w:val="-6"/>
          <w:sz w:val="24"/>
          <w:szCs w:val="24"/>
          <w:lang w:val="uk-UA"/>
        </w:rPr>
        <w:t>Додаток</w:t>
      </w:r>
    </w:p>
    <w:p w:rsidR="009E687A" w:rsidRPr="00750247" w:rsidRDefault="009E687A" w:rsidP="00750247">
      <w:pPr>
        <w:pStyle w:val="HTMLPreformatted"/>
        <w:widowControl w:val="0"/>
        <w:tabs>
          <w:tab w:val="clear" w:pos="5496"/>
        </w:tabs>
        <w:spacing w:line="360" w:lineRule="auto"/>
        <w:ind w:left="4860"/>
        <w:jc w:val="center"/>
        <w:rPr>
          <w:rFonts w:ascii="Arial" w:hAnsi="Arial" w:cs="Arial"/>
          <w:b/>
          <w:color w:val="000000"/>
          <w:spacing w:val="-6"/>
          <w:sz w:val="24"/>
          <w:szCs w:val="24"/>
          <w:lang w:val="uk-UA"/>
        </w:rPr>
      </w:pPr>
      <w:r w:rsidRPr="00750247">
        <w:rPr>
          <w:rFonts w:ascii="Arial" w:hAnsi="Arial" w:cs="Arial"/>
          <w:b/>
          <w:color w:val="000000"/>
          <w:spacing w:val="-6"/>
          <w:sz w:val="24"/>
          <w:szCs w:val="24"/>
          <w:lang w:val="uk-UA"/>
        </w:rPr>
        <w:t>до наказу №</w:t>
      </w:r>
      <w:r>
        <w:rPr>
          <w:rFonts w:ascii="Arial" w:hAnsi="Arial" w:cs="Arial"/>
          <w:b/>
          <w:color w:val="000000"/>
          <w:spacing w:val="-6"/>
          <w:sz w:val="24"/>
          <w:szCs w:val="24"/>
          <w:lang w:val="uk-UA"/>
        </w:rPr>
        <w:t xml:space="preserve"> 327</w:t>
      </w:r>
      <w:r w:rsidRPr="00750247">
        <w:rPr>
          <w:rFonts w:ascii="Arial" w:hAnsi="Arial" w:cs="Arial"/>
          <w:b/>
          <w:color w:val="000000"/>
          <w:spacing w:val="-6"/>
          <w:sz w:val="24"/>
          <w:szCs w:val="24"/>
          <w:lang w:val="uk-UA"/>
        </w:rPr>
        <w:t xml:space="preserve"> від «</w:t>
      </w:r>
      <w:r>
        <w:rPr>
          <w:rFonts w:ascii="Arial" w:hAnsi="Arial" w:cs="Arial"/>
          <w:b/>
          <w:color w:val="000000"/>
          <w:spacing w:val="-6"/>
          <w:sz w:val="24"/>
          <w:szCs w:val="24"/>
          <w:lang w:val="uk-UA"/>
        </w:rPr>
        <w:t>13</w:t>
      </w:r>
      <w:r w:rsidRPr="00750247">
        <w:rPr>
          <w:rFonts w:ascii="Arial" w:hAnsi="Arial" w:cs="Arial"/>
          <w:b/>
          <w:color w:val="000000"/>
          <w:spacing w:val="-6"/>
          <w:sz w:val="24"/>
          <w:szCs w:val="24"/>
          <w:lang w:val="uk-UA"/>
        </w:rPr>
        <w:t>»</w:t>
      </w:r>
      <w:r>
        <w:rPr>
          <w:rFonts w:ascii="Arial" w:hAnsi="Arial" w:cs="Arial"/>
          <w:b/>
          <w:color w:val="000000"/>
          <w:spacing w:val="-6"/>
          <w:sz w:val="24"/>
          <w:szCs w:val="24"/>
          <w:lang w:val="uk-UA"/>
        </w:rPr>
        <w:t xml:space="preserve"> 12. </w:t>
      </w:r>
      <w:r w:rsidRPr="00750247">
        <w:rPr>
          <w:rFonts w:ascii="Arial" w:hAnsi="Arial" w:cs="Arial"/>
          <w:b/>
          <w:color w:val="000000"/>
          <w:spacing w:val="-6"/>
          <w:sz w:val="24"/>
          <w:szCs w:val="24"/>
          <w:lang w:val="uk-UA"/>
        </w:rPr>
        <w:t>2019 р.</w:t>
      </w:r>
    </w:p>
    <w:p w:rsidR="009E687A" w:rsidRPr="00750247" w:rsidRDefault="009E687A" w:rsidP="00750247">
      <w:pPr>
        <w:pStyle w:val="HTMLPreformatted"/>
        <w:widowControl w:val="0"/>
        <w:tabs>
          <w:tab w:val="clear" w:pos="5496"/>
        </w:tabs>
        <w:spacing w:line="360" w:lineRule="auto"/>
        <w:ind w:left="4860"/>
        <w:jc w:val="center"/>
        <w:rPr>
          <w:rFonts w:ascii="Arial" w:hAnsi="Arial" w:cs="Arial"/>
          <w:b/>
          <w:color w:val="000000"/>
          <w:spacing w:val="-2"/>
          <w:sz w:val="24"/>
          <w:szCs w:val="24"/>
          <w:lang w:val="uk-UA"/>
        </w:rPr>
      </w:pPr>
      <w:r w:rsidRPr="00750247">
        <w:rPr>
          <w:rFonts w:ascii="Arial" w:hAnsi="Arial" w:cs="Arial"/>
          <w:b/>
          <w:color w:val="000000"/>
          <w:spacing w:val="-6"/>
          <w:sz w:val="24"/>
          <w:szCs w:val="24"/>
          <w:lang w:val="uk-UA"/>
        </w:rPr>
        <w:t xml:space="preserve">Затверджено на засіданні вченої ради ІФНТУНГ </w:t>
      </w:r>
      <w:r w:rsidRPr="00750247">
        <w:rPr>
          <w:rFonts w:ascii="Arial" w:hAnsi="Arial" w:cs="Arial"/>
          <w:b/>
          <w:color w:val="000000"/>
          <w:spacing w:val="12"/>
          <w:sz w:val="24"/>
          <w:szCs w:val="24"/>
          <w:lang w:val="uk-UA"/>
        </w:rPr>
        <w:t>1</w:t>
      </w:r>
      <w:r w:rsidRPr="00750247">
        <w:rPr>
          <w:rFonts w:ascii="Arial" w:hAnsi="Arial" w:cs="Arial"/>
          <w:b/>
          <w:color w:val="000000"/>
          <w:spacing w:val="12"/>
          <w:sz w:val="24"/>
          <w:szCs w:val="24"/>
        </w:rPr>
        <w:t>2</w:t>
      </w:r>
      <w:r w:rsidRPr="00750247">
        <w:rPr>
          <w:rFonts w:ascii="Arial" w:hAnsi="Arial" w:cs="Arial"/>
          <w:b/>
          <w:color w:val="000000"/>
          <w:spacing w:val="12"/>
          <w:sz w:val="24"/>
          <w:szCs w:val="24"/>
          <w:lang w:val="uk-UA"/>
        </w:rPr>
        <w:t xml:space="preserve"> грудня 2019 року, протокол № </w:t>
      </w:r>
      <w:r>
        <w:rPr>
          <w:rFonts w:ascii="Arial" w:hAnsi="Arial" w:cs="Arial"/>
          <w:b/>
          <w:color w:val="000000"/>
          <w:spacing w:val="12"/>
          <w:sz w:val="24"/>
          <w:szCs w:val="24"/>
          <w:lang w:val="uk-UA"/>
        </w:rPr>
        <w:t>11/605</w:t>
      </w:r>
      <w:r w:rsidRPr="00750247">
        <w:rPr>
          <w:rFonts w:ascii="Arial" w:hAnsi="Arial" w:cs="Arial"/>
          <w:b/>
          <w:color w:val="000000"/>
          <w:spacing w:val="12"/>
          <w:sz w:val="24"/>
          <w:szCs w:val="24"/>
          <w:lang w:val="uk-UA"/>
        </w:rPr>
        <w:t>,</w:t>
      </w:r>
    </w:p>
    <w:p w:rsidR="009E687A" w:rsidRDefault="009E687A" w:rsidP="00750247">
      <w:pPr>
        <w:pStyle w:val="HTMLPreformatted"/>
        <w:widowControl w:val="0"/>
        <w:tabs>
          <w:tab w:val="clear" w:pos="5496"/>
        </w:tabs>
        <w:spacing w:line="360" w:lineRule="auto"/>
        <w:ind w:left="4860"/>
        <w:jc w:val="center"/>
        <w:rPr>
          <w:rFonts w:ascii="Arial" w:hAnsi="Arial" w:cs="Arial"/>
          <w:b/>
          <w:color w:val="000000"/>
          <w:spacing w:val="-6"/>
          <w:sz w:val="24"/>
          <w:szCs w:val="24"/>
          <w:lang w:val="uk-UA"/>
        </w:rPr>
      </w:pPr>
      <w:r w:rsidRPr="00750247">
        <w:rPr>
          <w:rFonts w:ascii="Arial" w:hAnsi="Arial" w:cs="Arial"/>
          <w:b/>
          <w:color w:val="000000"/>
          <w:spacing w:val="-2"/>
          <w:sz w:val="24"/>
          <w:szCs w:val="24"/>
          <w:lang w:val="uk-UA"/>
        </w:rPr>
        <w:t xml:space="preserve">введено в дію </w:t>
      </w:r>
      <w:r w:rsidRPr="00750247">
        <w:rPr>
          <w:rFonts w:ascii="Arial" w:hAnsi="Arial" w:cs="Arial"/>
          <w:b/>
          <w:color w:val="000000"/>
          <w:spacing w:val="-1"/>
          <w:sz w:val="24"/>
          <w:szCs w:val="24"/>
          <w:lang w:val="uk-UA"/>
        </w:rPr>
        <w:t xml:space="preserve">з </w:t>
      </w:r>
      <w:r w:rsidRPr="00750247">
        <w:rPr>
          <w:rFonts w:ascii="Arial" w:hAnsi="Arial" w:cs="Arial"/>
          <w:b/>
          <w:color w:val="000000"/>
          <w:spacing w:val="-6"/>
          <w:sz w:val="24"/>
          <w:szCs w:val="24"/>
          <w:lang w:val="uk-UA"/>
        </w:rPr>
        <w:t>«</w:t>
      </w:r>
      <w:r>
        <w:rPr>
          <w:rFonts w:ascii="Arial" w:hAnsi="Arial" w:cs="Arial"/>
          <w:b/>
          <w:color w:val="000000"/>
          <w:spacing w:val="-6"/>
          <w:sz w:val="24"/>
          <w:szCs w:val="24"/>
          <w:lang w:val="uk-UA"/>
        </w:rPr>
        <w:t xml:space="preserve">13» 12. </w:t>
      </w:r>
      <w:r w:rsidRPr="00750247">
        <w:rPr>
          <w:rFonts w:ascii="Arial" w:hAnsi="Arial" w:cs="Arial"/>
          <w:b/>
          <w:color w:val="000000"/>
          <w:spacing w:val="-6"/>
          <w:sz w:val="24"/>
          <w:szCs w:val="24"/>
          <w:lang w:val="uk-UA"/>
        </w:rPr>
        <w:t>2019 р.</w:t>
      </w:r>
    </w:p>
    <w:p w:rsidR="009E687A" w:rsidRDefault="009E687A" w:rsidP="00750247">
      <w:pPr>
        <w:pStyle w:val="HTMLPreformatted"/>
        <w:widowControl w:val="0"/>
        <w:tabs>
          <w:tab w:val="clear" w:pos="5496"/>
        </w:tabs>
        <w:spacing w:line="360" w:lineRule="auto"/>
        <w:ind w:left="4860"/>
        <w:jc w:val="center"/>
        <w:rPr>
          <w:rFonts w:ascii="Arial" w:hAnsi="Arial" w:cs="Arial"/>
          <w:b/>
          <w:color w:val="000000"/>
          <w:spacing w:val="-2"/>
          <w:sz w:val="24"/>
          <w:szCs w:val="24"/>
          <w:lang w:val="uk-UA"/>
        </w:rPr>
      </w:pPr>
      <w:r w:rsidRPr="00750247">
        <w:rPr>
          <w:rFonts w:ascii="Arial" w:hAnsi="Arial" w:cs="Arial"/>
          <w:b/>
          <w:color w:val="000000"/>
          <w:spacing w:val="-2"/>
          <w:sz w:val="24"/>
          <w:szCs w:val="24"/>
          <w:lang w:val="uk-UA"/>
        </w:rPr>
        <w:t>наказом ректора ІФНТУНГ</w:t>
      </w:r>
    </w:p>
    <w:p w:rsidR="009E687A" w:rsidRPr="00750247" w:rsidRDefault="009E687A" w:rsidP="00750247">
      <w:pPr>
        <w:pStyle w:val="HTMLPreformatted"/>
        <w:widowControl w:val="0"/>
        <w:tabs>
          <w:tab w:val="clear" w:pos="5496"/>
        </w:tabs>
        <w:spacing w:line="360" w:lineRule="auto"/>
        <w:ind w:left="4860"/>
        <w:jc w:val="center"/>
        <w:rPr>
          <w:rFonts w:ascii="Arial" w:hAnsi="Arial" w:cs="Arial"/>
          <w:b/>
          <w:color w:val="000000"/>
          <w:spacing w:val="-1"/>
          <w:sz w:val="24"/>
          <w:szCs w:val="24"/>
          <w:lang w:val="uk-UA"/>
        </w:rPr>
      </w:pPr>
      <w:r w:rsidRPr="00750247">
        <w:rPr>
          <w:rFonts w:ascii="Arial" w:hAnsi="Arial" w:cs="Arial"/>
          <w:b/>
          <w:color w:val="000000"/>
          <w:spacing w:val="-5"/>
          <w:sz w:val="24"/>
          <w:szCs w:val="24"/>
          <w:lang w:val="uk-UA"/>
        </w:rPr>
        <w:t xml:space="preserve">від </w:t>
      </w:r>
      <w:r>
        <w:rPr>
          <w:rFonts w:ascii="Arial" w:hAnsi="Arial" w:cs="Arial"/>
          <w:b/>
          <w:color w:val="000000"/>
          <w:spacing w:val="12"/>
          <w:sz w:val="24"/>
          <w:szCs w:val="24"/>
          <w:lang w:val="uk-UA"/>
        </w:rPr>
        <w:t>13</w:t>
      </w:r>
      <w:r w:rsidRPr="00750247">
        <w:rPr>
          <w:rFonts w:ascii="Arial" w:hAnsi="Arial" w:cs="Arial"/>
          <w:b/>
          <w:color w:val="000000"/>
          <w:spacing w:val="12"/>
          <w:sz w:val="24"/>
          <w:szCs w:val="24"/>
          <w:lang w:val="uk-UA"/>
        </w:rPr>
        <w:t>.</w:t>
      </w:r>
      <w:r>
        <w:rPr>
          <w:rFonts w:ascii="Arial" w:hAnsi="Arial" w:cs="Arial"/>
          <w:b/>
          <w:color w:val="000000"/>
          <w:spacing w:val="12"/>
          <w:sz w:val="24"/>
          <w:szCs w:val="24"/>
          <w:lang w:val="uk-UA"/>
        </w:rPr>
        <w:t>12</w:t>
      </w:r>
      <w:r w:rsidRPr="00750247">
        <w:rPr>
          <w:rFonts w:ascii="Arial" w:hAnsi="Arial" w:cs="Arial"/>
          <w:b/>
          <w:color w:val="000000"/>
          <w:spacing w:val="12"/>
          <w:sz w:val="24"/>
          <w:szCs w:val="24"/>
          <w:lang w:val="uk-UA"/>
        </w:rPr>
        <w:t>.2019 року</w:t>
      </w:r>
      <w:r w:rsidRPr="00750247">
        <w:rPr>
          <w:rFonts w:ascii="Arial" w:hAnsi="Arial" w:cs="Arial"/>
          <w:b/>
          <w:color w:val="000000"/>
          <w:spacing w:val="-1"/>
          <w:sz w:val="24"/>
          <w:szCs w:val="24"/>
          <w:lang w:val="uk-UA"/>
        </w:rPr>
        <w:t>, №</w:t>
      </w:r>
      <w:r>
        <w:rPr>
          <w:rFonts w:ascii="Arial" w:hAnsi="Arial" w:cs="Arial"/>
          <w:b/>
          <w:color w:val="000000"/>
          <w:spacing w:val="-1"/>
          <w:sz w:val="24"/>
          <w:szCs w:val="24"/>
          <w:lang w:val="uk-UA"/>
        </w:rPr>
        <w:t xml:space="preserve"> 327</w:t>
      </w:r>
    </w:p>
    <w:p w:rsidR="009E687A" w:rsidRPr="009D25EB" w:rsidRDefault="009E687A" w:rsidP="002C0E9B">
      <w:pPr>
        <w:pStyle w:val="HTMLPreformatted"/>
        <w:widowControl w:val="0"/>
        <w:tabs>
          <w:tab w:val="clear" w:pos="5496"/>
        </w:tabs>
        <w:spacing w:line="360" w:lineRule="auto"/>
        <w:ind w:left="4860"/>
        <w:rPr>
          <w:rFonts w:ascii="Times New Roman" w:hAnsi="Times New Roman" w:cs="Times New Roman"/>
          <w:sz w:val="24"/>
          <w:szCs w:val="24"/>
          <w:lang w:val="uk-UA"/>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rsidP="00750247">
      <w:pPr>
        <w:spacing w:after="0" w:line="240" w:lineRule="auto"/>
        <w:rPr>
          <w:rFonts w:cs="Calibri"/>
          <w:color w:val="000000"/>
          <w:sz w:val="24"/>
        </w:rPr>
      </w:pPr>
    </w:p>
    <w:p w:rsidR="009E687A" w:rsidRDefault="009E687A" w:rsidP="00750247">
      <w:pPr>
        <w:spacing w:after="0" w:line="240" w:lineRule="auto"/>
        <w:rPr>
          <w:rFonts w:cs="Calibri"/>
          <w:color w:val="000000"/>
          <w:sz w:val="24"/>
        </w:rPr>
      </w:pPr>
      <w:r>
        <w:rPr>
          <w:rFonts w:cs="Calibri"/>
          <w:color w:val="000000"/>
          <w:sz w:val="24"/>
        </w:rPr>
        <w:t xml:space="preserve"> </w:t>
      </w:r>
    </w:p>
    <w:p w:rsidR="009E687A" w:rsidRDefault="009E687A" w:rsidP="00750247">
      <w:pPr>
        <w:spacing w:after="0" w:line="240" w:lineRule="auto"/>
        <w:rPr>
          <w:rFonts w:ascii="Cambria" w:hAnsi="Cambria" w:cs="Cambria"/>
          <w:color w:val="365F91"/>
          <w:sz w:val="32"/>
        </w:rPr>
      </w:pPr>
    </w:p>
    <w:p w:rsidR="009E687A" w:rsidRDefault="009E687A" w:rsidP="00750247">
      <w:pPr>
        <w:spacing w:after="0" w:line="240" w:lineRule="auto"/>
        <w:rPr>
          <w:rFonts w:cs="Calibri"/>
          <w:color w:val="000000"/>
          <w:sz w:val="24"/>
        </w:rPr>
      </w:pPr>
    </w:p>
    <w:p w:rsidR="009E687A" w:rsidRDefault="009E687A" w:rsidP="00750247">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jc w:val="center"/>
        <w:rPr>
          <w:rFonts w:ascii="Times New Roman" w:hAnsi="Times New Roman"/>
          <w:b/>
          <w:color w:val="000000"/>
          <w:sz w:val="48"/>
        </w:rPr>
      </w:pPr>
      <w:r>
        <w:rPr>
          <w:rFonts w:ascii="Times New Roman" w:hAnsi="Times New Roman"/>
          <w:b/>
          <w:color w:val="000000"/>
          <w:sz w:val="48"/>
        </w:rPr>
        <w:t>ПОЛОЖЕННЯ</w:t>
      </w:r>
    </w:p>
    <w:p w:rsidR="009E687A" w:rsidRDefault="009E687A">
      <w:pPr>
        <w:spacing w:after="0" w:line="240" w:lineRule="auto"/>
        <w:rPr>
          <w:rFonts w:cs="Calibri"/>
          <w:color w:val="000000"/>
          <w:sz w:val="24"/>
        </w:rPr>
      </w:pPr>
    </w:p>
    <w:p w:rsidR="009E687A" w:rsidRDefault="009E687A">
      <w:pPr>
        <w:spacing w:after="0" w:line="240" w:lineRule="auto"/>
        <w:jc w:val="center"/>
        <w:rPr>
          <w:rFonts w:ascii="Times New Roman" w:hAnsi="Times New Roman"/>
          <w:b/>
          <w:color w:val="000000"/>
          <w:sz w:val="48"/>
        </w:rPr>
      </w:pPr>
      <w:r>
        <w:rPr>
          <w:rFonts w:ascii="Times New Roman" w:hAnsi="Times New Roman"/>
          <w:b/>
          <w:color w:val="000000"/>
          <w:sz w:val="48"/>
        </w:rPr>
        <w:t xml:space="preserve">про академічну доброчесність </w:t>
      </w:r>
      <w:r w:rsidRPr="002C0E9B">
        <w:rPr>
          <w:rFonts w:ascii="Times New Roman" w:hAnsi="Times New Roman"/>
          <w:b/>
          <w:color w:val="000000"/>
          <w:sz w:val="48"/>
        </w:rPr>
        <w:t xml:space="preserve">працівників та здобувачів вищої освіти </w:t>
      </w:r>
    </w:p>
    <w:p w:rsidR="009E687A" w:rsidRDefault="009E687A">
      <w:pPr>
        <w:spacing w:after="0" w:line="240" w:lineRule="auto"/>
        <w:jc w:val="center"/>
        <w:rPr>
          <w:rFonts w:ascii="Times New Roman" w:hAnsi="Times New Roman"/>
          <w:color w:val="000000"/>
          <w:sz w:val="28"/>
        </w:rPr>
      </w:pPr>
      <w:r>
        <w:rPr>
          <w:rFonts w:ascii="Times New Roman" w:hAnsi="Times New Roman"/>
          <w:b/>
          <w:color w:val="000000"/>
          <w:sz w:val="48"/>
        </w:rPr>
        <w:t>Івано-Франківського національного технічного університету нафти і газу</w:t>
      </w: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pPr>
        <w:spacing w:after="0" w:line="240" w:lineRule="auto"/>
        <w:rPr>
          <w:rFonts w:cs="Calibri"/>
          <w:color w:val="000000"/>
          <w:sz w:val="24"/>
        </w:rPr>
      </w:pPr>
    </w:p>
    <w:p w:rsidR="009E687A" w:rsidRDefault="009E687A" w:rsidP="006F0226">
      <w:pPr>
        <w:spacing w:after="0" w:line="240" w:lineRule="auto"/>
        <w:jc w:val="center"/>
        <w:rPr>
          <w:rFonts w:ascii="Times New Roman" w:hAnsi="Times New Roman"/>
          <w:b/>
          <w:color w:val="000000"/>
          <w:sz w:val="24"/>
        </w:rPr>
      </w:pPr>
    </w:p>
    <w:p w:rsidR="009E687A" w:rsidRDefault="009E687A" w:rsidP="006F0226">
      <w:pPr>
        <w:spacing w:after="0" w:line="240" w:lineRule="auto"/>
        <w:jc w:val="center"/>
        <w:rPr>
          <w:rFonts w:ascii="Times New Roman" w:hAnsi="Times New Roman"/>
          <w:b/>
          <w:color w:val="000000"/>
          <w:sz w:val="24"/>
        </w:rPr>
      </w:pPr>
    </w:p>
    <w:p w:rsidR="009E687A" w:rsidRPr="002C0E9B" w:rsidRDefault="009E687A" w:rsidP="002C0E9B">
      <w:pPr>
        <w:spacing w:after="0" w:line="240" w:lineRule="auto"/>
        <w:jc w:val="center"/>
        <w:rPr>
          <w:rFonts w:ascii="Times New Roman" w:hAnsi="Times New Roman"/>
          <w:b/>
          <w:color w:val="000000"/>
          <w:sz w:val="24"/>
        </w:rPr>
      </w:pPr>
      <w:r w:rsidRPr="002C0E9B">
        <w:rPr>
          <w:rFonts w:ascii="Times New Roman" w:hAnsi="Times New Roman"/>
          <w:b/>
          <w:color w:val="000000"/>
          <w:sz w:val="24"/>
        </w:rPr>
        <w:t>м. Івано-Франківськ,</w:t>
      </w:r>
    </w:p>
    <w:p w:rsidR="009E687A" w:rsidRDefault="009E687A" w:rsidP="002C0E9B">
      <w:pPr>
        <w:spacing w:after="0" w:line="240" w:lineRule="auto"/>
        <w:jc w:val="center"/>
        <w:rPr>
          <w:rFonts w:ascii="Times New Roman" w:hAnsi="Times New Roman"/>
          <w:b/>
          <w:color w:val="000000"/>
          <w:sz w:val="24"/>
        </w:rPr>
      </w:pPr>
      <w:r w:rsidRPr="002C0E9B">
        <w:rPr>
          <w:rFonts w:ascii="Times New Roman" w:hAnsi="Times New Roman"/>
          <w:b/>
          <w:color w:val="000000"/>
          <w:sz w:val="24"/>
        </w:rPr>
        <w:t>2019 р.</w:t>
      </w:r>
    </w:p>
    <w:p w:rsidR="009E687A" w:rsidRDefault="009E687A" w:rsidP="00F20633">
      <w:pPr>
        <w:spacing w:after="0" w:line="240" w:lineRule="auto"/>
        <w:jc w:val="center"/>
        <w:rPr>
          <w:rFonts w:ascii="Times New Roman" w:hAnsi="Times New Roman"/>
          <w:b/>
          <w:color w:val="000000"/>
          <w:sz w:val="28"/>
          <w:szCs w:val="28"/>
        </w:rPr>
      </w:pPr>
      <w:r w:rsidRPr="003F3EC2">
        <w:rPr>
          <w:rFonts w:ascii="Times New Roman" w:hAnsi="Times New Roman"/>
          <w:b/>
          <w:color w:val="000000"/>
          <w:sz w:val="28"/>
          <w:szCs w:val="28"/>
        </w:rPr>
        <w:t>Зміст</w:t>
      </w:r>
    </w:p>
    <w:p w:rsidR="009E687A" w:rsidRPr="003F3EC2" w:rsidRDefault="009E687A" w:rsidP="00F20633">
      <w:pPr>
        <w:spacing w:after="0" w:line="240" w:lineRule="auto"/>
        <w:jc w:val="center"/>
        <w:rPr>
          <w:rFonts w:ascii="Times New Roman" w:hAnsi="Times New Roman"/>
          <w:b/>
          <w:sz w:val="28"/>
          <w:szCs w:val="28"/>
        </w:rPr>
      </w:pPr>
    </w:p>
    <w:p w:rsidR="009E687A" w:rsidRPr="00F20633" w:rsidRDefault="009E687A" w:rsidP="00F20633">
      <w:pPr>
        <w:spacing w:after="0" w:line="240" w:lineRule="auto"/>
        <w:rPr>
          <w:rFonts w:ascii="Times New Roman" w:hAnsi="Times New Roman"/>
          <w:sz w:val="24"/>
          <w:szCs w:val="24"/>
        </w:rPr>
      </w:pPr>
    </w:p>
    <w:p w:rsidR="009E687A" w:rsidRPr="003F3EC2" w:rsidRDefault="009E687A" w:rsidP="003F3EC2">
      <w:pPr>
        <w:spacing w:after="100" w:line="360" w:lineRule="auto"/>
        <w:rPr>
          <w:rFonts w:ascii="Times New Roman" w:hAnsi="Times New Roman"/>
          <w:b/>
          <w:sz w:val="28"/>
          <w:szCs w:val="28"/>
        </w:rPr>
      </w:pPr>
      <w:hyperlink r:id="rId7" w:anchor="heading=h.tyjcwt" w:history="1">
        <w:r w:rsidRPr="003F3EC2">
          <w:rPr>
            <w:rFonts w:ascii="Times New Roman" w:hAnsi="Times New Roman"/>
            <w:b/>
            <w:bCs/>
            <w:color w:val="000000"/>
            <w:sz w:val="28"/>
            <w:szCs w:val="28"/>
          </w:rPr>
          <w:t>1. Загальні положення</w:t>
        </w:r>
        <w:r w:rsidRPr="003F3EC2">
          <w:rPr>
            <w:rFonts w:ascii="Times New Roman" w:hAnsi="Times New Roman"/>
            <w:b/>
            <w:color w:val="000000"/>
            <w:sz w:val="28"/>
            <w:szCs w:val="28"/>
          </w:rPr>
          <w:tab/>
          <w:t>……………………………………...………………………3</w:t>
        </w:r>
      </w:hyperlink>
    </w:p>
    <w:p w:rsidR="009E687A" w:rsidRPr="003F3EC2" w:rsidRDefault="009E687A" w:rsidP="003F3EC2">
      <w:pPr>
        <w:spacing w:after="100" w:line="360" w:lineRule="auto"/>
        <w:rPr>
          <w:rFonts w:ascii="Times New Roman" w:hAnsi="Times New Roman"/>
          <w:b/>
          <w:sz w:val="28"/>
          <w:szCs w:val="28"/>
        </w:rPr>
      </w:pPr>
      <w:hyperlink r:id="rId8" w:anchor="heading=h.1t3h5sf" w:history="1">
        <w:r w:rsidRPr="003F3EC2">
          <w:rPr>
            <w:rFonts w:ascii="Times New Roman" w:hAnsi="Times New Roman"/>
            <w:b/>
            <w:bCs/>
            <w:color w:val="000000"/>
            <w:sz w:val="28"/>
            <w:szCs w:val="28"/>
          </w:rPr>
          <w:t>2. Терміни та визначення………...………………………………………………………3</w:t>
        </w:r>
      </w:hyperlink>
    </w:p>
    <w:p w:rsidR="009E687A" w:rsidRPr="003F3EC2" w:rsidRDefault="009E687A" w:rsidP="003F3EC2">
      <w:pPr>
        <w:spacing w:after="100" w:line="360" w:lineRule="auto"/>
        <w:rPr>
          <w:rFonts w:ascii="Times New Roman" w:hAnsi="Times New Roman"/>
          <w:b/>
          <w:sz w:val="28"/>
          <w:szCs w:val="28"/>
        </w:rPr>
      </w:pPr>
      <w:hyperlink r:id="rId9" w:anchor="heading=h.4d34og8" w:history="1">
        <w:r w:rsidRPr="003F3EC2">
          <w:rPr>
            <w:rFonts w:ascii="Times New Roman" w:hAnsi="Times New Roman"/>
            <w:b/>
            <w:bCs/>
            <w:color w:val="000000"/>
            <w:sz w:val="28"/>
            <w:szCs w:val="28"/>
          </w:rPr>
          <w:t>3. Дотримання академічної доброчесності</w:t>
        </w:r>
        <w:r w:rsidRPr="003F3EC2">
          <w:rPr>
            <w:rFonts w:ascii="Times New Roman" w:hAnsi="Times New Roman"/>
            <w:b/>
            <w:color w:val="000000"/>
            <w:sz w:val="28"/>
            <w:szCs w:val="28"/>
          </w:rPr>
          <w:tab/>
          <w:t xml:space="preserve">                                                                 4</w:t>
        </w:r>
      </w:hyperlink>
    </w:p>
    <w:p w:rsidR="009E687A" w:rsidRPr="003F3EC2" w:rsidRDefault="009E687A" w:rsidP="003F3EC2">
      <w:pPr>
        <w:spacing w:after="100" w:line="360" w:lineRule="auto"/>
        <w:rPr>
          <w:rFonts w:ascii="Times New Roman" w:hAnsi="Times New Roman"/>
          <w:b/>
          <w:sz w:val="28"/>
          <w:szCs w:val="28"/>
        </w:rPr>
      </w:pPr>
      <w:hyperlink r:id="rId10" w:anchor="heading=h.z337ya" w:history="1">
        <w:r w:rsidRPr="003F3EC2">
          <w:rPr>
            <w:rFonts w:ascii="Times New Roman" w:hAnsi="Times New Roman"/>
            <w:b/>
            <w:bCs/>
            <w:color w:val="000000"/>
            <w:sz w:val="28"/>
            <w:szCs w:val="28"/>
          </w:rPr>
          <w:t>4. Порушення академічної доброчесності</w:t>
        </w:r>
        <w:r w:rsidRPr="003F3EC2">
          <w:rPr>
            <w:rFonts w:ascii="Times New Roman" w:hAnsi="Times New Roman"/>
            <w:b/>
            <w:color w:val="000000"/>
            <w:sz w:val="28"/>
            <w:szCs w:val="28"/>
          </w:rPr>
          <w:tab/>
          <w:t>..………………………………………...5</w:t>
        </w:r>
      </w:hyperlink>
    </w:p>
    <w:p w:rsidR="009E687A" w:rsidRPr="003F3EC2" w:rsidRDefault="009E687A" w:rsidP="003F3EC2">
      <w:pPr>
        <w:spacing w:after="100" w:line="360" w:lineRule="auto"/>
        <w:rPr>
          <w:rFonts w:ascii="Times New Roman" w:hAnsi="Times New Roman"/>
          <w:b/>
          <w:sz w:val="28"/>
          <w:szCs w:val="28"/>
        </w:rPr>
      </w:pPr>
      <w:hyperlink r:id="rId11" w:anchor="heading=h.41mghml" w:history="1">
        <w:r w:rsidRPr="003F3EC2">
          <w:rPr>
            <w:rFonts w:ascii="Times New Roman" w:hAnsi="Times New Roman"/>
            <w:b/>
            <w:bCs/>
            <w:color w:val="000000"/>
            <w:sz w:val="28"/>
            <w:szCs w:val="28"/>
          </w:rPr>
          <w:t>5. Заходи щодо запобігання та виявлення плагіату</w:t>
        </w:r>
        <w:r w:rsidRPr="003F3EC2">
          <w:rPr>
            <w:rFonts w:ascii="Times New Roman" w:hAnsi="Times New Roman"/>
            <w:b/>
            <w:color w:val="000000"/>
            <w:sz w:val="28"/>
            <w:szCs w:val="28"/>
          </w:rPr>
          <w:tab/>
          <w:t>…………………………....6</w:t>
        </w:r>
      </w:hyperlink>
    </w:p>
    <w:p w:rsidR="009E687A" w:rsidRPr="003F3EC2" w:rsidRDefault="009E687A" w:rsidP="003F3EC2">
      <w:pPr>
        <w:spacing w:after="100" w:line="360" w:lineRule="auto"/>
        <w:rPr>
          <w:rFonts w:ascii="Times New Roman" w:hAnsi="Times New Roman"/>
          <w:b/>
          <w:sz w:val="28"/>
          <w:szCs w:val="28"/>
        </w:rPr>
      </w:pPr>
      <w:hyperlink r:id="rId12" w:anchor="heading=h.vx1227" w:history="1">
        <w:r w:rsidRPr="003F3EC2">
          <w:rPr>
            <w:rFonts w:ascii="Times New Roman" w:hAnsi="Times New Roman"/>
            <w:b/>
            <w:bCs/>
            <w:color w:val="000000"/>
            <w:sz w:val="28"/>
            <w:szCs w:val="28"/>
          </w:rPr>
          <w:t>6. Тексти, які підлягають обов’язковій перевірці на плагіат та оригінальність згідно цього положення</w:t>
        </w:r>
        <w:r w:rsidRPr="003F3EC2">
          <w:rPr>
            <w:rFonts w:ascii="Times New Roman" w:hAnsi="Times New Roman"/>
            <w:b/>
            <w:color w:val="000000"/>
            <w:sz w:val="28"/>
            <w:szCs w:val="28"/>
          </w:rPr>
          <w:tab/>
          <w:t>……………………………………………………………..7</w:t>
        </w:r>
      </w:hyperlink>
    </w:p>
    <w:p w:rsidR="009E687A" w:rsidRPr="003F3EC2" w:rsidRDefault="009E687A" w:rsidP="003F3EC2">
      <w:pPr>
        <w:spacing w:after="100" w:line="360" w:lineRule="auto"/>
        <w:rPr>
          <w:rFonts w:ascii="Times New Roman" w:hAnsi="Times New Roman"/>
          <w:b/>
          <w:sz w:val="28"/>
          <w:szCs w:val="28"/>
        </w:rPr>
      </w:pPr>
      <w:hyperlink r:id="rId13" w:anchor="heading=h.1v1yuxt" w:history="1">
        <w:r w:rsidRPr="003F3EC2">
          <w:rPr>
            <w:rFonts w:ascii="Times New Roman" w:hAnsi="Times New Roman"/>
            <w:b/>
            <w:bCs/>
            <w:color w:val="000000"/>
            <w:sz w:val="28"/>
            <w:szCs w:val="28"/>
          </w:rPr>
          <w:t>7 Внутрішня база академічних текстів для перевірки на плагіат</w:t>
        </w:r>
        <w:r w:rsidRPr="003F3EC2">
          <w:rPr>
            <w:rFonts w:ascii="Times New Roman" w:hAnsi="Times New Roman"/>
            <w:b/>
            <w:color w:val="000000"/>
            <w:sz w:val="28"/>
            <w:szCs w:val="28"/>
          </w:rPr>
          <w:t>………….………</w:t>
        </w:r>
        <w:r>
          <w:rPr>
            <w:rFonts w:ascii="Times New Roman" w:hAnsi="Times New Roman"/>
            <w:b/>
            <w:color w:val="000000"/>
            <w:sz w:val="28"/>
            <w:szCs w:val="28"/>
          </w:rPr>
          <w:t>7</w:t>
        </w:r>
      </w:hyperlink>
    </w:p>
    <w:p w:rsidR="009E687A" w:rsidRPr="003F3EC2" w:rsidRDefault="009E687A" w:rsidP="003F3EC2">
      <w:pPr>
        <w:spacing w:after="100" w:line="360" w:lineRule="auto"/>
        <w:rPr>
          <w:rFonts w:ascii="Times New Roman" w:hAnsi="Times New Roman"/>
          <w:b/>
          <w:sz w:val="28"/>
          <w:szCs w:val="28"/>
        </w:rPr>
      </w:pPr>
      <w:hyperlink r:id="rId14" w:anchor="heading=h.2u6wntf" w:history="1">
        <w:r w:rsidRPr="003F3EC2">
          <w:rPr>
            <w:rFonts w:ascii="Times New Roman" w:hAnsi="Times New Roman"/>
            <w:b/>
            <w:bCs/>
            <w:color w:val="000000"/>
            <w:sz w:val="28"/>
            <w:szCs w:val="28"/>
          </w:rPr>
          <w:t>8. Відповідальні особи та загальні умови перевірки академічних текстів на плагіат та оригінальність</w:t>
        </w:r>
        <w:r w:rsidRPr="003F3EC2">
          <w:rPr>
            <w:rFonts w:ascii="Times New Roman" w:hAnsi="Times New Roman"/>
            <w:b/>
            <w:color w:val="000000"/>
            <w:sz w:val="28"/>
            <w:szCs w:val="28"/>
          </w:rPr>
          <w:t>………………………………………………………………..8</w:t>
        </w:r>
      </w:hyperlink>
    </w:p>
    <w:p w:rsidR="009E687A" w:rsidRPr="003F3EC2" w:rsidRDefault="009E687A" w:rsidP="003F3EC2">
      <w:pPr>
        <w:spacing w:after="100" w:line="360" w:lineRule="auto"/>
        <w:rPr>
          <w:rFonts w:ascii="Times New Roman" w:hAnsi="Times New Roman"/>
          <w:b/>
          <w:sz w:val="28"/>
          <w:szCs w:val="28"/>
        </w:rPr>
      </w:pPr>
      <w:hyperlink r:id="rId15" w:anchor="heading=h.3tbugp1" w:history="1">
        <w:r w:rsidRPr="003F3EC2">
          <w:rPr>
            <w:rFonts w:ascii="Times New Roman" w:hAnsi="Times New Roman"/>
            <w:b/>
            <w:bCs/>
            <w:color w:val="000000"/>
            <w:sz w:val="28"/>
            <w:szCs w:val="28"/>
          </w:rPr>
          <w:t>9. Процедура проведення перевірки на плагіат та оригінальність дисертаційних робіт</w:t>
        </w:r>
        <w:r w:rsidRPr="003F3EC2">
          <w:rPr>
            <w:rFonts w:ascii="Times New Roman" w:hAnsi="Times New Roman"/>
            <w:b/>
            <w:color w:val="000000"/>
            <w:sz w:val="28"/>
            <w:szCs w:val="28"/>
          </w:rPr>
          <w:tab/>
          <w:t>………………………………………………………………………………………..9</w:t>
        </w:r>
      </w:hyperlink>
    </w:p>
    <w:p w:rsidR="009E687A" w:rsidRPr="003F3EC2" w:rsidRDefault="009E687A" w:rsidP="003F3EC2">
      <w:pPr>
        <w:spacing w:after="100" w:line="360" w:lineRule="auto"/>
        <w:rPr>
          <w:rFonts w:ascii="Times New Roman" w:hAnsi="Times New Roman"/>
          <w:b/>
          <w:sz w:val="28"/>
          <w:szCs w:val="28"/>
        </w:rPr>
      </w:pPr>
      <w:hyperlink r:id="rId16" w:anchor="heading=h.28h4qwu" w:history="1">
        <w:r w:rsidRPr="003F3EC2">
          <w:rPr>
            <w:rFonts w:ascii="Times New Roman" w:hAnsi="Times New Roman"/>
            <w:b/>
            <w:bCs/>
            <w:color w:val="000000"/>
            <w:sz w:val="28"/>
            <w:szCs w:val="28"/>
          </w:rPr>
          <w:t>10. Процедура проведення перевірки на плагіат та оригінальність звітів та анотованих звітів про виконання НДР………………………</w:t>
        </w:r>
        <w:r w:rsidRPr="003F3EC2">
          <w:rPr>
            <w:rFonts w:ascii="Times New Roman" w:hAnsi="Times New Roman"/>
            <w:b/>
            <w:color w:val="000000"/>
            <w:sz w:val="28"/>
            <w:szCs w:val="28"/>
          </w:rPr>
          <w:t>……………………….</w:t>
        </w:r>
        <w:r>
          <w:rPr>
            <w:rFonts w:ascii="Times New Roman" w:hAnsi="Times New Roman"/>
            <w:b/>
            <w:color w:val="000000"/>
            <w:sz w:val="28"/>
            <w:szCs w:val="28"/>
          </w:rPr>
          <w:t>9</w:t>
        </w:r>
      </w:hyperlink>
    </w:p>
    <w:p w:rsidR="009E687A" w:rsidRPr="003F3EC2" w:rsidRDefault="009E687A" w:rsidP="003F3EC2">
      <w:pPr>
        <w:spacing w:after="100" w:line="360" w:lineRule="auto"/>
        <w:rPr>
          <w:rFonts w:ascii="Times New Roman" w:hAnsi="Times New Roman"/>
          <w:b/>
          <w:sz w:val="28"/>
          <w:szCs w:val="28"/>
        </w:rPr>
      </w:pPr>
      <w:hyperlink r:id="rId17" w:anchor="heading=h.nmf14n" w:history="1">
        <w:r w:rsidRPr="003F3EC2">
          <w:rPr>
            <w:rFonts w:ascii="Times New Roman" w:hAnsi="Times New Roman"/>
            <w:b/>
            <w:bCs/>
            <w:color w:val="000000"/>
            <w:sz w:val="28"/>
            <w:szCs w:val="28"/>
          </w:rPr>
          <w:t>11. Процедура проведення перевірки на плагіат та оригінальність монографій</w:t>
        </w:r>
        <w:r w:rsidRPr="003F3EC2">
          <w:rPr>
            <w:rFonts w:ascii="Times New Roman" w:hAnsi="Times New Roman"/>
            <w:b/>
            <w:color w:val="000000"/>
            <w:sz w:val="28"/>
            <w:szCs w:val="28"/>
          </w:rPr>
          <w:t>………………………………………………………………………………..10</w:t>
        </w:r>
      </w:hyperlink>
    </w:p>
    <w:p w:rsidR="009E687A" w:rsidRPr="003F3EC2" w:rsidRDefault="009E687A" w:rsidP="003F3EC2">
      <w:pPr>
        <w:spacing w:after="100" w:line="360" w:lineRule="auto"/>
        <w:rPr>
          <w:rFonts w:ascii="Times New Roman" w:hAnsi="Times New Roman"/>
          <w:b/>
          <w:sz w:val="28"/>
          <w:szCs w:val="28"/>
        </w:rPr>
      </w:pPr>
      <w:hyperlink r:id="rId18" w:anchor="heading=h.37m2jsg" w:history="1">
        <w:r w:rsidRPr="003F3EC2">
          <w:rPr>
            <w:rFonts w:ascii="Times New Roman" w:hAnsi="Times New Roman"/>
            <w:b/>
            <w:bCs/>
            <w:color w:val="000000"/>
            <w:sz w:val="28"/>
            <w:szCs w:val="28"/>
          </w:rPr>
          <w:t xml:space="preserve">12. Процедура проведення перевірки на плагіат та оригінальність наукових статей, рукописів, поданих до публікації у наукових виданнях та збірниках матеріалів (тез доповідей) конференцій, </w:t>
        </w:r>
        <w:hyperlink r:id="rId19" w:anchor="heading=h.37m2jsg" w:history="1">
          <w:r w:rsidRPr="003F3EC2">
            <w:rPr>
              <w:rFonts w:ascii="Times New Roman" w:hAnsi="Times New Roman"/>
              <w:b/>
              <w:sz w:val="28"/>
              <w:szCs w:val="28"/>
            </w:rPr>
            <w:t>семінарів</w:t>
          </w:r>
        </w:hyperlink>
        <w:r w:rsidRPr="003F3EC2">
          <w:rPr>
            <w:rFonts w:ascii="Times New Roman" w:hAnsi="Times New Roman"/>
            <w:b/>
            <w:color w:val="000000"/>
            <w:sz w:val="28"/>
            <w:szCs w:val="28"/>
          </w:rPr>
          <w:t>………………………………….1</w:t>
        </w:r>
        <w:r>
          <w:rPr>
            <w:rFonts w:ascii="Times New Roman" w:hAnsi="Times New Roman"/>
            <w:b/>
            <w:color w:val="000000"/>
            <w:sz w:val="28"/>
            <w:szCs w:val="28"/>
          </w:rPr>
          <w:t>0</w:t>
        </w:r>
      </w:hyperlink>
    </w:p>
    <w:p w:rsidR="009E687A" w:rsidRPr="003F3EC2" w:rsidRDefault="009E687A" w:rsidP="003F3EC2">
      <w:pPr>
        <w:spacing w:after="100" w:line="360" w:lineRule="auto"/>
        <w:rPr>
          <w:rFonts w:ascii="Times New Roman" w:hAnsi="Times New Roman"/>
          <w:b/>
          <w:sz w:val="28"/>
          <w:szCs w:val="28"/>
        </w:rPr>
      </w:pPr>
      <w:hyperlink r:id="rId20" w:anchor="heading=h.1mrcu09" w:history="1">
        <w:r w:rsidRPr="003F3EC2">
          <w:rPr>
            <w:rFonts w:ascii="Times New Roman" w:hAnsi="Times New Roman"/>
            <w:b/>
            <w:bCs/>
            <w:color w:val="000000"/>
            <w:sz w:val="28"/>
            <w:szCs w:val="28"/>
          </w:rPr>
          <w:t>13.</w:t>
        </w:r>
        <w:r w:rsidRPr="003F3EC2">
          <w:rPr>
            <w:rFonts w:ascii="Times New Roman" w:hAnsi="Times New Roman"/>
            <w:b/>
            <w:color w:val="000000"/>
            <w:sz w:val="28"/>
            <w:szCs w:val="28"/>
          </w:rPr>
          <w:tab/>
        </w:r>
        <w:r w:rsidRPr="003F3EC2">
          <w:rPr>
            <w:rFonts w:ascii="Times New Roman" w:hAnsi="Times New Roman"/>
            <w:b/>
            <w:bCs/>
            <w:color w:val="000000"/>
            <w:sz w:val="28"/>
            <w:szCs w:val="28"/>
          </w:rPr>
          <w:t>Процедура проведення перевірки на плагіат та оригінальність кваліфікаційних робіт студентів і слухачів ЗВО…………</w:t>
        </w:r>
        <w:r w:rsidRPr="003F3EC2">
          <w:rPr>
            <w:rFonts w:ascii="Times New Roman" w:hAnsi="Times New Roman"/>
            <w:b/>
            <w:color w:val="000000"/>
            <w:sz w:val="28"/>
            <w:szCs w:val="28"/>
          </w:rPr>
          <w:t>………………………….1</w:t>
        </w:r>
        <w:r>
          <w:rPr>
            <w:rFonts w:ascii="Times New Roman" w:hAnsi="Times New Roman"/>
            <w:b/>
            <w:color w:val="000000"/>
            <w:sz w:val="28"/>
            <w:szCs w:val="28"/>
          </w:rPr>
          <w:t>1</w:t>
        </w:r>
      </w:hyperlink>
    </w:p>
    <w:p w:rsidR="009E687A" w:rsidRPr="003F3EC2" w:rsidRDefault="009E687A" w:rsidP="003F3EC2">
      <w:pPr>
        <w:spacing w:after="100" w:line="360" w:lineRule="auto"/>
        <w:rPr>
          <w:rFonts w:ascii="Times New Roman" w:hAnsi="Times New Roman"/>
          <w:b/>
          <w:sz w:val="24"/>
          <w:szCs w:val="24"/>
        </w:rPr>
      </w:pPr>
      <w:hyperlink r:id="rId21" w:anchor="heading=h.46r0co2" w:history="1">
        <w:r w:rsidRPr="003F3EC2">
          <w:rPr>
            <w:rFonts w:ascii="Times New Roman" w:hAnsi="Times New Roman"/>
            <w:b/>
            <w:bCs/>
            <w:color w:val="000000"/>
            <w:sz w:val="28"/>
            <w:szCs w:val="28"/>
          </w:rPr>
          <w:t>14. Прикінцеві положення</w:t>
        </w:r>
        <w:r w:rsidRPr="003F3EC2">
          <w:rPr>
            <w:rFonts w:ascii="Times New Roman" w:hAnsi="Times New Roman"/>
            <w:b/>
            <w:color w:val="000000"/>
            <w:sz w:val="28"/>
            <w:szCs w:val="28"/>
          </w:rPr>
          <w:tab/>
          <w:t>…………………………………………………………….1</w:t>
        </w:r>
        <w:r>
          <w:rPr>
            <w:rFonts w:ascii="Times New Roman" w:hAnsi="Times New Roman"/>
            <w:b/>
            <w:color w:val="000000"/>
            <w:sz w:val="28"/>
            <w:szCs w:val="28"/>
          </w:rPr>
          <w:t>1</w:t>
        </w:r>
      </w:hyperlink>
    </w:p>
    <w:p w:rsidR="009E687A" w:rsidRPr="00F20633" w:rsidRDefault="009E687A" w:rsidP="00F20633">
      <w:pPr>
        <w:spacing w:after="240" w:line="240" w:lineRule="auto"/>
        <w:rPr>
          <w:rFonts w:ascii="Times New Roman" w:hAnsi="Times New Roman"/>
          <w:sz w:val="24"/>
          <w:szCs w:val="24"/>
        </w:rPr>
      </w:pPr>
    </w:p>
    <w:p w:rsidR="009E687A" w:rsidRPr="002C0E9B" w:rsidRDefault="009E687A" w:rsidP="002C0E9B">
      <w:pPr>
        <w:spacing w:after="0" w:line="240" w:lineRule="auto"/>
        <w:jc w:val="center"/>
        <w:rPr>
          <w:rFonts w:ascii="Times New Roman" w:hAnsi="Times New Roman"/>
          <w:b/>
          <w:color w:val="000000"/>
          <w:sz w:val="24"/>
        </w:rPr>
      </w:pPr>
    </w:p>
    <w:p w:rsidR="009E687A" w:rsidRPr="002C0E9B" w:rsidRDefault="009E687A" w:rsidP="002D5E4B">
      <w:pPr>
        <w:keepNext/>
        <w:keepLines/>
        <w:pageBreakBefore/>
        <w:spacing w:after="0" w:line="240" w:lineRule="auto"/>
        <w:jc w:val="center"/>
        <w:rPr>
          <w:rFonts w:ascii="Times New Roman" w:hAnsi="Times New Roman"/>
          <w:b/>
          <w:sz w:val="32"/>
        </w:rPr>
      </w:pPr>
      <w:r w:rsidRPr="002C0E9B">
        <w:rPr>
          <w:rFonts w:ascii="Times New Roman" w:hAnsi="Times New Roman"/>
          <w:b/>
          <w:sz w:val="32"/>
        </w:rPr>
        <w:t>1. Загальні положення</w:t>
      </w:r>
    </w:p>
    <w:p w:rsidR="009E687A" w:rsidRDefault="009E687A" w:rsidP="002D5E4B">
      <w:pPr>
        <w:tabs>
          <w:tab w:val="left" w:pos="548"/>
        </w:tabs>
        <w:spacing w:after="0" w:line="240" w:lineRule="auto"/>
        <w:ind w:firstLine="709"/>
        <w:jc w:val="both"/>
        <w:rPr>
          <w:rFonts w:ascii="Times New Roman" w:hAnsi="Times New Roman"/>
          <w:color w:val="000000"/>
          <w:sz w:val="28"/>
          <w:szCs w:val="28"/>
        </w:rPr>
      </w:pPr>
    </w:p>
    <w:p w:rsidR="009E687A" w:rsidRPr="002C0E9B" w:rsidRDefault="009E687A">
      <w:pPr>
        <w:tabs>
          <w:tab w:val="left" w:pos="548"/>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1.1 Положення про академічну доброчесність працівників та здобувачів вищої освіти Івано-Франківського національного технічного університету нафти і газу</w:t>
      </w:r>
      <w:r>
        <w:rPr>
          <w:rFonts w:ascii="Times New Roman" w:hAnsi="Times New Roman"/>
          <w:color w:val="000000"/>
          <w:sz w:val="28"/>
          <w:szCs w:val="28"/>
        </w:rPr>
        <w:t xml:space="preserve"> </w:t>
      </w:r>
      <w:r w:rsidRPr="002C0E9B">
        <w:rPr>
          <w:rFonts w:ascii="Times New Roman" w:hAnsi="Times New Roman"/>
          <w:color w:val="000000"/>
          <w:sz w:val="28"/>
          <w:szCs w:val="28"/>
        </w:rPr>
        <w:t>(далі - Положення) розроблено відповідно до Закону України «Про освіту», Закону України «Про вищу освіту», Закону України «Про наукову і науково-технічну експертизу», Закону України «Про наукову і науково-технічну діяльність», Закону України «Про авторське право і суміжні права», Цивільного кодексу України, інших нормативно-правових актів та Статуту Університету, а також на виконання Наказу № 1-437 від 18.12.2017 р. «Про забезпечення функціонування системи запобігання плагіату</w:t>
      </w:r>
      <w:r>
        <w:rPr>
          <w:rFonts w:ascii="Times New Roman" w:hAnsi="Times New Roman"/>
          <w:color w:val="000000"/>
          <w:sz w:val="28"/>
          <w:szCs w:val="28"/>
        </w:rPr>
        <w:t xml:space="preserve"> </w:t>
      </w:r>
      <w:r w:rsidRPr="002C0E9B">
        <w:rPr>
          <w:rFonts w:ascii="Times New Roman" w:hAnsi="Times New Roman"/>
          <w:color w:val="000000"/>
          <w:sz w:val="28"/>
          <w:szCs w:val="28"/>
        </w:rPr>
        <w:t>в Івано-Франківському національному технічному університеті нафти і газу»</w:t>
      </w:r>
    </w:p>
    <w:p w:rsidR="009E687A" w:rsidRPr="002C0E9B" w:rsidRDefault="009E687A">
      <w:pPr>
        <w:tabs>
          <w:tab w:val="left" w:pos="548"/>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1.2 Метою Положення є:</w:t>
      </w:r>
    </w:p>
    <w:p w:rsidR="009E687A" w:rsidRPr="002C0E9B" w:rsidRDefault="009E687A">
      <w:pPr>
        <w:numPr>
          <w:ilvl w:val="0"/>
          <w:numId w:val="1"/>
        </w:numPr>
        <w:tabs>
          <w:tab w:val="left" w:pos="548"/>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створення системи дотримання академічної доброчесності педагогічними, науково-педагогічними, науковими працівниками та здобувачами вищої освіти;</w:t>
      </w:r>
    </w:p>
    <w:p w:rsidR="009E687A" w:rsidRPr="002C0E9B" w:rsidRDefault="009E687A">
      <w:pPr>
        <w:numPr>
          <w:ilvl w:val="0"/>
          <w:numId w:val="1"/>
        </w:numPr>
        <w:tabs>
          <w:tab w:val="left" w:pos="548"/>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забезпечення ефективного запобігання та виявлення плагіату в наукових працях та роботах наукових та науково-педагогічних працівників університету, здобувачів вищої освіти, аспірантів, докторантів;</w:t>
      </w:r>
    </w:p>
    <w:p w:rsidR="009E687A" w:rsidRPr="002C0E9B" w:rsidRDefault="009E687A">
      <w:pPr>
        <w:numPr>
          <w:ilvl w:val="0"/>
          <w:numId w:val="1"/>
        </w:numPr>
        <w:tabs>
          <w:tab w:val="left" w:pos="548"/>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розвиток навичок доброчесності та коректної роботи із джерелами інформації;</w:t>
      </w:r>
    </w:p>
    <w:p w:rsidR="009E687A" w:rsidRPr="002C0E9B" w:rsidRDefault="009E687A">
      <w:pPr>
        <w:numPr>
          <w:ilvl w:val="0"/>
          <w:numId w:val="1"/>
        </w:numPr>
        <w:tabs>
          <w:tab w:val="left" w:pos="548"/>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дотримання умов наукової етики та поваги до інтелектуальної власності інших осіб;</w:t>
      </w:r>
    </w:p>
    <w:p w:rsidR="009E687A" w:rsidRPr="002C0E9B" w:rsidRDefault="009E687A">
      <w:pPr>
        <w:numPr>
          <w:ilvl w:val="0"/>
          <w:numId w:val="1"/>
        </w:numPr>
        <w:tabs>
          <w:tab w:val="left" w:pos="548"/>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активізація самостійності та індивідуальності при створенні власних творів, а також підвищення відповідальності за порушення загальноприйнятих правил цитування.</w:t>
      </w:r>
    </w:p>
    <w:p w:rsidR="009E687A" w:rsidRPr="002C0E9B" w:rsidRDefault="009E687A">
      <w:pPr>
        <w:tabs>
          <w:tab w:val="left" w:pos="1306"/>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Положення є складовою системи внутрішнього забезпечення якості наукової діяльності Університету та якості вищої освіти в цілому.</w:t>
      </w:r>
    </w:p>
    <w:p w:rsidR="009E687A" w:rsidRDefault="009E687A" w:rsidP="002D5E4B">
      <w:pPr>
        <w:tabs>
          <w:tab w:val="left" w:pos="1306"/>
        </w:tabs>
        <w:spacing w:after="0" w:line="240" w:lineRule="auto"/>
        <w:jc w:val="both"/>
        <w:rPr>
          <w:rFonts w:ascii="Times New Roman" w:hAnsi="Times New Roman"/>
          <w:color w:val="000000"/>
          <w:sz w:val="28"/>
          <w:szCs w:val="28"/>
        </w:rPr>
      </w:pPr>
    </w:p>
    <w:p w:rsidR="009E687A" w:rsidRPr="002C0E9B" w:rsidRDefault="009E687A" w:rsidP="002D5E4B">
      <w:pPr>
        <w:tabs>
          <w:tab w:val="left" w:pos="1306"/>
        </w:tabs>
        <w:spacing w:after="0" w:line="240" w:lineRule="auto"/>
        <w:jc w:val="both"/>
        <w:rPr>
          <w:rFonts w:ascii="Times New Roman" w:hAnsi="Times New Roman"/>
          <w:color w:val="000000"/>
          <w:sz w:val="28"/>
          <w:szCs w:val="28"/>
        </w:rPr>
      </w:pPr>
    </w:p>
    <w:p w:rsidR="009E687A" w:rsidRDefault="009E687A" w:rsidP="002D5E4B">
      <w:pPr>
        <w:keepNext/>
        <w:keepLines/>
        <w:spacing w:after="0" w:line="240" w:lineRule="auto"/>
        <w:jc w:val="center"/>
        <w:rPr>
          <w:rFonts w:ascii="Times New Roman" w:hAnsi="Times New Roman"/>
          <w:b/>
          <w:sz w:val="28"/>
          <w:szCs w:val="28"/>
        </w:rPr>
      </w:pPr>
      <w:r w:rsidRPr="002C0E9B">
        <w:rPr>
          <w:rFonts w:ascii="Times New Roman" w:hAnsi="Times New Roman"/>
          <w:b/>
          <w:sz w:val="28"/>
          <w:szCs w:val="28"/>
        </w:rPr>
        <w:t>2. Терміни та визначення</w:t>
      </w:r>
    </w:p>
    <w:p w:rsidR="009E687A" w:rsidRPr="002C0E9B" w:rsidRDefault="009E687A" w:rsidP="002D5E4B">
      <w:pPr>
        <w:keepNext/>
        <w:keepLines/>
        <w:spacing w:after="0" w:line="240" w:lineRule="auto"/>
        <w:jc w:val="center"/>
        <w:rPr>
          <w:rFonts w:ascii="Times New Roman" w:hAnsi="Times New Roman"/>
          <w:b/>
          <w:sz w:val="28"/>
          <w:szCs w:val="28"/>
        </w:rPr>
      </w:pPr>
    </w:p>
    <w:p w:rsidR="009E687A" w:rsidRPr="002C0E9B" w:rsidRDefault="009E687A" w:rsidP="002C0E9B">
      <w:pPr>
        <w:tabs>
          <w:tab w:val="left" w:pos="548"/>
        </w:tabs>
        <w:spacing w:after="0" w:line="240" w:lineRule="auto"/>
        <w:jc w:val="both"/>
        <w:rPr>
          <w:rFonts w:ascii="Times New Roman" w:hAnsi="Times New Roman"/>
          <w:color w:val="000000"/>
          <w:sz w:val="28"/>
          <w:szCs w:val="28"/>
        </w:rPr>
      </w:pPr>
      <w:r w:rsidRPr="002C0E9B">
        <w:rPr>
          <w:rFonts w:ascii="Times New Roman" w:hAnsi="Times New Roman"/>
          <w:color w:val="000000"/>
          <w:sz w:val="28"/>
          <w:szCs w:val="28"/>
        </w:rPr>
        <w:tab/>
        <w:t>У даному Положенні використовуються терміни у таких значеннях:</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автор</w:t>
      </w:r>
      <w:r w:rsidRPr="002C0E9B">
        <w:rPr>
          <w:rFonts w:ascii="Times New Roman" w:hAnsi="Times New Roman"/>
          <w:color w:val="000000"/>
          <w:sz w:val="28"/>
          <w:szCs w:val="28"/>
        </w:rPr>
        <w:t xml:space="preserve"> – фізична особа, творчою працею якої створено твір;</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академічний текст</w:t>
      </w:r>
      <w:r w:rsidRPr="002C0E9B">
        <w:rPr>
          <w:rFonts w:ascii="Times New Roman" w:hAnsi="Times New Roman"/>
          <w:color w:val="000000"/>
          <w:sz w:val="28"/>
          <w:szCs w:val="28"/>
        </w:rPr>
        <w:t xml:space="preserve"> </w:t>
      </w:r>
      <w:r w:rsidRPr="002C0E9B">
        <w:rPr>
          <w:rFonts w:ascii="Times New Roman" w:hAnsi="Times New Roman"/>
          <w:sz w:val="28"/>
          <w:szCs w:val="28"/>
        </w:rPr>
        <w:t>–</w:t>
      </w:r>
      <w:r w:rsidRPr="002C0E9B">
        <w:rPr>
          <w:rFonts w:ascii="Times New Roman" w:hAnsi="Times New Roman"/>
          <w:color w:val="000000"/>
          <w:sz w:val="28"/>
          <w:szCs w:val="28"/>
        </w:rPr>
        <w:t xml:space="preserve"> авторський твір наукового, науково-технічного та навчального характеру у формі дисертації, атестаційної роботи, наукового видання, наукової статті, звіту у сфері наукової і науково-технічної діяльності, депонованої наукової роботи, інших наукових та навчально-методичних праць;</w:t>
      </w:r>
    </w:p>
    <w:p w:rsidR="009E687A" w:rsidRPr="002C0E9B" w:rsidRDefault="009E687A" w:rsidP="002C0E9B">
      <w:pPr>
        <w:widowControl w:val="0"/>
        <w:numPr>
          <w:ilvl w:val="0"/>
          <w:numId w:val="2"/>
        </w:numPr>
        <w:spacing w:after="0" w:line="240" w:lineRule="auto"/>
        <w:ind w:firstLine="709"/>
        <w:jc w:val="both"/>
        <w:rPr>
          <w:rFonts w:ascii="Times New Roman" w:hAnsi="Times New Roman"/>
          <w:sz w:val="28"/>
          <w:szCs w:val="28"/>
          <w:shd w:val="clear" w:color="auto" w:fill="FFFFFF"/>
        </w:rPr>
      </w:pPr>
      <w:r w:rsidRPr="002C0E9B">
        <w:rPr>
          <w:rFonts w:ascii="Times New Roman" w:hAnsi="Times New Roman"/>
          <w:b/>
          <w:sz w:val="28"/>
          <w:szCs w:val="28"/>
          <w:shd w:val="clear" w:color="auto" w:fill="FFFFFF"/>
        </w:rPr>
        <w:t>база даних</w:t>
      </w:r>
      <w:r w:rsidRPr="002C0E9B">
        <w:rPr>
          <w:rFonts w:ascii="Times New Roman" w:hAnsi="Times New Roman"/>
          <w:sz w:val="28"/>
          <w:szCs w:val="28"/>
          <w:shd w:val="clear" w:color="auto" w:fill="FFFFFF"/>
        </w:rPr>
        <w:t xml:space="preserve"> – сукупність творів, даних або будь-якої іншої незалежної інформації у довільній формі, в тому числі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 (комп'ютера) чи інших засобів;</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звіт подібності</w:t>
      </w:r>
      <w:r w:rsidRPr="002C0E9B">
        <w:rPr>
          <w:rFonts w:ascii="Times New Roman" w:hAnsi="Times New Roman"/>
          <w:color w:val="000000"/>
          <w:sz w:val="28"/>
          <w:szCs w:val="28"/>
        </w:rPr>
        <w:t xml:space="preserve"> – документ, що містить інформацію про текстові запозичення, знайдені в аналізованому документі/творі/роботі, та джерела таких запозичень, який генерується автоматично системою виявлення збігів/ідентичності/схожості на основі порівняння авторського з базами академічних текстів Університету, відкритими інтернет-джерелами;</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кваліфікаційна робота</w:t>
      </w:r>
      <w:r w:rsidRPr="002C0E9B">
        <w:rPr>
          <w:rFonts w:ascii="Times New Roman" w:hAnsi="Times New Roman"/>
          <w:color w:val="000000"/>
          <w:sz w:val="28"/>
          <w:szCs w:val="28"/>
        </w:rPr>
        <w:t xml:space="preserve"> – форма представлення результатів дослідження, призначена для того, щоб студент, аспірант, докторант надавши свою працю на розгляд експертів, одержав документ, що засвідчує рівень компетентності, яка прирівнюється до бакалаврської або магістерської роботи;</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наукова робота</w:t>
      </w:r>
      <w:r w:rsidRPr="002C0E9B">
        <w:rPr>
          <w:rFonts w:ascii="Times New Roman" w:hAnsi="Times New Roman"/>
          <w:color w:val="000000"/>
          <w:sz w:val="28"/>
          <w:szCs w:val="28"/>
        </w:rPr>
        <w:t xml:space="preserve"> – дослідження, у результаті якого одержано науковий результат;</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науковий результат</w:t>
      </w:r>
      <w:r w:rsidRPr="002C0E9B">
        <w:rPr>
          <w:rFonts w:ascii="Times New Roman" w:hAnsi="Times New Roman"/>
          <w:color w:val="000000"/>
          <w:sz w:val="28"/>
          <w:szCs w:val="28"/>
        </w:rPr>
        <w:t xml:space="preserve"> – нове знання, одержане у процесі фундаментальних або прикладних наукових досліджень і зафіксоване на носіях наукової інформації у формі звіту, наукової праці, доповіді, наукового повідомлення про науково-дослідну роботу, монографічного дослідження, наукового відкриття тощо;</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оригінальність твору</w:t>
      </w:r>
      <w:r w:rsidRPr="002C0E9B">
        <w:rPr>
          <w:rFonts w:ascii="Times New Roman" w:hAnsi="Times New Roman"/>
          <w:color w:val="000000"/>
          <w:sz w:val="28"/>
          <w:szCs w:val="28"/>
        </w:rPr>
        <w:t xml:space="preserve"> – співвідношення (у відсотках) матеріалу, що створений безпосередньо автором, до загального обсягу матеріалу;</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плагіат</w:t>
      </w:r>
      <w:r w:rsidRPr="002C0E9B">
        <w:rPr>
          <w:rFonts w:ascii="Times New Roman" w:hAnsi="Times New Roman"/>
          <w:color w:val="000000"/>
          <w:sz w:val="28"/>
          <w:szCs w:val="28"/>
        </w:rPr>
        <w:t xml:space="preserve"> – </w:t>
      </w:r>
      <w:r w:rsidRPr="002C0E9B">
        <w:rPr>
          <w:rFonts w:ascii="Times New Roman" w:hAnsi="Times New Roman"/>
          <w:color w:val="000000"/>
          <w:sz w:val="28"/>
          <w:szCs w:val="28"/>
          <w:shd w:val="clear" w:color="auto" w:fill="FFFFFF"/>
        </w:rPr>
        <w:t>навмисне відтворення у письмовій або електронній формі чужого твору, опублікованого на паперовому або офіційно оприлюдненого на електронному носії, повністю або частково, під своїм іменем без посилання на автора;</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система виявлення збігів/ідентичності/схожості (Система)</w:t>
      </w:r>
      <w:r w:rsidRPr="002C0E9B">
        <w:rPr>
          <w:rFonts w:ascii="Times New Roman" w:hAnsi="Times New Roman"/>
          <w:color w:val="000000"/>
          <w:sz w:val="28"/>
          <w:szCs w:val="28"/>
        </w:rPr>
        <w:t xml:space="preserve"> – це програмно-апаратний комплекс для порівняльного аналізу текстових документів на предмет наявності збігів/ідентичності/схожості порівняно із текстами, що розміщені в мережі Інтернет, репозитаріях, базах даних та ін.;</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твір</w:t>
      </w:r>
      <w:r w:rsidRPr="002C0E9B">
        <w:rPr>
          <w:rFonts w:ascii="Times New Roman" w:hAnsi="Times New Roman"/>
          <w:color w:val="000000"/>
          <w:sz w:val="28"/>
          <w:szCs w:val="28"/>
        </w:rPr>
        <w:t xml:space="preserve"> – інформація як результат наукової чи навчально-методичної діяльності конкретної особи (чи у співавторстві), представлена на паперових носіях або в електронному вигляді у мережі Інтернет чи оприлюднена на офіційних веб-сайтах Університету (монографія, посібник, навчальне видання, стаття, препринт, автореферат, рукопис дисертації, атестаційна робота тощо);</w:t>
      </w:r>
    </w:p>
    <w:p w:rsidR="009E687A" w:rsidRPr="002C0E9B"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shd w:val="clear" w:color="auto" w:fill="FFFFFF"/>
        </w:rPr>
        <w:t>оприлюднення твору</w:t>
      </w:r>
      <w:r w:rsidRPr="002C0E9B">
        <w:rPr>
          <w:rFonts w:ascii="Times New Roman" w:hAnsi="Times New Roman"/>
          <w:color w:val="000000"/>
          <w:sz w:val="28"/>
          <w:szCs w:val="28"/>
        </w:rPr>
        <w:t xml:space="preserve"> – </w:t>
      </w:r>
      <w:r w:rsidRPr="002C0E9B">
        <w:rPr>
          <w:rFonts w:ascii="Times New Roman" w:hAnsi="Times New Roman"/>
          <w:color w:val="000000"/>
          <w:sz w:val="28"/>
          <w:szCs w:val="28"/>
          <w:shd w:val="clear" w:color="auto" w:fill="FFFFFF"/>
        </w:rPr>
        <w:t>здійснена за згодою автора чи іншого суб'єкта авторського права і (або) суміжних прав,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w:t>
      </w:r>
    </w:p>
    <w:p w:rsidR="009E687A" w:rsidRDefault="009E687A" w:rsidP="002C0E9B">
      <w:pPr>
        <w:numPr>
          <w:ilvl w:val="0"/>
          <w:numId w:val="2"/>
        </w:numPr>
        <w:tabs>
          <w:tab w:val="left" w:pos="1335"/>
        </w:tabs>
        <w:spacing w:after="0" w:line="240" w:lineRule="auto"/>
        <w:ind w:firstLine="709"/>
        <w:jc w:val="both"/>
        <w:rPr>
          <w:rFonts w:ascii="Times New Roman" w:hAnsi="Times New Roman"/>
          <w:color w:val="000000"/>
          <w:sz w:val="28"/>
          <w:szCs w:val="28"/>
        </w:rPr>
      </w:pPr>
      <w:r w:rsidRPr="002C0E9B">
        <w:rPr>
          <w:rFonts w:ascii="Times New Roman" w:hAnsi="Times New Roman"/>
          <w:b/>
          <w:color w:val="000000"/>
          <w:sz w:val="28"/>
          <w:szCs w:val="28"/>
        </w:rPr>
        <w:t xml:space="preserve">цитата </w:t>
      </w:r>
      <w:r w:rsidRPr="002C0E9B">
        <w:rPr>
          <w:rFonts w:ascii="Times New Roman" w:hAnsi="Times New Roman"/>
          <w:color w:val="000000"/>
          <w:sz w:val="28"/>
          <w:szCs w:val="28"/>
        </w:rPr>
        <w:t>– порівняно короткий уривок з опублікованого твору, який використовується, з обов'язковим посиланням на його автора і джерело цитування, іншою особою у своєму творі з метою зробити зрозумілішими свої твердження або для посилання на погляди іншого автора в автентичному формулюванні</w:t>
      </w:r>
      <w:r>
        <w:rPr>
          <w:rFonts w:ascii="Times New Roman" w:hAnsi="Times New Roman"/>
          <w:color w:val="000000"/>
          <w:sz w:val="28"/>
          <w:szCs w:val="28"/>
        </w:rPr>
        <w:t>;</w:t>
      </w:r>
    </w:p>
    <w:p w:rsidR="009E687A" w:rsidRDefault="009E687A" w:rsidP="000E4921">
      <w:pPr>
        <w:numPr>
          <w:ilvl w:val="0"/>
          <w:numId w:val="2"/>
        </w:numPr>
        <w:tabs>
          <w:tab w:val="left" w:pos="1335"/>
        </w:tabs>
        <w:spacing w:after="0" w:line="240" w:lineRule="auto"/>
        <w:ind w:firstLine="709"/>
        <w:jc w:val="both"/>
        <w:rPr>
          <w:rFonts w:ascii="Times New Roman" w:hAnsi="Times New Roman"/>
          <w:color w:val="000000"/>
          <w:sz w:val="28"/>
          <w:szCs w:val="28"/>
        </w:rPr>
      </w:pPr>
      <w:r w:rsidRPr="000E4921">
        <w:rPr>
          <w:rFonts w:ascii="Times New Roman" w:hAnsi="Times New Roman"/>
          <w:b/>
          <w:color w:val="000000"/>
          <w:sz w:val="28"/>
          <w:szCs w:val="28"/>
        </w:rPr>
        <w:t>інтелектуальна власність</w:t>
      </w:r>
      <w:r>
        <w:rPr>
          <w:rFonts w:ascii="Times New Roman" w:hAnsi="Times New Roman"/>
          <w:b/>
          <w:color w:val="000000"/>
          <w:sz w:val="28"/>
          <w:szCs w:val="28"/>
        </w:rPr>
        <w:t xml:space="preserve">, </w:t>
      </w:r>
      <w:r w:rsidRPr="000E4921">
        <w:rPr>
          <w:rFonts w:ascii="Times New Roman" w:hAnsi="Times New Roman"/>
          <w:b/>
          <w:color w:val="000000"/>
          <w:sz w:val="28"/>
          <w:szCs w:val="28"/>
        </w:rPr>
        <w:t>право інтелектуальної власності</w:t>
      </w:r>
      <w:r>
        <w:rPr>
          <w:color w:val="000000"/>
          <w:sz w:val="15"/>
          <w:szCs w:val="15"/>
        </w:rPr>
        <w:t xml:space="preserve"> </w:t>
      </w:r>
      <w:r w:rsidRPr="000E4921">
        <w:rPr>
          <w:rFonts w:ascii="Times New Roman" w:hAnsi="Times New Roman"/>
          <w:color w:val="000000"/>
          <w:sz w:val="28"/>
          <w:szCs w:val="28"/>
        </w:rPr>
        <w:t>– це права на результати інтелектуальної, творчої діяльності людини або на інший об'єкт права інтелектуальної власності, визначений Цивільним кодексом України та іншими закон</w:t>
      </w:r>
      <w:r>
        <w:rPr>
          <w:rFonts w:ascii="Times New Roman" w:hAnsi="Times New Roman"/>
          <w:color w:val="000000"/>
          <w:sz w:val="28"/>
          <w:szCs w:val="28"/>
        </w:rPr>
        <w:t>а</w:t>
      </w:r>
      <w:r w:rsidRPr="000E4921">
        <w:rPr>
          <w:rFonts w:ascii="Times New Roman" w:hAnsi="Times New Roman"/>
          <w:color w:val="000000"/>
          <w:sz w:val="28"/>
          <w:szCs w:val="28"/>
        </w:rPr>
        <w:t>ми, в науковій, художній, виробничій та інших сферах, які є об’єктом цивільно-правових відносин у частині права кожного володіти, користуватися і розпоряджатися результатами своєї інтелектуальної, творчої діяльності, які зберігаються за його творцями і можуть використовуватися іншими особами лише за узгодженням з ними, крім випадків, визначених законодавством. Право інтелектуальної власності становлять особисті немайнові права інтелектуальної власності та (або) майнові права інтелектуальної власності, зміст яких щодо певних об'єктів права інтелектуальної власності визначається цим Кодексом та іншим законом.</w:t>
      </w:r>
    </w:p>
    <w:p w:rsidR="009E687A" w:rsidRPr="002D5E4B" w:rsidRDefault="009E687A" w:rsidP="002D5E4B">
      <w:pPr>
        <w:keepNext/>
        <w:keepLines/>
        <w:spacing w:after="0" w:line="240" w:lineRule="auto"/>
        <w:jc w:val="center"/>
        <w:rPr>
          <w:rFonts w:ascii="Times New Roman" w:hAnsi="Times New Roman"/>
          <w:b/>
          <w:sz w:val="2"/>
          <w:szCs w:val="2"/>
        </w:rPr>
      </w:pPr>
      <w:bookmarkStart w:id="0" w:name="n2237"/>
      <w:bookmarkEnd w:id="0"/>
    </w:p>
    <w:p w:rsidR="009E687A" w:rsidRPr="002D5E4B" w:rsidRDefault="009E687A" w:rsidP="002D5E4B">
      <w:pPr>
        <w:keepNext/>
        <w:keepLines/>
        <w:spacing w:after="0" w:line="240" w:lineRule="auto"/>
        <w:jc w:val="center"/>
        <w:rPr>
          <w:rFonts w:ascii="Times New Roman" w:hAnsi="Times New Roman"/>
          <w:b/>
          <w:sz w:val="2"/>
          <w:szCs w:val="2"/>
        </w:rPr>
      </w:pPr>
    </w:p>
    <w:p w:rsidR="009E687A" w:rsidRDefault="009E687A" w:rsidP="002D5E4B">
      <w:pPr>
        <w:keepNext/>
        <w:keepLines/>
        <w:pageBreakBefore/>
        <w:spacing w:after="0" w:line="240" w:lineRule="auto"/>
        <w:jc w:val="center"/>
        <w:rPr>
          <w:rFonts w:ascii="Times New Roman" w:hAnsi="Times New Roman"/>
          <w:b/>
          <w:sz w:val="28"/>
          <w:szCs w:val="28"/>
        </w:rPr>
      </w:pPr>
      <w:r w:rsidRPr="002C0E9B">
        <w:rPr>
          <w:rFonts w:ascii="Times New Roman" w:hAnsi="Times New Roman"/>
          <w:b/>
          <w:sz w:val="28"/>
          <w:szCs w:val="28"/>
        </w:rPr>
        <w:t>3. Дотримання академічної доброчесності</w:t>
      </w:r>
    </w:p>
    <w:p w:rsidR="009E687A" w:rsidRPr="002C0E9B" w:rsidRDefault="009E687A" w:rsidP="002D5E4B">
      <w:pPr>
        <w:keepNext/>
        <w:keepLines/>
        <w:spacing w:after="0" w:line="240" w:lineRule="auto"/>
        <w:jc w:val="center"/>
        <w:rPr>
          <w:rFonts w:ascii="Times New Roman" w:hAnsi="Times New Roman"/>
          <w:b/>
          <w:sz w:val="28"/>
          <w:szCs w:val="28"/>
        </w:rPr>
      </w:pPr>
    </w:p>
    <w:p w:rsidR="009E687A" w:rsidRPr="002C0E9B" w:rsidRDefault="009E687A">
      <w:pPr>
        <w:widowControl w:val="0"/>
        <w:spacing w:after="0" w:line="240" w:lineRule="auto"/>
        <w:ind w:firstLine="709"/>
        <w:jc w:val="both"/>
        <w:rPr>
          <w:rFonts w:ascii="Times New Roman" w:hAnsi="Times New Roman"/>
          <w:sz w:val="28"/>
          <w:szCs w:val="28"/>
          <w:shd w:val="clear" w:color="auto" w:fill="FFFFFF"/>
        </w:rPr>
      </w:pPr>
      <w:r w:rsidRPr="002C0E9B">
        <w:rPr>
          <w:rFonts w:ascii="Times New Roman" w:hAnsi="Times New Roman"/>
          <w:sz w:val="28"/>
          <w:szCs w:val="28"/>
          <w:shd w:val="clear" w:color="auto" w:fill="FFFFFF"/>
        </w:rPr>
        <w:t>3.1 Дотримання академічної доброчесності педагогічними, науково-педагогічними та науковими працівниками передбачає:</w:t>
      </w:r>
    </w:p>
    <w:p w:rsidR="009E687A" w:rsidRPr="002C0E9B" w:rsidRDefault="009E687A">
      <w:pPr>
        <w:widowControl w:val="0"/>
        <w:numPr>
          <w:ilvl w:val="0"/>
          <w:numId w:val="3"/>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посилання на джерела інформації у разі використання ідей, розробок, тверджень, відомостей;</w:t>
      </w:r>
    </w:p>
    <w:p w:rsidR="009E687A" w:rsidRPr="002C0E9B" w:rsidRDefault="009E687A">
      <w:pPr>
        <w:widowControl w:val="0"/>
        <w:numPr>
          <w:ilvl w:val="0"/>
          <w:numId w:val="3"/>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дотримання норм законодавства про</w:t>
      </w:r>
      <w:r>
        <w:rPr>
          <w:rFonts w:ascii="Times New Roman" w:hAnsi="Times New Roman"/>
          <w:color w:val="000000"/>
          <w:sz w:val="28"/>
          <w:szCs w:val="28"/>
          <w:shd w:val="clear" w:color="auto" w:fill="FFFFFF"/>
        </w:rPr>
        <w:t xml:space="preserve"> інтелектуальну власність,</w:t>
      </w:r>
      <w:r w:rsidRPr="002C0E9B">
        <w:rPr>
          <w:rFonts w:ascii="Times New Roman" w:hAnsi="Times New Roman"/>
          <w:color w:val="000000"/>
          <w:sz w:val="28"/>
          <w:szCs w:val="28"/>
          <w:shd w:val="clear" w:color="auto" w:fill="FFFFFF"/>
        </w:rPr>
        <w:t xml:space="preserve"> авторське право і суміжні права;</w:t>
      </w:r>
    </w:p>
    <w:p w:rsidR="009E687A" w:rsidRPr="002C0E9B" w:rsidRDefault="009E687A">
      <w:pPr>
        <w:widowControl w:val="0"/>
        <w:numPr>
          <w:ilvl w:val="0"/>
          <w:numId w:val="3"/>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 xml:space="preserve">надання достовірної інформації про методики і результати досліджень, </w:t>
      </w:r>
      <w:r>
        <w:rPr>
          <w:rFonts w:ascii="Times New Roman" w:hAnsi="Times New Roman"/>
          <w:color w:val="000000"/>
          <w:sz w:val="28"/>
          <w:szCs w:val="28"/>
          <w:shd w:val="clear" w:color="auto" w:fill="FFFFFF"/>
        </w:rPr>
        <w:t xml:space="preserve">наукові </w:t>
      </w:r>
      <w:r w:rsidRPr="002C0E9B">
        <w:rPr>
          <w:rFonts w:ascii="Times New Roman" w:hAnsi="Times New Roman"/>
          <w:color w:val="000000"/>
          <w:sz w:val="28"/>
          <w:szCs w:val="28"/>
          <w:shd w:val="clear" w:color="auto" w:fill="FFFFFF"/>
        </w:rPr>
        <w:t>джерела використаної інформації та власну педагогічну (науково-педагогічну, творчу) діяльність;</w:t>
      </w:r>
    </w:p>
    <w:p w:rsidR="009E687A" w:rsidRPr="002C0E9B" w:rsidRDefault="009E687A">
      <w:pPr>
        <w:widowControl w:val="0"/>
        <w:numPr>
          <w:ilvl w:val="0"/>
          <w:numId w:val="3"/>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контроль за дотриманням академічної доброчесності здобувачами освіти;</w:t>
      </w:r>
    </w:p>
    <w:p w:rsidR="009E687A" w:rsidRPr="002C0E9B" w:rsidRDefault="009E687A">
      <w:pPr>
        <w:numPr>
          <w:ilvl w:val="0"/>
          <w:numId w:val="3"/>
        </w:numPr>
        <w:spacing w:after="0" w:line="240" w:lineRule="auto"/>
        <w:ind w:firstLine="1069"/>
        <w:jc w:val="both"/>
        <w:rPr>
          <w:rFonts w:ascii="Times New Roman" w:hAnsi="Times New Roman"/>
          <w:color w:val="000000"/>
          <w:sz w:val="28"/>
          <w:szCs w:val="28"/>
        </w:rPr>
      </w:pPr>
      <w:r w:rsidRPr="002C0E9B">
        <w:rPr>
          <w:rFonts w:ascii="Times New Roman" w:hAnsi="Times New Roman"/>
          <w:color w:val="000000"/>
          <w:sz w:val="28"/>
          <w:szCs w:val="28"/>
        </w:rPr>
        <w:t>об’єктивне оцінювання результатів навчання.</w:t>
      </w:r>
    </w:p>
    <w:p w:rsidR="009E687A" w:rsidRPr="002C0E9B" w:rsidRDefault="009E687A">
      <w:pPr>
        <w:widowControl w:val="0"/>
        <w:spacing w:after="0" w:line="240" w:lineRule="auto"/>
        <w:ind w:firstLine="709"/>
        <w:jc w:val="both"/>
        <w:rPr>
          <w:rFonts w:ascii="Times New Roman" w:hAnsi="Times New Roman"/>
          <w:sz w:val="28"/>
          <w:szCs w:val="28"/>
          <w:shd w:val="clear" w:color="auto" w:fill="FFFFFF"/>
        </w:rPr>
      </w:pPr>
      <w:r w:rsidRPr="002C0E9B">
        <w:rPr>
          <w:rFonts w:ascii="Times New Roman" w:hAnsi="Times New Roman"/>
          <w:sz w:val="28"/>
          <w:szCs w:val="28"/>
          <w:shd w:val="clear" w:color="auto" w:fill="FFFFFF"/>
        </w:rPr>
        <w:t>3.2 Дотримання академічної доброчесності здобувачами освіти передбачає:</w:t>
      </w:r>
    </w:p>
    <w:p w:rsidR="009E687A" w:rsidRPr="002C0E9B" w:rsidRDefault="009E687A">
      <w:pPr>
        <w:widowControl w:val="0"/>
        <w:numPr>
          <w:ilvl w:val="0"/>
          <w:numId w:val="4"/>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9E687A" w:rsidRPr="002C0E9B" w:rsidRDefault="009E687A">
      <w:pPr>
        <w:widowControl w:val="0"/>
        <w:numPr>
          <w:ilvl w:val="0"/>
          <w:numId w:val="4"/>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посилання на джерела інформації у разі використання ідей, розробок, тверджень, відомостей;</w:t>
      </w:r>
    </w:p>
    <w:p w:rsidR="009E687A" w:rsidRPr="002C0E9B" w:rsidRDefault="009E687A">
      <w:pPr>
        <w:widowControl w:val="0"/>
        <w:numPr>
          <w:ilvl w:val="0"/>
          <w:numId w:val="4"/>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дотримання норм законодавства про авторське право і суміжні права;</w:t>
      </w:r>
    </w:p>
    <w:p w:rsidR="009E687A" w:rsidRDefault="009E687A">
      <w:pPr>
        <w:numPr>
          <w:ilvl w:val="0"/>
          <w:numId w:val="4"/>
        </w:numPr>
        <w:spacing w:after="0" w:line="240" w:lineRule="auto"/>
        <w:ind w:firstLine="1069"/>
        <w:jc w:val="both"/>
        <w:rPr>
          <w:rFonts w:ascii="Times New Roman" w:hAnsi="Times New Roman"/>
          <w:color w:val="000000"/>
          <w:sz w:val="28"/>
          <w:szCs w:val="28"/>
        </w:rPr>
      </w:pPr>
      <w:r w:rsidRPr="002C0E9B">
        <w:rPr>
          <w:rFonts w:ascii="Times New Roman" w:hAnsi="Times New Roman"/>
          <w:color w:val="000000"/>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9E687A" w:rsidRPr="00680E03" w:rsidRDefault="009E687A" w:rsidP="00680E03">
      <w:pPr>
        <w:widowControl w:val="0"/>
        <w:spacing w:after="0" w:line="240" w:lineRule="auto"/>
        <w:ind w:firstLine="709"/>
        <w:jc w:val="both"/>
        <w:rPr>
          <w:rFonts w:ascii="Times New Roman" w:hAnsi="Times New Roman"/>
          <w:color w:val="000000"/>
          <w:sz w:val="28"/>
          <w:szCs w:val="28"/>
          <w:shd w:val="clear" w:color="auto" w:fill="FFFFFF"/>
        </w:rPr>
      </w:pPr>
      <w:r w:rsidRPr="00680E03">
        <w:rPr>
          <w:rFonts w:ascii="Times New Roman" w:hAnsi="Times New Roman"/>
          <w:color w:val="000000"/>
          <w:sz w:val="28"/>
          <w:szCs w:val="28"/>
          <w:shd w:val="clear" w:color="auto" w:fill="FFFFFF"/>
        </w:rPr>
        <w:t xml:space="preserve">3.3. </w:t>
      </w:r>
      <w:r>
        <w:rPr>
          <w:rFonts w:ascii="Times New Roman" w:hAnsi="Times New Roman"/>
          <w:color w:val="000000"/>
          <w:sz w:val="28"/>
          <w:szCs w:val="28"/>
          <w:shd w:val="clear" w:color="auto" w:fill="FFFFFF"/>
        </w:rPr>
        <w:t>Всі у</w:t>
      </w:r>
      <w:r w:rsidRPr="00680E03">
        <w:rPr>
          <w:rFonts w:ascii="Times New Roman" w:hAnsi="Times New Roman"/>
          <w:color w:val="000000"/>
          <w:sz w:val="28"/>
          <w:szCs w:val="28"/>
          <w:shd w:val="clear" w:color="auto" w:fill="FFFFFF"/>
        </w:rPr>
        <w:t xml:space="preserve">часники освітнього процесу подають Декларацію про дотримання академічної доброчесності (Додаток </w:t>
      </w:r>
      <w:r>
        <w:rPr>
          <w:rFonts w:ascii="Times New Roman" w:hAnsi="Times New Roman"/>
          <w:color w:val="000000"/>
          <w:sz w:val="28"/>
          <w:szCs w:val="28"/>
          <w:shd w:val="clear" w:color="auto" w:fill="FFFFFF"/>
        </w:rPr>
        <w:t>С</w:t>
      </w:r>
      <w:r w:rsidRPr="00680E03">
        <w:rPr>
          <w:rFonts w:ascii="Times New Roman" w:hAnsi="Times New Roman"/>
          <w:color w:val="000000"/>
          <w:sz w:val="28"/>
          <w:szCs w:val="28"/>
          <w:shd w:val="clear" w:color="auto" w:fill="FFFFFF"/>
        </w:rPr>
        <w:t>).</w:t>
      </w:r>
    </w:p>
    <w:p w:rsidR="009E687A" w:rsidRDefault="009E687A" w:rsidP="002D5E4B">
      <w:pPr>
        <w:keepNext/>
        <w:keepLines/>
        <w:spacing w:after="0" w:line="240" w:lineRule="auto"/>
        <w:rPr>
          <w:rFonts w:ascii="Times New Roman" w:hAnsi="Times New Roman"/>
          <w:color w:val="000000"/>
          <w:sz w:val="28"/>
          <w:szCs w:val="28"/>
        </w:rPr>
      </w:pPr>
    </w:p>
    <w:p w:rsidR="009E687A" w:rsidRPr="002C0E9B" w:rsidRDefault="009E687A" w:rsidP="002D5E4B">
      <w:pPr>
        <w:keepNext/>
        <w:keepLines/>
        <w:spacing w:after="0" w:line="240" w:lineRule="auto"/>
        <w:rPr>
          <w:rFonts w:ascii="Times New Roman" w:hAnsi="Times New Roman"/>
          <w:color w:val="000000"/>
          <w:sz w:val="28"/>
          <w:szCs w:val="28"/>
        </w:rPr>
      </w:pPr>
    </w:p>
    <w:p w:rsidR="009E687A" w:rsidRDefault="009E687A" w:rsidP="002D5E4B">
      <w:pPr>
        <w:keepNext/>
        <w:keepLines/>
        <w:spacing w:after="0" w:line="240" w:lineRule="auto"/>
        <w:jc w:val="center"/>
        <w:rPr>
          <w:rFonts w:ascii="Times New Roman" w:hAnsi="Times New Roman"/>
          <w:b/>
          <w:sz w:val="28"/>
          <w:szCs w:val="28"/>
        </w:rPr>
      </w:pPr>
      <w:r w:rsidRPr="002C0E9B">
        <w:rPr>
          <w:rFonts w:ascii="Times New Roman" w:hAnsi="Times New Roman"/>
          <w:b/>
          <w:sz w:val="28"/>
          <w:szCs w:val="28"/>
        </w:rPr>
        <w:t>4. Порушення академічної доброчесності</w:t>
      </w:r>
    </w:p>
    <w:p w:rsidR="009E687A" w:rsidRPr="002C0E9B" w:rsidRDefault="009E687A" w:rsidP="002D5E4B">
      <w:pPr>
        <w:keepNext/>
        <w:keepLines/>
        <w:spacing w:after="0" w:line="240" w:lineRule="auto"/>
        <w:jc w:val="center"/>
        <w:rPr>
          <w:rFonts w:ascii="Times New Roman" w:hAnsi="Times New Roman"/>
          <w:b/>
          <w:sz w:val="28"/>
          <w:szCs w:val="28"/>
        </w:rPr>
      </w:pPr>
    </w:p>
    <w:p w:rsidR="009E687A" w:rsidRPr="002C0E9B" w:rsidRDefault="009E687A">
      <w:pPr>
        <w:widowControl w:val="0"/>
        <w:spacing w:after="0" w:line="240" w:lineRule="auto"/>
        <w:ind w:firstLine="709"/>
        <w:jc w:val="both"/>
        <w:rPr>
          <w:rFonts w:ascii="Times New Roman" w:hAnsi="Times New Roman"/>
          <w:color w:val="000000"/>
          <w:sz w:val="28"/>
          <w:szCs w:val="28"/>
          <w:shd w:val="clear" w:color="auto" w:fill="FFFFFF"/>
        </w:rPr>
      </w:pPr>
      <w:r w:rsidRPr="002C0E9B">
        <w:rPr>
          <w:rFonts w:ascii="Times New Roman" w:hAnsi="Times New Roman"/>
          <w:sz w:val="28"/>
          <w:szCs w:val="28"/>
          <w:shd w:val="clear" w:color="auto" w:fill="FFFFFF"/>
        </w:rPr>
        <w:t>4.1 </w:t>
      </w:r>
      <w:r w:rsidRPr="002C0E9B">
        <w:rPr>
          <w:rFonts w:ascii="Times New Roman" w:hAnsi="Times New Roman"/>
          <w:color w:val="000000"/>
          <w:sz w:val="28"/>
          <w:szCs w:val="28"/>
          <w:shd w:val="clear" w:color="auto" w:fill="FFFFFF"/>
        </w:rPr>
        <w:t>Порушенням академічної доброчесності вважається:</w:t>
      </w:r>
    </w:p>
    <w:p w:rsidR="009E687A" w:rsidRPr="002C0E9B" w:rsidRDefault="009E687A">
      <w:pPr>
        <w:widowControl w:val="0"/>
        <w:numPr>
          <w:ilvl w:val="0"/>
          <w:numId w:val="5"/>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b/>
          <w:i/>
          <w:color w:val="000000"/>
          <w:sz w:val="28"/>
          <w:szCs w:val="28"/>
          <w:shd w:val="clear" w:color="auto" w:fill="FFFFFF"/>
        </w:rPr>
        <w:t>академічний плагіат</w:t>
      </w:r>
      <w:r w:rsidRPr="002C0E9B">
        <w:rPr>
          <w:rFonts w:ascii="Times New Roman" w:hAnsi="Times New Roman"/>
          <w:color w:val="000000"/>
          <w:sz w:val="28"/>
          <w:szCs w:val="28"/>
          <w:shd w:val="clear" w:color="auto" w:fill="FFFFFF"/>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E687A" w:rsidRPr="002C0E9B" w:rsidRDefault="009E687A">
      <w:pPr>
        <w:tabs>
          <w:tab w:val="left" w:pos="1335"/>
        </w:tabs>
        <w:spacing w:after="0" w:line="240" w:lineRule="auto"/>
        <w:ind w:left="709"/>
        <w:jc w:val="both"/>
        <w:rPr>
          <w:rFonts w:ascii="Times New Roman" w:hAnsi="Times New Roman"/>
          <w:b/>
          <w:color w:val="000000"/>
          <w:sz w:val="28"/>
          <w:szCs w:val="28"/>
        </w:rPr>
      </w:pPr>
      <w:r w:rsidRPr="002C0E9B">
        <w:rPr>
          <w:rFonts w:ascii="Times New Roman" w:hAnsi="Times New Roman"/>
          <w:b/>
          <w:color w:val="000000"/>
          <w:sz w:val="28"/>
          <w:szCs w:val="28"/>
        </w:rPr>
        <w:t>Різновиди плагіату:</w:t>
      </w:r>
    </w:p>
    <w:p w:rsidR="009E687A" w:rsidRPr="002C0E9B" w:rsidRDefault="009E687A">
      <w:pPr>
        <w:numPr>
          <w:ilvl w:val="0"/>
          <w:numId w:val="6"/>
        </w:numPr>
        <w:tabs>
          <w:tab w:val="left" w:pos="1335"/>
        </w:tabs>
        <w:spacing w:after="0" w:line="240" w:lineRule="auto"/>
        <w:ind w:firstLine="1276"/>
        <w:jc w:val="both"/>
        <w:rPr>
          <w:rFonts w:ascii="Times New Roman" w:hAnsi="Times New Roman"/>
          <w:color w:val="000000"/>
          <w:sz w:val="28"/>
          <w:szCs w:val="28"/>
        </w:rPr>
      </w:pPr>
      <w:r w:rsidRPr="002C0E9B">
        <w:rPr>
          <w:rFonts w:ascii="Times New Roman" w:hAnsi="Times New Roman"/>
          <w:color w:val="000000"/>
          <w:sz w:val="28"/>
          <w:szCs w:val="28"/>
        </w:rPr>
        <w:t>видання виконаної іншим автором роботи за свою без внесення в неї змістовних змін, а також навмисні текстові спотворення – заміна символів в тексті (кириличні символи на латинські і навпаки тощо) з метою укриття запозичення;</w:t>
      </w:r>
    </w:p>
    <w:p w:rsidR="009E687A" w:rsidRPr="002C0E9B" w:rsidRDefault="009E687A">
      <w:pPr>
        <w:numPr>
          <w:ilvl w:val="0"/>
          <w:numId w:val="6"/>
        </w:numPr>
        <w:tabs>
          <w:tab w:val="left" w:pos="1335"/>
        </w:tabs>
        <w:spacing w:after="0" w:line="240" w:lineRule="auto"/>
        <w:ind w:firstLine="1276"/>
        <w:jc w:val="both"/>
        <w:rPr>
          <w:rFonts w:ascii="Times New Roman" w:hAnsi="Times New Roman"/>
          <w:color w:val="000000"/>
          <w:sz w:val="28"/>
          <w:szCs w:val="28"/>
        </w:rPr>
      </w:pPr>
      <w:r w:rsidRPr="002C0E9B">
        <w:rPr>
          <w:rFonts w:ascii="Times New Roman" w:hAnsi="Times New Roman"/>
          <w:color w:val="000000"/>
          <w:sz w:val="28"/>
          <w:szCs w:val="28"/>
        </w:rPr>
        <w:t>дослівне копіювання фрагментів тексту (від фрази до набору речень) без належного оформлення цитування;</w:t>
      </w:r>
    </w:p>
    <w:p w:rsidR="009E687A" w:rsidRPr="002C0E9B" w:rsidRDefault="009E687A">
      <w:pPr>
        <w:numPr>
          <w:ilvl w:val="0"/>
          <w:numId w:val="6"/>
        </w:numPr>
        <w:tabs>
          <w:tab w:val="left" w:pos="1335"/>
        </w:tabs>
        <w:spacing w:after="0" w:line="240" w:lineRule="auto"/>
        <w:ind w:firstLine="1276"/>
        <w:jc w:val="both"/>
        <w:rPr>
          <w:rFonts w:ascii="Times New Roman" w:hAnsi="Times New Roman"/>
          <w:color w:val="000000"/>
          <w:sz w:val="28"/>
          <w:szCs w:val="28"/>
        </w:rPr>
      </w:pPr>
      <w:r w:rsidRPr="002C0E9B">
        <w:rPr>
          <w:rFonts w:ascii="Times New Roman" w:hAnsi="Times New Roman"/>
          <w:color w:val="000000"/>
          <w:sz w:val="28"/>
          <w:szCs w:val="28"/>
          <w:shd w:val="clear" w:color="auto" w:fill="FFFFFF"/>
        </w:rPr>
        <w:t>представлення суміші власних та запозичених аргументів без належного цитування;</w:t>
      </w:r>
    </w:p>
    <w:p w:rsidR="009E687A" w:rsidRPr="002C0E9B" w:rsidRDefault="009E687A">
      <w:pPr>
        <w:numPr>
          <w:ilvl w:val="0"/>
          <w:numId w:val="6"/>
        </w:numPr>
        <w:tabs>
          <w:tab w:val="left" w:pos="1335"/>
        </w:tabs>
        <w:spacing w:after="0" w:line="240" w:lineRule="auto"/>
        <w:ind w:firstLine="1276"/>
        <w:jc w:val="both"/>
        <w:rPr>
          <w:rFonts w:ascii="Times New Roman" w:hAnsi="Times New Roman"/>
          <w:color w:val="000000"/>
          <w:sz w:val="28"/>
          <w:szCs w:val="28"/>
        </w:rPr>
      </w:pPr>
      <w:r w:rsidRPr="002C0E9B">
        <w:rPr>
          <w:rFonts w:ascii="Times New Roman" w:hAnsi="Times New Roman"/>
          <w:color w:val="000000"/>
          <w:sz w:val="28"/>
          <w:szCs w:val="28"/>
        </w:rPr>
        <w:t>внесення незначних правок у скопійований матеріал (перефразування речень, зміна порядку слів у них тощо) та без належного оформлення цитування;</w:t>
      </w:r>
    </w:p>
    <w:p w:rsidR="009E687A" w:rsidRPr="002C0E9B" w:rsidRDefault="009E687A">
      <w:pPr>
        <w:numPr>
          <w:ilvl w:val="0"/>
          <w:numId w:val="6"/>
        </w:numPr>
        <w:tabs>
          <w:tab w:val="left" w:pos="1365"/>
        </w:tabs>
        <w:spacing w:after="0" w:line="240" w:lineRule="auto"/>
        <w:ind w:firstLine="1276"/>
        <w:jc w:val="both"/>
        <w:rPr>
          <w:rFonts w:ascii="Times New Roman" w:hAnsi="Times New Roman"/>
          <w:color w:val="000000"/>
          <w:sz w:val="28"/>
          <w:szCs w:val="28"/>
        </w:rPr>
      </w:pPr>
      <w:r w:rsidRPr="002C0E9B">
        <w:rPr>
          <w:rFonts w:ascii="Times New Roman" w:hAnsi="Times New Roman"/>
          <w:color w:val="000000"/>
          <w:sz w:val="28"/>
          <w:szCs w:val="28"/>
        </w:rPr>
        <w:t>компіляція або створення значного масиву тексту без поглибленого вивчення проблеми шляхом копіювання тексту із низки джерел без внесення в нього правок, з посиланням на авторів та «маскуванням» шляхом написання перехідних речень між скопійованими частинами тексту;</w:t>
      </w:r>
    </w:p>
    <w:p w:rsidR="009E687A" w:rsidRPr="002C0E9B" w:rsidRDefault="009E687A">
      <w:pPr>
        <w:numPr>
          <w:ilvl w:val="0"/>
          <w:numId w:val="6"/>
        </w:numPr>
        <w:tabs>
          <w:tab w:val="left" w:pos="1365"/>
        </w:tabs>
        <w:spacing w:after="0" w:line="240" w:lineRule="auto"/>
        <w:ind w:firstLine="1276"/>
        <w:jc w:val="both"/>
        <w:rPr>
          <w:rFonts w:ascii="Times New Roman" w:hAnsi="Times New Roman"/>
          <w:color w:val="000000"/>
          <w:sz w:val="28"/>
          <w:szCs w:val="28"/>
        </w:rPr>
      </w:pPr>
      <w:r w:rsidRPr="002C0E9B">
        <w:rPr>
          <w:rFonts w:ascii="Times New Roman" w:hAnsi="Times New Roman"/>
          <w:color w:val="000000"/>
          <w:sz w:val="28"/>
          <w:szCs w:val="28"/>
        </w:rPr>
        <w:t>парафраза – переказ своїми словами чужих думок, ідей або тексту; сутність парафрази полягає в заміні слів, фразеологічних зворотів або пропозицій при використанні будь-якої авторської наукової праці (на електронних або паперових носіях, розміщені в мережі Інтернет) тощо.</w:t>
      </w:r>
    </w:p>
    <w:p w:rsidR="009E687A" w:rsidRPr="002C0E9B" w:rsidRDefault="009E687A">
      <w:pPr>
        <w:widowControl w:val="0"/>
        <w:numPr>
          <w:ilvl w:val="0"/>
          <w:numId w:val="6"/>
        </w:numPr>
        <w:spacing w:after="0" w:line="240" w:lineRule="auto"/>
        <w:ind w:firstLine="1069"/>
        <w:jc w:val="both"/>
        <w:rPr>
          <w:rFonts w:ascii="Times New Roman" w:hAnsi="Times New Roman"/>
          <w:color w:val="000000"/>
          <w:sz w:val="28"/>
          <w:szCs w:val="28"/>
          <w:shd w:val="clear" w:color="auto" w:fill="FFFFFF"/>
        </w:rPr>
      </w:pPr>
      <w:r>
        <w:rPr>
          <w:rFonts w:ascii="Times New Roman" w:hAnsi="Times New Roman"/>
          <w:b/>
          <w:i/>
          <w:color w:val="000000"/>
          <w:sz w:val="28"/>
          <w:szCs w:val="28"/>
          <w:shd w:val="clear" w:color="auto" w:fill="FFFFFF"/>
        </w:rPr>
        <w:t xml:space="preserve">самоплагіат </w:t>
      </w:r>
      <w:r w:rsidRPr="002C0E9B">
        <w:rPr>
          <w:rFonts w:ascii="Times New Roman" w:hAnsi="Times New Roman"/>
          <w:color w:val="000000"/>
          <w:sz w:val="28"/>
          <w:szCs w:val="28"/>
          <w:shd w:val="clear" w:color="auto" w:fill="FFFFFF"/>
        </w:rPr>
        <w:t>– оприлюднення (частково або повністю) власних раніше опублікованих наукових результатів як нових наукових результатів;</w:t>
      </w:r>
    </w:p>
    <w:p w:rsidR="009E687A" w:rsidRPr="002C0E9B" w:rsidRDefault="009E687A">
      <w:pPr>
        <w:widowControl w:val="0"/>
        <w:numPr>
          <w:ilvl w:val="0"/>
          <w:numId w:val="6"/>
        </w:numPr>
        <w:spacing w:after="0" w:line="240" w:lineRule="auto"/>
        <w:ind w:firstLine="1069"/>
        <w:jc w:val="both"/>
        <w:rPr>
          <w:rFonts w:ascii="Times New Roman" w:hAnsi="Times New Roman"/>
          <w:color w:val="000000"/>
          <w:sz w:val="28"/>
          <w:szCs w:val="28"/>
          <w:shd w:val="clear" w:color="auto" w:fill="FFFFFF"/>
        </w:rPr>
      </w:pPr>
      <w:r w:rsidRPr="00750247">
        <w:rPr>
          <w:rFonts w:ascii="Times New Roman" w:hAnsi="Times New Roman"/>
          <w:b/>
          <w:i/>
          <w:color w:val="000000"/>
          <w:sz w:val="28"/>
          <w:szCs w:val="28"/>
          <w:shd w:val="clear" w:color="auto" w:fill="FFFFFF"/>
        </w:rPr>
        <w:t>фабрикація</w:t>
      </w:r>
      <w:r>
        <w:rPr>
          <w:rFonts w:ascii="Times New Roman" w:hAnsi="Times New Roman"/>
          <w:color w:val="000000"/>
          <w:sz w:val="28"/>
          <w:szCs w:val="28"/>
          <w:shd w:val="clear" w:color="auto" w:fill="FFFFFF"/>
        </w:rPr>
        <w:t xml:space="preserve"> </w:t>
      </w:r>
      <w:r w:rsidRPr="002C0E9B">
        <w:rPr>
          <w:rFonts w:ascii="Times New Roman" w:hAnsi="Times New Roman"/>
          <w:color w:val="000000"/>
          <w:sz w:val="28"/>
          <w:szCs w:val="28"/>
          <w:shd w:val="clear" w:color="auto" w:fill="FFFFFF"/>
        </w:rPr>
        <w:t>– вигадування даних чи фактів, що використовуються в освітньому процесі або наукових дослідженнях;</w:t>
      </w:r>
    </w:p>
    <w:p w:rsidR="009E687A" w:rsidRPr="002C0E9B" w:rsidRDefault="009E687A">
      <w:pPr>
        <w:widowControl w:val="0"/>
        <w:numPr>
          <w:ilvl w:val="0"/>
          <w:numId w:val="6"/>
        </w:numPr>
        <w:spacing w:after="0" w:line="240" w:lineRule="auto"/>
        <w:ind w:firstLine="1069"/>
        <w:jc w:val="both"/>
        <w:rPr>
          <w:rFonts w:ascii="Times New Roman" w:hAnsi="Times New Roman"/>
          <w:color w:val="000000"/>
          <w:sz w:val="28"/>
          <w:szCs w:val="28"/>
          <w:shd w:val="clear" w:color="auto" w:fill="FFFFFF"/>
        </w:rPr>
      </w:pPr>
      <w:r w:rsidRPr="00750247">
        <w:rPr>
          <w:rFonts w:ascii="Times New Roman" w:hAnsi="Times New Roman"/>
          <w:b/>
          <w:i/>
          <w:color w:val="000000"/>
          <w:sz w:val="28"/>
          <w:szCs w:val="28"/>
          <w:shd w:val="clear" w:color="auto" w:fill="FFFFFF"/>
        </w:rPr>
        <w:t>фальсифікація</w:t>
      </w:r>
      <w:r>
        <w:rPr>
          <w:rFonts w:ascii="Times New Roman" w:hAnsi="Times New Roman"/>
          <w:color w:val="000000"/>
          <w:sz w:val="28"/>
          <w:szCs w:val="28"/>
          <w:shd w:val="clear" w:color="auto" w:fill="FFFFFF"/>
        </w:rPr>
        <w:t xml:space="preserve"> </w:t>
      </w:r>
      <w:r w:rsidRPr="002C0E9B">
        <w:rPr>
          <w:rFonts w:ascii="Times New Roman" w:hAnsi="Times New Roman"/>
          <w:color w:val="000000"/>
          <w:sz w:val="28"/>
          <w:szCs w:val="28"/>
          <w:shd w:val="clear" w:color="auto" w:fill="FFFFFF"/>
        </w:rPr>
        <w:t>– свідома зміна чи модифікація вже наявних даних, що стосуються освітнього процесу чи наукових досліджень;</w:t>
      </w:r>
    </w:p>
    <w:p w:rsidR="009E687A" w:rsidRPr="002C0E9B" w:rsidRDefault="009E687A">
      <w:pPr>
        <w:widowControl w:val="0"/>
        <w:numPr>
          <w:ilvl w:val="0"/>
          <w:numId w:val="6"/>
        </w:numPr>
        <w:spacing w:after="0" w:line="240" w:lineRule="auto"/>
        <w:ind w:firstLine="1069"/>
        <w:jc w:val="both"/>
        <w:rPr>
          <w:rFonts w:ascii="Times New Roman" w:hAnsi="Times New Roman"/>
          <w:color w:val="000000"/>
          <w:sz w:val="28"/>
          <w:szCs w:val="28"/>
          <w:shd w:val="clear" w:color="auto" w:fill="FFFFFF"/>
        </w:rPr>
      </w:pPr>
      <w:r w:rsidRPr="00750247">
        <w:rPr>
          <w:rFonts w:ascii="Times New Roman" w:hAnsi="Times New Roman"/>
          <w:b/>
          <w:i/>
          <w:color w:val="000000"/>
          <w:sz w:val="28"/>
          <w:szCs w:val="28"/>
          <w:shd w:val="clear" w:color="auto" w:fill="FFFFFF"/>
        </w:rPr>
        <w:t>списування</w:t>
      </w:r>
      <w:r>
        <w:rPr>
          <w:rFonts w:ascii="Times New Roman" w:hAnsi="Times New Roman"/>
          <w:b/>
          <w:i/>
          <w:color w:val="000000"/>
          <w:sz w:val="28"/>
          <w:szCs w:val="28"/>
          <w:shd w:val="clear" w:color="auto" w:fill="FFFFFF"/>
        </w:rPr>
        <w:t xml:space="preserve"> </w:t>
      </w:r>
      <w:r w:rsidRPr="002C0E9B">
        <w:rPr>
          <w:rFonts w:ascii="Times New Roman" w:hAnsi="Times New Roman"/>
          <w:color w:val="000000"/>
          <w:sz w:val="28"/>
          <w:szCs w:val="28"/>
          <w:shd w:val="clear" w:color="auto" w:fill="FFFFFF"/>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E687A" w:rsidRPr="002C0E9B" w:rsidRDefault="009E687A">
      <w:pPr>
        <w:widowControl w:val="0"/>
        <w:numPr>
          <w:ilvl w:val="0"/>
          <w:numId w:val="6"/>
        </w:numPr>
        <w:spacing w:after="0" w:line="240" w:lineRule="auto"/>
        <w:ind w:firstLine="1069"/>
        <w:jc w:val="both"/>
        <w:rPr>
          <w:rFonts w:ascii="Times New Roman" w:hAnsi="Times New Roman"/>
          <w:color w:val="000000"/>
          <w:sz w:val="28"/>
          <w:szCs w:val="28"/>
          <w:shd w:val="clear" w:color="auto" w:fill="FFFFFF"/>
        </w:rPr>
      </w:pPr>
      <w:r w:rsidRPr="00750247">
        <w:rPr>
          <w:rFonts w:ascii="Times New Roman" w:hAnsi="Times New Roman"/>
          <w:b/>
          <w:i/>
          <w:color w:val="000000"/>
          <w:sz w:val="28"/>
          <w:szCs w:val="28"/>
          <w:shd w:val="clear" w:color="auto" w:fill="FFFFFF"/>
        </w:rPr>
        <w:t>обман</w:t>
      </w:r>
      <w:r>
        <w:rPr>
          <w:rFonts w:ascii="Times New Roman" w:hAnsi="Times New Roman"/>
          <w:color w:val="000000"/>
          <w:sz w:val="28"/>
          <w:szCs w:val="28"/>
          <w:shd w:val="clear" w:color="auto" w:fill="FFFFFF"/>
        </w:rPr>
        <w:t xml:space="preserve"> </w:t>
      </w:r>
      <w:r w:rsidRPr="002C0E9B">
        <w:rPr>
          <w:rFonts w:ascii="Times New Roman" w:hAnsi="Times New Roman"/>
          <w:color w:val="000000"/>
          <w:sz w:val="28"/>
          <w:szCs w:val="28"/>
          <w:shd w:val="clear" w:color="auto" w:fill="FFFFFF"/>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9E687A" w:rsidRPr="002C0E9B" w:rsidRDefault="009E687A">
      <w:pPr>
        <w:widowControl w:val="0"/>
        <w:numPr>
          <w:ilvl w:val="0"/>
          <w:numId w:val="6"/>
        </w:numPr>
        <w:spacing w:after="0" w:line="240" w:lineRule="auto"/>
        <w:ind w:firstLine="1069"/>
        <w:jc w:val="both"/>
        <w:rPr>
          <w:rFonts w:ascii="Times New Roman" w:hAnsi="Times New Roman"/>
          <w:color w:val="000000"/>
          <w:sz w:val="28"/>
          <w:szCs w:val="28"/>
          <w:shd w:val="clear" w:color="auto" w:fill="FFFFFF"/>
        </w:rPr>
      </w:pPr>
      <w:r w:rsidRPr="00750247">
        <w:rPr>
          <w:rFonts w:ascii="Times New Roman" w:hAnsi="Times New Roman"/>
          <w:b/>
          <w:i/>
          <w:sz w:val="28"/>
          <w:szCs w:val="28"/>
          <w:shd w:val="clear" w:color="auto" w:fill="FFFFFF"/>
        </w:rPr>
        <w:t>отримання неправомірної вигоди (хабарництво)</w:t>
      </w:r>
      <w:r w:rsidRPr="002C0E9B">
        <w:rPr>
          <w:rFonts w:ascii="Times New Roman" w:hAnsi="Times New Roman"/>
          <w:i/>
          <w:color w:val="000000"/>
          <w:sz w:val="28"/>
          <w:szCs w:val="28"/>
          <w:shd w:val="clear" w:color="auto" w:fill="FFFFFF"/>
        </w:rPr>
        <w:t xml:space="preserve"> </w:t>
      </w:r>
      <w:r w:rsidRPr="002C0E9B">
        <w:rPr>
          <w:rFonts w:ascii="Times New Roman" w:hAnsi="Times New Roman"/>
          <w:color w:val="000000"/>
          <w:sz w:val="28"/>
          <w:szCs w:val="28"/>
          <w:shd w:val="clear" w:color="auto" w:fill="FFFFFF"/>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E687A" w:rsidRPr="002C0E9B" w:rsidRDefault="009E687A">
      <w:pPr>
        <w:numPr>
          <w:ilvl w:val="0"/>
          <w:numId w:val="6"/>
        </w:numPr>
        <w:tabs>
          <w:tab w:val="left" w:pos="548"/>
        </w:tabs>
        <w:spacing w:after="0" w:line="240" w:lineRule="auto"/>
        <w:ind w:firstLine="1069"/>
        <w:jc w:val="both"/>
        <w:rPr>
          <w:rFonts w:ascii="Times New Roman" w:hAnsi="Times New Roman"/>
          <w:color w:val="000000"/>
          <w:sz w:val="28"/>
          <w:szCs w:val="28"/>
        </w:rPr>
      </w:pPr>
      <w:r w:rsidRPr="00750247">
        <w:rPr>
          <w:rFonts w:ascii="Times New Roman" w:hAnsi="Times New Roman"/>
          <w:b/>
          <w:i/>
          <w:color w:val="000000"/>
          <w:sz w:val="28"/>
          <w:szCs w:val="28"/>
        </w:rPr>
        <w:t>необ’єктивне оцінювання</w:t>
      </w:r>
      <w:r>
        <w:rPr>
          <w:rFonts w:ascii="Times New Roman" w:hAnsi="Times New Roman"/>
          <w:b/>
          <w:i/>
          <w:color w:val="000000"/>
          <w:sz w:val="28"/>
          <w:szCs w:val="28"/>
        </w:rPr>
        <w:t xml:space="preserve"> </w:t>
      </w:r>
      <w:r w:rsidRPr="002C0E9B">
        <w:rPr>
          <w:rFonts w:ascii="Times New Roman" w:hAnsi="Times New Roman"/>
          <w:color w:val="000000"/>
          <w:sz w:val="28"/>
          <w:szCs w:val="28"/>
        </w:rPr>
        <w:t>– свідоме завищення або заниження оцінки результатів навчання здобувачів освіти.</w:t>
      </w:r>
    </w:p>
    <w:p w:rsidR="009E687A" w:rsidRPr="002C0E9B" w:rsidRDefault="009E687A">
      <w:pPr>
        <w:widowControl w:val="0"/>
        <w:spacing w:after="0" w:line="240" w:lineRule="auto"/>
        <w:ind w:firstLine="709"/>
        <w:jc w:val="both"/>
        <w:rPr>
          <w:rFonts w:ascii="Times New Roman" w:hAnsi="Times New Roman"/>
          <w:color w:val="000000"/>
          <w:sz w:val="28"/>
          <w:szCs w:val="28"/>
          <w:shd w:val="clear" w:color="auto" w:fill="FFFFFF"/>
        </w:rPr>
      </w:pPr>
      <w:r w:rsidRPr="002C0E9B">
        <w:rPr>
          <w:rFonts w:ascii="Times New Roman" w:hAnsi="Times New Roman"/>
          <w:sz w:val="28"/>
          <w:szCs w:val="28"/>
          <w:shd w:val="clear" w:color="auto" w:fill="FFFFFF"/>
        </w:rPr>
        <w:t>4.2 </w:t>
      </w:r>
      <w:r w:rsidRPr="002C0E9B">
        <w:rPr>
          <w:rFonts w:ascii="Times New Roman" w:hAnsi="Times New Roman"/>
          <w:color w:val="000000"/>
          <w:sz w:val="28"/>
          <w:szCs w:val="28"/>
          <w:shd w:val="clear" w:color="auto" w:fill="FFFFFF"/>
        </w:rPr>
        <w:t>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9E687A" w:rsidRPr="002C0E9B" w:rsidRDefault="009E687A">
      <w:pPr>
        <w:widowControl w:val="0"/>
        <w:numPr>
          <w:ilvl w:val="0"/>
          <w:numId w:val="7"/>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відмова у присудженні наукового ступеня чи присвоєнні вченого звання;</w:t>
      </w:r>
    </w:p>
    <w:p w:rsidR="009E687A" w:rsidRPr="002C0E9B" w:rsidRDefault="009E687A">
      <w:pPr>
        <w:widowControl w:val="0"/>
        <w:numPr>
          <w:ilvl w:val="0"/>
          <w:numId w:val="7"/>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позбавлення присудженого наукового (освітньо-творчого) ступеня чи присвоєного вченого звання;</w:t>
      </w:r>
    </w:p>
    <w:p w:rsidR="009E687A" w:rsidRPr="002C0E9B" w:rsidRDefault="009E687A">
      <w:pPr>
        <w:widowControl w:val="0"/>
        <w:numPr>
          <w:ilvl w:val="0"/>
          <w:numId w:val="7"/>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відмова в присвоєнні або позбавлення присвоєної кваліфікаційної категорії;</w:t>
      </w:r>
    </w:p>
    <w:p w:rsidR="009E687A" w:rsidRPr="007F4DFE" w:rsidRDefault="009E687A">
      <w:pPr>
        <w:numPr>
          <w:ilvl w:val="0"/>
          <w:numId w:val="7"/>
        </w:numPr>
        <w:tabs>
          <w:tab w:val="left" w:pos="548"/>
        </w:tabs>
        <w:spacing w:after="0" w:line="240" w:lineRule="auto"/>
        <w:ind w:firstLine="1069"/>
        <w:jc w:val="both"/>
        <w:rPr>
          <w:rFonts w:ascii="Times New Roman" w:hAnsi="Times New Roman"/>
          <w:strike/>
          <w:color w:val="000000"/>
          <w:sz w:val="16"/>
          <w:szCs w:val="16"/>
        </w:rPr>
      </w:pPr>
      <w:r w:rsidRPr="007F4DFE">
        <w:rPr>
          <w:rFonts w:ascii="Times New Roman" w:hAnsi="Times New Roman"/>
          <w:color w:val="000000"/>
          <w:sz w:val="28"/>
          <w:szCs w:val="28"/>
          <w:shd w:val="clear" w:color="auto" w:fill="FFFFFF"/>
        </w:rPr>
        <w:t>інші види відповідальності передбачені законодавством</w:t>
      </w:r>
      <w:r>
        <w:rPr>
          <w:rFonts w:ascii="Times New Roman" w:hAnsi="Times New Roman"/>
          <w:color w:val="000000"/>
          <w:sz w:val="28"/>
          <w:szCs w:val="28"/>
          <w:shd w:val="clear" w:color="auto" w:fill="FFFFFF"/>
        </w:rPr>
        <w:t>.</w:t>
      </w:r>
    </w:p>
    <w:p w:rsidR="009E687A" w:rsidRPr="002C0E9B" w:rsidRDefault="009E687A">
      <w:pPr>
        <w:widowControl w:val="0"/>
        <w:spacing w:after="0" w:line="240" w:lineRule="auto"/>
        <w:ind w:firstLine="709"/>
        <w:jc w:val="both"/>
        <w:rPr>
          <w:rFonts w:ascii="Times New Roman" w:hAnsi="Times New Roman"/>
          <w:color w:val="000000"/>
          <w:sz w:val="28"/>
          <w:szCs w:val="28"/>
          <w:shd w:val="clear" w:color="auto" w:fill="FFFFFF"/>
        </w:rPr>
      </w:pPr>
      <w:r w:rsidRPr="002C0E9B">
        <w:rPr>
          <w:rFonts w:ascii="Times New Roman" w:hAnsi="Times New Roman"/>
          <w:sz w:val="28"/>
          <w:szCs w:val="28"/>
          <w:shd w:val="clear" w:color="auto" w:fill="FFFFFF"/>
        </w:rPr>
        <w:t>4.3 </w:t>
      </w:r>
      <w:r w:rsidRPr="002C0E9B">
        <w:rPr>
          <w:rFonts w:ascii="Times New Roman" w:hAnsi="Times New Roman"/>
          <w:color w:val="000000"/>
          <w:sz w:val="28"/>
          <w:szCs w:val="28"/>
          <w:shd w:val="clear" w:color="auto" w:fill="FFFFFF"/>
        </w:rPr>
        <w:t>За</w:t>
      </w:r>
      <w:r>
        <w:rPr>
          <w:rFonts w:ascii="Times New Roman" w:hAnsi="Times New Roman"/>
          <w:color w:val="000000"/>
          <w:sz w:val="28"/>
          <w:szCs w:val="28"/>
          <w:shd w:val="clear" w:color="auto" w:fill="FFFFFF"/>
        </w:rPr>
        <w:t xml:space="preserve"> </w:t>
      </w:r>
      <w:r w:rsidRPr="002C0E9B">
        <w:rPr>
          <w:rFonts w:ascii="Times New Roman" w:hAnsi="Times New Roman"/>
          <w:color w:val="000000"/>
          <w:sz w:val="28"/>
          <w:szCs w:val="28"/>
          <w:shd w:val="clear" w:color="auto" w:fill="FFFFFF"/>
        </w:rPr>
        <w:t>порушення академічної доброчесності здобувачі освіти можуть бути притягнені до такої академічної відповідальності:</w:t>
      </w:r>
    </w:p>
    <w:p w:rsidR="009E687A" w:rsidRPr="002C0E9B" w:rsidRDefault="009E687A">
      <w:pPr>
        <w:widowControl w:val="0"/>
        <w:numPr>
          <w:ilvl w:val="0"/>
          <w:numId w:val="8"/>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повторне проходження оцінювання (контрольна робота, іспит, залік тощо);</w:t>
      </w:r>
    </w:p>
    <w:p w:rsidR="009E687A" w:rsidRPr="002C0E9B" w:rsidRDefault="009E687A">
      <w:pPr>
        <w:widowControl w:val="0"/>
        <w:numPr>
          <w:ilvl w:val="0"/>
          <w:numId w:val="8"/>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повторне проходження відповідного освітнього компонента освітньої програми;</w:t>
      </w:r>
    </w:p>
    <w:p w:rsidR="009E687A" w:rsidRPr="002C0E9B" w:rsidRDefault="009E687A">
      <w:pPr>
        <w:widowControl w:val="0"/>
        <w:numPr>
          <w:ilvl w:val="0"/>
          <w:numId w:val="8"/>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відрахування із закладу освіти;</w:t>
      </w:r>
    </w:p>
    <w:p w:rsidR="009E687A" w:rsidRPr="002C0E9B" w:rsidRDefault="009E687A">
      <w:pPr>
        <w:widowControl w:val="0"/>
        <w:numPr>
          <w:ilvl w:val="0"/>
          <w:numId w:val="8"/>
        </w:numPr>
        <w:spacing w:after="0" w:line="240" w:lineRule="auto"/>
        <w:ind w:firstLine="106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позбавлення академічної стипендії;</w:t>
      </w:r>
    </w:p>
    <w:p w:rsidR="009E687A" w:rsidRPr="002C0E9B" w:rsidRDefault="009E687A">
      <w:pPr>
        <w:numPr>
          <w:ilvl w:val="0"/>
          <w:numId w:val="8"/>
        </w:numPr>
        <w:tabs>
          <w:tab w:val="left" w:pos="548"/>
        </w:tabs>
        <w:spacing w:after="0" w:line="240" w:lineRule="auto"/>
        <w:ind w:firstLine="1069"/>
        <w:jc w:val="both"/>
        <w:rPr>
          <w:rFonts w:ascii="Times New Roman" w:hAnsi="Times New Roman"/>
          <w:color w:val="000000"/>
          <w:sz w:val="28"/>
          <w:szCs w:val="28"/>
        </w:rPr>
      </w:pPr>
      <w:r w:rsidRPr="002C0E9B">
        <w:rPr>
          <w:rFonts w:ascii="Times New Roman" w:hAnsi="Times New Roman"/>
          <w:color w:val="000000"/>
          <w:sz w:val="28"/>
          <w:szCs w:val="28"/>
        </w:rPr>
        <w:t>позбавлення наданих закладом освіти пільг з оплати навчання.</w:t>
      </w:r>
    </w:p>
    <w:p w:rsidR="009E687A" w:rsidRDefault="009E687A" w:rsidP="002D5E4B">
      <w:pPr>
        <w:tabs>
          <w:tab w:val="left" w:pos="548"/>
        </w:tabs>
        <w:spacing w:after="0" w:line="240" w:lineRule="auto"/>
        <w:jc w:val="both"/>
        <w:rPr>
          <w:rFonts w:ascii="Times New Roman" w:hAnsi="Times New Roman"/>
          <w:color w:val="000000"/>
          <w:sz w:val="28"/>
          <w:szCs w:val="28"/>
        </w:rPr>
      </w:pPr>
    </w:p>
    <w:p w:rsidR="009E687A" w:rsidRDefault="009E687A" w:rsidP="002D5E4B">
      <w:pPr>
        <w:tabs>
          <w:tab w:val="left" w:pos="548"/>
        </w:tabs>
        <w:spacing w:after="0" w:line="240" w:lineRule="auto"/>
        <w:jc w:val="both"/>
        <w:rPr>
          <w:rFonts w:ascii="Times New Roman" w:hAnsi="Times New Roman"/>
          <w:color w:val="000000"/>
          <w:sz w:val="28"/>
          <w:szCs w:val="28"/>
        </w:rPr>
      </w:pPr>
    </w:p>
    <w:p w:rsidR="009E687A" w:rsidRDefault="009E687A" w:rsidP="002D5E4B">
      <w:pPr>
        <w:keepNext/>
        <w:keepLines/>
        <w:spacing w:after="0" w:line="240" w:lineRule="auto"/>
        <w:jc w:val="center"/>
        <w:rPr>
          <w:rFonts w:ascii="Times New Roman" w:hAnsi="Times New Roman"/>
          <w:b/>
          <w:sz w:val="28"/>
          <w:szCs w:val="28"/>
        </w:rPr>
      </w:pPr>
      <w:r w:rsidRPr="002C0E9B">
        <w:rPr>
          <w:rFonts w:ascii="Times New Roman" w:hAnsi="Times New Roman"/>
          <w:b/>
          <w:sz w:val="28"/>
          <w:szCs w:val="28"/>
        </w:rPr>
        <w:t xml:space="preserve">5. Заходи </w:t>
      </w:r>
      <w:r w:rsidRPr="00B65CAD">
        <w:rPr>
          <w:rFonts w:ascii="Times New Roman" w:hAnsi="Times New Roman"/>
          <w:b/>
          <w:sz w:val="28"/>
          <w:szCs w:val="28"/>
        </w:rPr>
        <w:t>з попередження порушень академічної доброчесності в освітньо-науковій діяльності університету і</w:t>
      </w:r>
      <w:r w:rsidRPr="002C0E9B">
        <w:rPr>
          <w:rFonts w:ascii="Times New Roman" w:hAnsi="Times New Roman"/>
          <w:b/>
          <w:sz w:val="28"/>
          <w:szCs w:val="28"/>
        </w:rPr>
        <w:t xml:space="preserve"> запобігання та виявлення плагіату</w:t>
      </w:r>
    </w:p>
    <w:p w:rsidR="009E687A" w:rsidRPr="002C0E9B" w:rsidRDefault="009E687A" w:rsidP="002D5E4B">
      <w:pPr>
        <w:keepNext/>
        <w:keepLines/>
        <w:spacing w:after="0" w:line="240" w:lineRule="auto"/>
        <w:jc w:val="center"/>
        <w:rPr>
          <w:rFonts w:ascii="Times New Roman" w:hAnsi="Times New Roman"/>
          <w:b/>
          <w:sz w:val="28"/>
          <w:szCs w:val="28"/>
        </w:rPr>
      </w:pP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5.1 Науково-педагогічні працівники університету, співробітники, що здійснюють наукову діяльність, здобувачі вищої освіти всіх рівнів та форм навчання, аспіранти та докторанти, беруть на себе відповідальність щодо коректної роботи із джерелами інформації; за дотримання вимог наукової етики та поваги до інтелектуальних надбань; за порушення загально прийнятих правил цитування шляхом прийняття правил цитування та наукової етики, представлених в цьому положенні.</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5.2 Всі наукові праці викладачів та здобувачів вищої освіти підлягають публікації у</w:t>
      </w:r>
      <w:r>
        <w:rPr>
          <w:rFonts w:ascii="Times New Roman" w:hAnsi="Times New Roman"/>
          <w:color w:val="000000"/>
          <w:sz w:val="28"/>
          <w:szCs w:val="28"/>
        </w:rPr>
        <w:t xml:space="preserve"> </w:t>
      </w:r>
      <w:r w:rsidRPr="002C0E9B">
        <w:rPr>
          <w:rFonts w:ascii="Times New Roman" w:hAnsi="Times New Roman"/>
          <w:color w:val="000000"/>
          <w:sz w:val="28"/>
          <w:szCs w:val="28"/>
        </w:rPr>
        <w:t>репозитарії університету.</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5.3 </w:t>
      </w:r>
      <w:r w:rsidRPr="00B65CAD">
        <w:rPr>
          <w:rFonts w:ascii="Times New Roman" w:hAnsi="Times New Roman"/>
          <w:color w:val="000000"/>
          <w:sz w:val="28"/>
          <w:szCs w:val="28"/>
        </w:rPr>
        <w:t xml:space="preserve">При попередження порушень принципів академічної доброчесності та етики академічних взаємовідносин в академічному середовищі університету здійснюються організаційно-методичні та наукові підрозділи університету проведенням комплексу профілактичних заходів, зокрема </w:t>
      </w:r>
      <w:r>
        <w:rPr>
          <w:rFonts w:ascii="Times New Roman" w:hAnsi="Times New Roman"/>
          <w:color w:val="000000"/>
          <w:sz w:val="28"/>
          <w:szCs w:val="28"/>
        </w:rPr>
        <w:t>п</w:t>
      </w:r>
      <w:r w:rsidRPr="002C0E9B">
        <w:rPr>
          <w:rFonts w:ascii="Times New Roman" w:hAnsi="Times New Roman"/>
          <w:color w:val="000000"/>
          <w:sz w:val="28"/>
          <w:szCs w:val="28"/>
        </w:rPr>
        <w:t>рофілактика плагіату в сфері наукової діяльності університету</w:t>
      </w:r>
      <w:r>
        <w:rPr>
          <w:rFonts w:ascii="Times New Roman" w:hAnsi="Times New Roman"/>
          <w:color w:val="000000"/>
          <w:sz w:val="28"/>
          <w:szCs w:val="28"/>
        </w:rPr>
        <w:t>,</w:t>
      </w:r>
      <w:r w:rsidRPr="00B65CAD">
        <w:rPr>
          <w:rFonts w:ascii="Times New Roman" w:hAnsi="Times New Roman"/>
          <w:color w:val="000000"/>
          <w:sz w:val="28"/>
          <w:szCs w:val="28"/>
        </w:rPr>
        <w:t xml:space="preserve"> основні з яких </w:t>
      </w:r>
      <w:r w:rsidRPr="002C0E9B">
        <w:rPr>
          <w:rFonts w:ascii="Times New Roman" w:hAnsi="Times New Roman"/>
          <w:color w:val="000000"/>
          <w:sz w:val="28"/>
          <w:szCs w:val="28"/>
        </w:rPr>
        <w:t>здійснюється шляхом:</w:t>
      </w:r>
    </w:p>
    <w:p w:rsidR="009E687A" w:rsidRPr="00614295"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інформуванні здобувачів вищої освіти та співробітників університету про необхідність дотримання загальнодержавних і внутрішньоуніверситетських нормативних документів, які регламентують питання академічної доброчесності, правил академічної етики;</w:t>
      </w:r>
    </w:p>
    <w:p w:rsidR="009E687A" w:rsidRPr="00614295"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підписанні здобувачами вищої освіти та співробітниками університету Декларації про дотримання академічної доброчесності;</w:t>
      </w:r>
    </w:p>
    <w:p w:rsidR="009E687A" w:rsidRPr="00614295"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організації заходів з популяризації основ інформаційної культури;</w:t>
      </w:r>
    </w:p>
    <w:p w:rsidR="009E687A" w:rsidRPr="00614295"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формуванні завдань для навчальних та кваліфікаційних робіт з використанням педагогічних інновацій, що сприяють розвитку творчого підходу здобувачів вищої освіти до їх виконання;</w:t>
      </w:r>
    </w:p>
    <w:p w:rsidR="009E687A" w:rsidRPr="00614295"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розповсюдженні методичних матеріалів з уніфікованим визначенням вимог щодо належного оформлення посилань на використані у письмових роботах;</w:t>
      </w:r>
    </w:p>
    <w:p w:rsidR="009E687A" w:rsidRPr="00614295"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щорічному проведенні заходів з питань впровадження академічної доброчесності в освітньо-наукову діяльність закладу вищої освіти для здобувачів вищої освіти та співробітників університету;</w:t>
      </w:r>
    </w:p>
    <w:p w:rsidR="009E687A" w:rsidRPr="00614295"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проведенні семінарів з представниками компаній-розробників програм перевірки робіт на наявність ознак академічного плагіату для здобувачів вищої освіти, наукових, науково-педагогічних і педагогічних працівників (окремо для кожної групи);</w:t>
      </w:r>
    </w:p>
    <w:p w:rsidR="009E687A" w:rsidRPr="00614295"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створенні інформаційних та методичних матеріалів, присвячених інформаційній грамотності та попередженню плагіату;</w:t>
      </w:r>
    </w:p>
    <w:p w:rsidR="009E687A" w:rsidRPr="00614295"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розробці спільно з представниками роботодавців інформаційних матеріалів щодо корпоративної культури на робочому місці та переваг чесного навчання;</w:t>
      </w:r>
    </w:p>
    <w:p w:rsidR="009E687A" w:rsidRPr="00614295"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створенні та розміщенні в університеті матеріалів, присвячених популяризації принципів академічної доброчесності.</w:t>
      </w:r>
    </w:p>
    <w:p w:rsidR="009E687A" w:rsidRPr="002C0E9B" w:rsidRDefault="009E687A" w:rsidP="00B65CAD">
      <w:pPr>
        <w:spacing w:after="0" w:line="240" w:lineRule="auto"/>
        <w:ind w:firstLine="709"/>
        <w:jc w:val="both"/>
        <w:rPr>
          <w:rFonts w:ascii="Times New Roman" w:hAnsi="Times New Roman"/>
          <w:color w:val="000000"/>
          <w:sz w:val="28"/>
          <w:szCs w:val="28"/>
        </w:rPr>
      </w:pPr>
      <w:r w:rsidRPr="00B65CAD">
        <w:rPr>
          <w:rFonts w:ascii="Times New Roman" w:hAnsi="Times New Roman"/>
          <w:color w:val="000000"/>
          <w:sz w:val="28"/>
          <w:szCs w:val="28"/>
        </w:rPr>
        <w:t>розміщенні (</w:t>
      </w:r>
      <w:r w:rsidRPr="002C0E9B">
        <w:rPr>
          <w:rFonts w:ascii="Times New Roman" w:hAnsi="Times New Roman"/>
          <w:color w:val="000000"/>
          <w:sz w:val="28"/>
          <w:szCs w:val="28"/>
        </w:rPr>
        <w:t>публікації</w:t>
      </w:r>
      <w:r w:rsidRPr="00B65CAD">
        <w:rPr>
          <w:rFonts w:ascii="Times New Roman" w:hAnsi="Times New Roman"/>
          <w:color w:val="000000"/>
          <w:sz w:val="28"/>
          <w:szCs w:val="28"/>
        </w:rPr>
        <w:t xml:space="preserve">) в </w:t>
      </w:r>
      <w:r w:rsidRPr="002C0E9B">
        <w:rPr>
          <w:rFonts w:ascii="Times New Roman" w:hAnsi="Times New Roman"/>
          <w:color w:val="000000"/>
          <w:sz w:val="28"/>
          <w:szCs w:val="28"/>
        </w:rPr>
        <w:t>репозитарії</w:t>
      </w:r>
      <w:r w:rsidRPr="00B65CAD">
        <w:rPr>
          <w:rFonts w:ascii="Times New Roman" w:hAnsi="Times New Roman"/>
          <w:color w:val="000000"/>
          <w:sz w:val="28"/>
          <w:szCs w:val="28"/>
        </w:rPr>
        <w:t xml:space="preserve"> університету кваліфікаційних робіт здобувачів вищої освіти (в обов’язковому порядку після їх захисту), наукових та методичних робіт </w:t>
      </w:r>
      <w:r w:rsidRPr="002C0E9B">
        <w:rPr>
          <w:rFonts w:ascii="Times New Roman" w:hAnsi="Times New Roman"/>
          <w:color w:val="000000"/>
          <w:sz w:val="28"/>
          <w:szCs w:val="28"/>
        </w:rPr>
        <w:t>викладачів</w:t>
      </w:r>
      <w:r w:rsidRPr="00B65CAD">
        <w:rPr>
          <w:rFonts w:ascii="Times New Roman" w:hAnsi="Times New Roman"/>
          <w:color w:val="000000"/>
          <w:sz w:val="28"/>
          <w:szCs w:val="28"/>
        </w:rPr>
        <w:t xml:space="preserve"> для забезпечення прозорості, чесності, відповідальності та інших принципів академічної доброчесності</w:t>
      </w:r>
      <w:r w:rsidRPr="002C0E9B">
        <w:rPr>
          <w:rFonts w:ascii="Times New Roman" w:hAnsi="Times New Roman"/>
          <w:color w:val="000000"/>
          <w:sz w:val="28"/>
          <w:szCs w:val="28"/>
        </w:rPr>
        <w:t>;</w:t>
      </w:r>
    </w:p>
    <w:p w:rsidR="009E687A" w:rsidRPr="002C0E9B" w:rsidRDefault="009E687A" w:rsidP="00B65CAD">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формування, видання та розповсюдження методичних матеріалів з уніфікованим визначенням вимог щодо належного оформлення посилань на матеріали, використані у письмових роботах;</w:t>
      </w:r>
    </w:p>
    <w:p w:rsidR="009E687A" w:rsidRPr="002C0E9B" w:rsidRDefault="009E687A" w:rsidP="00B65CAD">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розміщення цього Положення та інших документів щодо запобігання та виявлення плагіату на офіційному сайті університету;</w:t>
      </w:r>
    </w:p>
    <w:p w:rsidR="009E687A" w:rsidRPr="002C0E9B" w:rsidRDefault="009E687A" w:rsidP="00B65CAD">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запровадження в університеті тренінгів з основ наукового письма та дослідницької роботи, на яких буде акцентовано увагу на коректному використанні у письмових роботах інформації з інших джерел та уникнення плагіату, правилах опису джерел та оформлення цитувань.</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5.4 Науковим керівникам в обов’язковому порядку ознайомити із цим Положенням здобувачів вищої освіти та на всіх етапах виконання магістерських чи дисертаційних робіт, контролювати й попереджувати факти плагіату.</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 xml:space="preserve">5.5 Завідувачам кафедр в обов’язковому порядку ознайомити із цим Положенням науково-педагогічний персонал та співробітників, що займаються науковою діяльністю, </w:t>
      </w:r>
      <w:r w:rsidRPr="00750247">
        <w:rPr>
          <w:rFonts w:ascii="Times New Roman" w:hAnsi="Times New Roman"/>
          <w:color w:val="000000"/>
          <w:sz w:val="28"/>
          <w:szCs w:val="28"/>
        </w:rPr>
        <w:t>інших працівників</w:t>
      </w:r>
      <w:r w:rsidRPr="002C0E9B">
        <w:rPr>
          <w:rFonts w:ascii="Times New Roman" w:hAnsi="Times New Roman"/>
          <w:color w:val="000000"/>
          <w:sz w:val="28"/>
          <w:szCs w:val="28"/>
        </w:rPr>
        <w:t>.</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5.6 Виявлення плагіату у наукових текстах працівників університету, кваліфікаційних роботах здобувачів вищої освіти вважається проявом академічної недоброчесності та є підставою для притягнення до відповідальності відповідно до чинного законодавства, без урахування терміну давності здійсненого порушення.</w:t>
      </w:r>
    </w:p>
    <w:p w:rsidR="009E687A" w:rsidRDefault="009E687A" w:rsidP="002D5E4B">
      <w:pPr>
        <w:spacing w:after="0" w:line="240" w:lineRule="auto"/>
        <w:ind w:firstLine="709"/>
        <w:jc w:val="both"/>
        <w:rPr>
          <w:rFonts w:ascii="Times New Roman" w:hAnsi="Times New Roman"/>
          <w:sz w:val="28"/>
          <w:szCs w:val="28"/>
          <w:shd w:val="clear" w:color="auto" w:fill="FFFFFF"/>
        </w:rPr>
      </w:pPr>
    </w:p>
    <w:p w:rsidR="009E687A" w:rsidRPr="002C0E9B" w:rsidRDefault="009E687A" w:rsidP="002D5E4B">
      <w:pPr>
        <w:spacing w:after="0" w:line="240" w:lineRule="auto"/>
        <w:ind w:firstLine="709"/>
        <w:jc w:val="both"/>
        <w:rPr>
          <w:rFonts w:ascii="Times New Roman" w:hAnsi="Times New Roman"/>
          <w:sz w:val="28"/>
          <w:szCs w:val="28"/>
          <w:shd w:val="clear" w:color="auto" w:fill="FFFFFF"/>
        </w:rPr>
      </w:pPr>
    </w:p>
    <w:p w:rsidR="009E687A" w:rsidRDefault="009E687A" w:rsidP="002D5E4B">
      <w:pPr>
        <w:keepNext/>
        <w:keepLines/>
        <w:spacing w:after="0" w:line="240" w:lineRule="auto"/>
        <w:jc w:val="center"/>
        <w:rPr>
          <w:rFonts w:ascii="Times New Roman" w:hAnsi="Times New Roman"/>
          <w:b/>
          <w:sz w:val="28"/>
          <w:szCs w:val="28"/>
        </w:rPr>
      </w:pPr>
      <w:r w:rsidRPr="002C0E9B">
        <w:rPr>
          <w:rFonts w:ascii="Times New Roman" w:hAnsi="Times New Roman"/>
          <w:b/>
          <w:sz w:val="28"/>
          <w:szCs w:val="28"/>
        </w:rPr>
        <w:t>6. Тексти, які підлягають обов’язковій перевірці на плагіат</w:t>
      </w:r>
      <w:r>
        <w:rPr>
          <w:rFonts w:ascii="Times New Roman" w:hAnsi="Times New Roman"/>
          <w:b/>
          <w:sz w:val="28"/>
          <w:szCs w:val="28"/>
        </w:rPr>
        <w:t xml:space="preserve"> </w:t>
      </w:r>
      <w:r w:rsidRPr="002C0E9B">
        <w:rPr>
          <w:rFonts w:ascii="Times New Roman" w:hAnsi="Times New Roman"/>
          <w:b/>
          <w:sz w:val="28"/>
          <w:szCs w:val="28"/>
        </w:rPr>
        <w:t>та оригінальність згідно цього положення</w:t>
      </w:r>
    </w:p>
    <w:p w:rsidR="009E687A" w:rsidRPr="002C0E9B" w:rsidRDefault="009E687A" w:rsidP="002D5E4B">
      <w:pPr>
        <w:keepNext/>
        <w:keepLines/>
        <w:spacing w:after="0" w:line="240" w:lineRule="auto"/>
        <w:jc w:val="center"/>
        <w:rPr>
          <w:rFonts w:ascii="Times New Roman" w:hAnsi="Times New Roman"/>
          <w:b/>
          <w:sz w:val="28"/>
          <w:szCs w:val="28"/>
        </w:rPr>
      </w:pPr>
    </w:p>
    <w:p w:rsidR="009E687A" w:rsidRPr="002C0E9B" w:rsidRDefault="009E687A">
      <w:pPr>
        <w:tabs>
          <w:tab w:val="left" w:pos="536"/>
        </w:tabs>
        <w:spacing w:after="0" w:line="240" w:lineRule="auto"/>
        <w:ind w:firstLine="709"/>
        <w:jc w:val="both"/>
        <w:rPr>
          <w:rFonts w:ascii="Times New Roman" w:hAnsi="Times New Roman"/>
          <w:sz w:val="28"/>
          <w:szCs w:val="28"/>
        </w:rPr>
      </w:pPr>
      <w:r w:rsidRPr="002C0E9B">
        <w:rPr>
          <w:rFonts w:ascii="Times New Roman" w:hAnsi="Times New Roman"/>
          <w:sz w:val="28"/>
          <w:szCs w:val="28"/>
        </w:rPr>
        <w:t>6.1 Перевірці на плагіат підлягають:</w:t>
      </w:r>
    </w:p>
    <w:p w:rsidR="009E687A" w:rsidRDefault="009E687A">
      <w:pPr>
        <w:numPr>
          <w:ilvl w:val="0"/>
          <w:numId w:val="10"/>
        </w:numPr>
        <w:tabs>
          <w:tab w:val="left" w:pos="1337"/>
        </w:tabs>
        <w:spacing w:after="0" w:line="240" w:lineRule="auto"/>
        <w:ind w:firstLine="1134"/>
        <w:jc w:val="both"/>
        <w:rPr>
          <w:rFonts w:ascii="Times New Roman" w:hAnsi="Times New Roman"/>
          <w:sz w:val="28"/>
          <w:szCs w:val="28"/>
        </w:rPr>
      </w:pPr>
      <w:r w:rsidRPr="002C0E9B">
        <w:rPr>
          <w:rFonts w:ascii="Times New Roman" w:hAnsi="Times New Roman"/>
          <w:sz w:val="28"/>
          <w:szCs w:val="28"/>
        </w:rPr>
        <w:t>дисертаційні роботи на здобуття ступеня на етапі представлення матеріалів робіт до розгляду спеціалізованою вченою радою;</w:t>
      </w:r>
    </w:p>
    <w:p w:rsidR="009E687A" w:rsidRPr="002C0E9B" w:rsidRDefault="009E687A">
      <w:pPr>
        <w:numPr>
          <w:ilvl w:val="0"/>
          <w:numId w:val="10"/>
        </w:numPr>
        <w:tabs>
          <w:tab w:val="left" w:pos="1337"/>
        </w:tabs>
        <w:spacing w:after="0" w:line="240" w:lineRule="auto"/>
        <w:ind w:firstLine="1134"/>
        <w:jc w:val="both"/>
        <w:rPr>
          <w:rFonts w:ascii="Times New Roman" w:hAnsi="Times New Roman"/>
          <w:sz w:val="28"/>
          <w:szCs w:val="28"/>
        </w:rPr>
      </w:pPr>
      <w:r w:rsidRPr="00B65CAD">
        <w:rPr>
          <w:rFonts w:ascii="Times New Roman" w:hAnsi="Times New Roman"/>
          <w:sz w:val="28"/>
          <w:szCs w:val="28"/>
        </w:rPr>
        <w:t>кваліфікаційні роботи здобувачів вищої освіти, наукові та методичні роботи викладачів;</w:t>
      </w:r>
    </w:p>
    <w:p w:rsidR="009E687A" w:rsidRPr="002C0E9B" w:rsidRDefault="009E687A">
      <w:pPr>
        <w:numPr>
          <w:ilvl w:val="0"/>
          <w:numId w:val="10"/>
        </w:numPr>
        <w:tabs>
          <w:tab w:val="left" w:pos="1337"/>
        </w:tabs>
        <w:spacing w:after="0" w:line="240" w:lineRule="auto"/>
        <w:ind w:firstLine="1134"/>
        <w:jc w:val="both"/>
        <w:rPr>
          <w:rFonts w:ascii="Times New Roman" w:hAnsi="Times New Roman"/>
          <w:sz w:val="28"/>
          <w:szCs w:val="28"/>
        </w:rPr>
      </w:pPr>
      <w:r w:rsidRPr="002C0E9B">
        <w:rPr>
          <w:rFonts w:ascii="Times New Roman" w:hAnsi="Times New Roman"/>
          <w:sz w:val="28"/>
          <w:szCs w:val="28"/>
        </w:rPr>
        <w:t>звіти та анотовані звіти про виконання науково-дослідних робіт, які проводилися відповідно до тематичного плану університету;</w:t>
      </w:r>
    </w:p>
    <w:p w:rsidR="009E687A" w:rsidRPr="00C64D86" w:rsidRDefault="009E687A" w:rsidP="00C64D86">
      <w:pPr>
        <w:numPr>
          <w:ilvl w:val="0"/>
          <w:numId w:val="10"/>
        </w:numPr>
        <w:tabs>
          <w:tab w:val="left" w:pos="1337"/>
        </w:tabs>
        <w:spacing w:after="0" w:line="240" w:lineRule="auto"/>
        <w:ind w:firstLine="1134"/>
        <w:jc w:val="both"/>
        <w:rPr>
          <w:rFonts w:ascii="Times New Roman" w:hAnsi="Times New Roman"/>
          <w:sz w:val="28"/>
          <w:szCs w:val="28"/>
        </w:rPr>
      </w:pPr>
      <w:r w:rsidRPr="00C64D86">
        <w:rPr>
          <w:rFonts w:ascii="Times New Roman" w:hAnsi="Times New Roman"/>
          <w:sz w:val="28"/>
          <w:szCs w:val="28"/>
        </w:rPr>
        <w:t>монографії,</w:t>
      </w:r>
      <w:r>
        <w:rPr>
          <w:rFonts w:ascii="Times New Roman" w:hAnsi="Times New Roman"/>
          <w:sz w:val="28"/>
          <w:szCs w:val="28"/>
        </w:rPr>
        <w:t xml:space="preserve"> </w:t>
      </w:r>
      <w:r w:rsidRPr="00B65CAD">
        <w:rPr>
          <w:rFonts w:ascii="Times New Roman" w:hAnsi="Times New Roman"/>
          <w:sz w:val="28"/>
          <w:szCs w:val="28"/>
        </w:rPr>
        <w:t xml:space="preserve">наукові, навчальні, методичні, навчально-методичні та </w:t>
      </w:r>
      <w:r>
        <w:rPr>
          <w:rFonts w:ascii="Times New Roman" w:hAnsi="Times New Roman"/>
          <w:sz w:val="28"/>
          <w:szCs w:val="28"/>
        </w:rPr>
        <w:t xml:space="preserve">інші </w:t>
      </w:r>
      <w:r w:rsidRPr="00B65CAD">
        <w:rPr>
          <w:rFonts w:ascii="Times New Roman" w:hAnsi="Times New Roman"/>
          <w:sz w:val="28"/>
          <w:szCs w:val="28"/>
        </w:rPr>
        <w:t>роботи викладачів,</w:t>
      </w:r>
      <w:r w:rsidRPr="00C64D86">
        <w:rPr>
          <w:rFonts w:ascii="Times New Roman" w:hAnsi="Times New Roman"/>
          <w:sz w:val="28"/>
          <w:szCs w:val="28"/>
        </w:rPr>
        <w:t xml:space="preserve"> що рекомендуються до видання методичною радою та затверджені вченою радою Університету;</w:t>
      </w:r>
    </w:p>
    <w:p w:rsidR="009E687A" w:rsidRPr="002C0E9B" w:rsidRDefault="009E687A">
      <w:pPr>
        <w:numPr>
          <w:ilvl w:val="0"/>
          <w:numId w:val="10"/>
        </w:numPr>
        <w:tabs>
          <w:tab w:val="left" w:pos="1337"/>
        </w:tabs>
        <w:spacing w:after="0" w:line="240" w:lineRule="auto"/>
        <w:ind w:firstLine="1134"/>
        <w:jc w:val="both"/>
        <w:rPr>
          <w:rFonts w:ascii="Times New Roman" w:hAnsi="Times New Roman"/>
          <w:sz w:val="28"/>
          <w:szCs w:val="28"/>
        </w:rPr>
      </w:pPr>
      <w:r w:rsidRPr="002C0E9B">
        <w:rPr>
          <w:rFonts w:ascii="Times New Roman" w:hAnsi="Times New Roman"/>
          <w:sz w:val="28"/>
          <w:szCs w:val="28"/>
        </w:rPr>
        <w:t>рукописи статей, тези доповідей, які надходять до редакцій наукових журналів університету або оргкомітетів університетських конференцій, семінарів тощо, на етапі подання роботи автором до розгляду для публікації;</w:t>
      </w:r>
    </w:p>
    <w:p w:rsidR="009E687A" w:rsidRPr="002C0E9B" w:rsidRDefault="009E687A">
      <w:pPr>
        <w:numPr>
          <w:ilvl w:val="0"/>
          <w:numId w:val="10"/>
        </w:numPr>
        <w:tabs>
          <w:tab w:val="left" w:pos="1337"/>
        </w:tabs>
        <w:spacing w:after="0" w:line="240" w:lineRule="auto"/>
        <w:ind w:firstLine="1134"/>
        <w:jc w:val="both"/>
        <w:rPr>
          <w:rFonts w:ascii="Times New Roman" w:hAnsi="Times New Roman"/>
          <w:sz w:val="28"/>
          <w:szCs w:val="28"/>
        </w:rPr>
      </w:pPr>
      <w:r w:rsidRPr="002C0E9B">
        <w:rPr>
          <w:rFonts w:ascii="Times New Roman" w:hAnsi="Times New Roman"/>
          <w:sz w:val="28"/>
          <w:szCs w:val="28"/>
        </w:rPr>
        <w:t>інші наукові роботи, які надійшли до Університету для проведення перевірки.</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6.2 Показник оригінальності академічних текстів</w:t>
      </w:r>
      <w:r>
        <w:rPr>
          <w:rFonts w:ascii="Times New Roman" w:hAnsi="Times New Roman"/>
          <w:color w:val="000000"/>
          <w:sz w:val="28"/>
          <w:szCs w:val="28"/>
        </w:rPr>
        <w:t xml:space="preserve"> </w:t>
      </w:r>
      <w:r w:rsidRPr="002C0E9B">
        <w:rPr>
          <w:rFonts w:ascii="Times New Roman" w:hAnsi="Times New Roman"/>
          <w:color w:val="000000"/>
          <w:sz w:val="28"/>
          <w:szCs w:val="28"/>
        </w:rPr>
        <w:t>при їх перевірці на плагіат є такий:</w:t>
      </w:r>
    </w:p>
    <w:p w:rsidR="009E687A" w:rsidRPr="002C0E9B" w:rsidRDefault="009E687A">
      <w:pPr>
        <w:widowControl w:val="0"/>
        <w:numPr>
          <w:ilvl w:val="0"/>
          <w:numId w:val="11"/>
        </w:numPr>
        <w:spacing w:after="0" w:line="240" w:lineRule="auto"/>
        <w:ind w:firstLine="1134"/>
        <w:jc w:val="both"/>
        <w:rPr>
          <w:rFonts w:ascii="Times New Roman" w:hAnsi="Times New Roman"/>
          <w:sz w:val="28"/>
          <w:szCs w:val="28"/>
        </w:rPr>
      </w:pPr>
      <w:r w:rsidRPr="002C0E9B">
        <w:rPr>
          <w:rFonts w:ascii="Times New Roman" w:hAnsi="Times New Roman"/>
          <w:color w:val="000000"/>
          <w:sz w:val="28"/>
          <w:szCs w:val="28"/>
        </w:rPr>
        <w:t>академічний текст вважається оригінальним</w:t>
      </w:r>
      <w:r>
        <w:rPr>
          <w:rFonts w:ascii="Times New Roman" w:hAnsi="Times New Roman"/>
          <w:color w:val="000000"/>
          <w:sz w:val="28"/>
          <w:szCs w:val="28"/>
        </w:rPr>
        <w:t xml:space="preserve"> </w:t>
      </w:r>
      <w:r w:rsidRPr="002C0E9B">
        <w:rPr>
          <w:rFonts w:ascii="Times New Roman" w:hAnsi="Times New Roman"/>
          <w:color w:val="000000"/>
          <w:sz w:val="28"/>
          <w:szCs w:val="28"/>
        </w:rPr>
        <w:t>та рекомендується до друку;</w:t>
      </w:r>
    </w:p>
    <w:p w:rsidR="009E687A" w:rsidRPr="002C0E9B" w:rsidRDefault="009E687A">
      <w:pPr>
        <w:widowControl w:val="0"/>
        <w:numPr>
          <w:ilvl w:val="0"/>
          <w:numId w:val="11"/>
        </w:numPr>
        <w:spacing w:after="0" w:line="240" w:lineRule="auto"/>
        <w:ind w:firstLine="1134"/>
        <w:jc w:val="both"/>
        <w:rPr>
          <w:rFonts w:ascii="Times New Roman" w:hAnsi="Times New Roman"/>
          <w:color w:val="000000"/>
          <w:sz w:val="28"/>
          <w:szCs w:val="28"/>
        </w:rPr>
      </w:pPr>
      <w:r w:rsidRPr="002C0E9B">
        <w:rPr>
          <w:rFonts w:ascii="Times New Roman" w:hAnsi="Times New Roman"/>
          <w:color w:val="000000"/>
          <w:sz w:val="28"/>
          <w:szCs w:val="28"/>
        </w:rPr>
        <w:t>академічний текст має низький ступінь оригінальності, робота до друку допускається після ретельної перевірки експертною комісією або іншими уповноваженими особами характеру походження плагіату;</w:t>
      </w:r>
    </w:p>
    <w:p w:rsidR="009E687A" w:rsidRPr="002C0E9B" w:rsidRDefault="009E687A">
      <w:pPr>
        <w:widowControl w:val="0"/>
        <w:numPr>
          <w:ilvl w:val="0"/>
          <w:numId w:val="11"/>
        </w:numPr>
        <w:spacing w:after="0" w:line="240" w:lineRule="auto"/>
        <w:ind w:firstLine="1134"/>
        <w:jc w:val="both"/>
        <w:rPr>
          <w:rFonts w:ascii="Times New Roman" w:hAnsi="Times New Roman"/>
          <w:color w:val="000000"/>
          <w:sz w:val="28"/>
          <w:szCs w:val="28"/>
        </w:rPr>
      </w:pPr>
      <w:r w:rsidRPr="002C0E9B">
        <w:rPr>
          <w:rFonts w:ascii="Times New Roman" w:hAnsi="Times New Roman"/>
          <w:color w:val="000000"/>
          <w:sz w:val="28"/>
          <w:szCs w:val="28"/>
        </w:rPr>
        <w:t>академічний текст має дуже низький ступінь оригінальності, робота до друку не допускається і повертається автору на доопрацювання. Після внесених автором необхідних виправлень процедура перевірки академічного тексту на наявність плагіату проводиться повторно.</w:t>
      </w:r>
    </w:p>
    <w:p w:rsidR="009E687A" w:rsidRPr="002C0E9B" w:rsidRDefault="009E687A">
      <w:pPr>
        <w:widowControl w:val="0"/>
        <w:numPr>
          <w:ilvl w:val="0"/>
          <w:numId w:val="11"/>
        </w:numPr>
        <w:spacing w:after="0" w:line="240" w:lineRule="auto"/>
        <w:ind w:firstLine="1134"/>
        <w:jc w:val="both"/>
        <w:rPr>
          <w:rFonts w:ascii="Times New Roman" w:hAnsi="Times New Roman"/>
          <w:sz w:val="28"/>
          <w:szCs w:val="28"/>
        </w:rPr>
      </w:pPr>
      <w:r w:rsidRPr="002C0E9B">
        <w:rPr>
          <w:rFonts w:ascii="Times New Roman" w:hAnsi="Times New Roman"/>
          <w:color w:val="000000"/>
          <w:sz w:val="28"/>
          <w:szCs w:val="28"/>
        </w:rPr>
        <w:t>академічний текст не є оригінальним, робота повертається автору без можливості її повторного подання на перевірку.</w:t>
      </w:r>
    </w:p>
    <w:p w:rsidR="009E687A" w:rsidRDefault="009E687A" w:rsidP="002D5E4B">
      <w:pPr>
        <w:tabs>
          <w:tab w:val="left" w:pos="1337"/>
        </w:tabs>
        <w:spacing w:after="0" w:line="240" w:lineRule="auto"/>
        <w:ind w:firstLine="709"/>
        <w:jc w:val="both"/>
        <w:rPr>
          <w:rFonts w:ascii="Times New Roman" w:hAnsi="Times New Roman"/>
          <w:sz w:val="28"/>
          <w:szCs w:val="28"/>
        </w:rPr>
      </w:pPr>
    </w:p>
    <w:p w:rsidR="009E687A" w:rsidRPr="002C0E9B" w:rsidRDefault="009E687A" w:rsidP="002D5E4B">
      <w:pPr>
        <w:tabs>
          <w:tab w:val="left" w:pos="1337"/>
        </w:tabs>
        <w:spacing w:after="0" w:line="240" w:lineRule="auto"/>
        <w:ind w:firstLine="709"/>
        <w:jc w:val="both"/>
        <w:rPr>
          <w:rFonts w:ascii="Times New Roman" w:hAnsi="Times New Roman"/>
          <w:sz w:val="28"/>
          <w:szCs w:val="28"/>
        </w:rPr>
      </w:pPr>
    </w:p>
    <w:p w:rsidR="009E687A" w:rsidRDefault="009E687A" w:rsidP="002D5E4B">
      <w:pPr>
        <w:keepNext/>
        <w:keepLines/>
        <w:spacing w:after="0" w:line="240" w:lineRule="auto"/>
        <w:jc w:val="center"/>
        <w:rPr>
          <w:rFonts w:ascii="Times New Roman" w:hAnsi="Times New Roman"/>
          <w:b/>
          <w:sz w:val="28"/>
          <w:szCs w:val="28"/>
        </w:rPr>
      </w:pPr>
      <w:r w:rsidRPr="002C0E9B">
        <w:rPr>
          <w:rFonts w:ascii="Times New Roman" w:hAnsi="Times New Roman"/>
          <w:b/>
          <w:sz w:val="28"/>
          <w:szCs w:val="28"/>
        </w:rPr>
        <w:t>7 Внутрішня база академічних текстів для перевірки на плагіат</w:t>
      </w:r>
    </w:p>
    <w:p w:rsidR="009E687A" w:rsidRPr="002C0E9B" w:rsidRDefault="009E687A" w:rsidP="002D5E4B">
      <w:pPr>
        <w:keepNext/>
        <w:keepLines/>
        <w:spacing w:after="0" w:line="240" w:lineRule="auto"/>
        <w:jc w:val="center"/>
        <w:rPr>
          <w:rFonts w:ascii="Times New Roman" w:hAnsi="Times New Roman"/>
          <w:b/>
          <w:sz w:val="28"/>
          <w:szCs w:val="28"/>
        </w:rPr>
      </w:pPr>
    </w:p>
    <w:p w:rsidR="009E687A" w:rsidRPr="002C0E9B" w:rsidRDefault="009E687A">
      <w:pPr>
        <w:spacing w:after="0" w:line="240" w:lineRule="auto"/>
        <w:ind w:firstLine="709"/>
        <w:jc w:val="both"/>
        <w:rPr>
          <w:rFonts w:ascii="Times New Roman" w:hAnsi="Times New Roman"/>
          <w:sz w:val="28"/>
          <w:szCs w:val="28"/>
        </w:rPr>
      </w:pPr>
      <w:r w:rsidRPr="002C0E9B">
        <w:rPr>
          <w:rFonts w:ascii="Times New Roman" w:hAnsi="Times New Roman"/>
          <w:sz w:val="28"/>
          <w:szCs w:val="28"/>
        </w:rPr>
        <w:t>7.1 Внутрішня база академічних текстів Університету для перевірки на плагіат формується на основі електронного наукового архіву університету ЕНА, внутрішньої бази  науково-технічної бібліотеки НТБ, наповнюється та адмініструється працівниками НТБ.</w:t>
      </w:r>
    </w:p>
    <w:p w:rsidR="009E687A" w:rsidRPr="002C0E9B" w:rsidRDefault="009E687A">
      <w:pPr>
        <w:tabs>
          <w:tab w:val="left" w:pos="536"/>
        </w:tabs>
        <w:spacing w:after="0" w:line="240" w:lineRule="auto"/>
        <w:ind w:firstLine="709"/>
        <w:jc w:val="both"/>
        <w:rPr>
          <w:rFonts w:ascii="Times New Roman" w:hAnsi="Times New Roman"/>
          <w:sz w:val="28"/>
          <w:szCs w:val="28"/>
        </w:rPr>
      </w:pPr>
      <w:r w:rsidRPr="002C0E9B">
        <w:rPr>
          <w:rFonts w:ascii="Times New Roman" w:hAnsi="Times New Roman"/>
          <w:sz w:val="28"/>
          <w:szCs w:val="28"/>
        </w:rPr>
        <w:t>7.2 Академічні тексти робіт, які підлягають перевірці, розміщують у ЕНА</w:t>
      </w:r>
      <w:r>
        <w:rPr>
          <w:rFonts w:ascii="Times New Roman" w:hAnsi="Times New Roman"/>
          <w:sz w:val="28"/>
          <w:szCs w:val="28"/>
        </w:rPr>
        <w:t xml:space="preserve"> </w:t>
      </w:r>
      <w:r w:rsidRPr="002C0E9B">
        <w:rPr>
          <w:rFonts w:ascii="Times New Roman" w:hAnsi="Times New Roman"/>
          <w:sz w:val="28"/>
          <w:szCs w:val="28"/>
        </w:rPr>
        <w:t>та надають вільний доступ в мережі Інтернет.</w:t>
      </w:r>
    </w:p>
    <w:p w:rsidR="009E687A" w:rsidRPr="002C0E9B" w:rsidRDefault="009E687A">
      <w:pPr>
        <w:tabs>
          <w:tab w:val="left" w:pos="1488"/>
        </w:tabs>
        <w:spacing w:after="0" w:line="240" w:lineRule="auto"/>
        <w:ind w:firstLine="709"/>
        <w:jc w:val="both"/>
        <w:rPr>
          <w:rFonts w:ascii="Times New Roman" w:hAnsi="Times New Roman"/>
          <w:sz w:val="28"/>
          <w:szCs w:val="28"/>
        </w:rPr>
      </w:pPr>
      <w:r w:rsidRPr="002C0E9B">
        <w:rPr>
          <w:rFonts w:ascii="Times New Roman" w:hAnsi="Times New Roman"/>
          <w:sz w:val="28"/>
          <w:szCs w:val="28"/>
        </w:rPr>
        <w:t>7.3 Електронні версії дисертаційних робіт для здобуття ступеня «доктор філософії» або «доктор наук» передаються в НТБ та розміщуються в ЕНА працівниками бібліотеки після її захисту.</w:t>
      </w:r>
    </w:p>
    <w:p w:rsidR="009E687A" w:rsidRPr="002C0E9B" w:rsidRDefault="009E687A">
      <w:pPr>
        <w:tabs>
          <w:tab w:val="left" w:pos="1488"/>
        </w:tabs>
        <w:spacing w:after="0" w:line="240" w:lineRule="auto"/>
        <w:ind w:firstLine="709"/>
        <w:jc w:val="both"/>
        <w:rPr>
          <w:rFonts w:ascii="Times New Roman" w:hAnsi="Times New Roman"/>
          <w:sz w:val="28"/>
          <w:szCs w:val="28"/>
        </w:rPr>
      </w:pPr>
      <w:r w:rsidRPr="002C0E9B">
        <w:rPr>
          <w:rFonts w:ascii="Times New Roman" w:hAnsi="Times New Roman"/>
          <w:sz w:val="28"/>
          <w:szCs w:val="28"/>
        </w:rPr>
        <w:t>7.4 Електронні версії кваліфікаційних робіт для здобуття ступеня магістра або бакалавра розміщуються у внутрішній базі НТБ в терміни та згідно вимог «Положення про навчання магістрів в Івано-Франківському національному технічному університеті нафти і газу».</w:t>
      </w:r>
    </w:p>
    <w:p w:rsidR="009E687A" w:rsidRPr="002C0E9B" w:rsidRDefault="009E687A">
      <w:pPr>
        <w:tabs>
          <w:tab w:val="left" w:pos="1494"/>
        </w:tabs>
        <w:spacing w:after="0" w:line="240" w:lineRule="auto"/>
        <w:ind w:firstLine="709"/>
        <w:jc w:val="both"/>
        <w:rPr>
          <w:rFonts w:ascii="Times New Roman" w:hAnsi="Times New Roman"/>
          <w:color w:val="000000"/>
          <w:sz w:val="28"/>
          <w:szCs w:val="28"/>
        </w:rPr>
      </w:pPr>
      <w:r w:rsidRPr="002C0E9B">
        <w:rPr>
          <w:rFonts w:ascii="Times New Roman" w:hAnsi="Times New Roman"/>
          <w:sz w:val="28"/>
          <w:szCs w:val="28"/>
        </w:rPr>
        <w:t>7.5 </w:t>
      </w:r>
      <w:r w:rsidRPr="002C0E9B">
        <w:rPr>
          <w:rFonts w:ascii="Times New Roman" w:hAnsi="Times New Roman"/>
          <w:color w:val="000000"/>
          <w:sz w:val="28"/>
          <w:szCs w:val="28"/>
        </w:rPr>
        <w:t>Монографії, що створені в Університеті, передаються в НТБ для розміщення в ЕНА відповідальними від кафедр протягом місяця після їх публікації.</w:t>
      </w:r>
    </w:p>
    <w:p w:rsidR="009E687A" w:rsidRPr="002C0E9B" w:rsidRDefault="009E687A">
      <w:pPr>
        <w:tabs>
          <w:tab w:val="left" w:pos="1494"/>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7.6 Наукові статті, опубліковані в наукових виданнях та матеріалах конференцій Університету, передаються в НТБ для розміщення в ЕНА відповідальними від редколегій видань та організаційних комітетів конференцій впродовж місяця після публікації.</w:t>
      </w:r>
    </w:p>
    <w:p w:rsidR="009E687A" w:rsidRDefault="009E687A" w:rsidP="002D5E4B">
      <w:pPr>
        <w:tabs>
          <w:tab w:val="left" w:pos="1494"/>
        </w:tabs>
        <w:spacing w:after="0" w:line="240" w:lineRule="auto"/>
        <w:ind w:firstLine="709"/>
        <w:jc w:val="both"/>
        <w:rPr>
          <w:rFonts w:ascii="Times New Roman" w:hAnsi="Times New Roman"/>
          <w:color w:val="000000"/>
          <w:sz w:val="28"/>
          <w:szCs w:val="28"/>
        </w:rPr>
      </w:pPr>
    </w:p>
    <w:p w:rsidR="009E687A" w:rsidRPr="002C0E9B" w:rsidRDefault="009E687A" w:rsidP="002D5E4B">
      <w:pPr>
        <w:tabs>
          <w:tab w:val="left" w:pos="1494"/>
        </w:tabs>
        <w:spacing w:after="0" w:line="240" w:lineRule="auto"/>
        <w:ind w:firstLine="709"/>
        <w:jc w:val="both"/>
        <w:rPr>
          <w:rFonts w:ascii="Times New Roman" w:hAnsi="Times New Roman"/>
          <w:color w:val="000000"/>
          <w:sz w:val="28"/>
          <w:szCs w:val="28"/>
        </w:rPr>
      </w:pPr>
    </w:p>
    <w:p w:rsidR="009E687A" w:rsidRPr="002C0E9B" w:rsidRDefault="009E687A" w:rsidP="002D5E4B">
      <w:pPr>
        <w:keepNext/>
        <w:keepLines/>
        <w:spacing w:after="0" w:line="240" w:lineRule="auto"/>
        <w:jc w:val="center"/>
        <w:rPr>
          <w:rFonts w:ascii="Times New Roman" w:hAnsi="Times New Roman"/>
          <w:b/>
          <w:sz w:val="28"/>
          <w:szCs w:val="28"/>
        </w:rPr>
      </w:pPr>
      <w:r w:rsidRPr="002C0E9B">
        <w:rPr>
          <w:rFonts w:ascii="Times New Roman" w:hAnsi="Times New Roman"/>
          <w:b/>
          <w:sz w:val="28"/>
          <w:szCs w:val="28"/>
        </w:rPr>
        <w:t>8. Відповідальні особи та загальні</w:t>
      </w:r>
      <w:r>
        <w:rPr>
          <w:rFonts w:ascii="Times New Roman" w:hAnsi="Times New Roman"/>
          <w:b/>
          <w:sz w:val="28"/>
          <w:szCs w:val="28"/>
        </w:rPr>
        <w:t xml:space="preserve"> </w:t>
      </w:r>
      <w:r w:rsidRPr="002C0E9B">
        <w:rPr>
          <w:rFonts w:ascii="Times New Roman" w:hAnsi="Times New Roman"/>
          <w:b/>
          <w:sz w:val="28"/>
          <w:szCs w:val="28"/>
        </w:rPr>
        <w:t>умови перевірки академічних текстів</w:t>
      </w:r>
      <w:r>
        <w:rPr>
          <w:rFonts w:ascii="Times New Roman" w:hAnsi="Times New Roman"/>
          <w:b/>
          <w:sz w:val="28"/>
          <w:szCs w:val="28"/>
        </w:rPr>
        <w:t xml:space="preserve"> </w:t>
      </w:r>
      <w:r w:rsidRPr="002C0E9B">
        <w:rPr>
          <w:rFonts w:ascii="Times New Roman" w:hAnsi="Times New Roman"/>
          <w:b/>
          <w:sz w:val="28"/>
          <w:szCs w:val="28"/>
        </w:rPr>
        <w:t>на плагіат</w:t>
      </w:r>
      <w:r>
        <w:rPr>
          <w:rFonts w:ascii="Times New Roman" w:hAnsi="Times New Roman"/>
          <w:b/>
          <w:sz w:val="28"/>
          <w:szCs w:val="28"/>
        </w:rPr>
        <w:t xml:space="preserve"> </w:t>
      </w:r>
      <w:r w:rsidRPr="002C0E9B">
        <w:rPr>
          <w:rFonts w:ascii="Times New Roman" w:hAnsi="Times New Roman"/>
          <w:b/>
          <w:sz w:val="28"/>
          <w:szCs w:val="28"/>
        </w:rPr>
        <w:t>та оригінальність</w:t>
      </w:r>
    </w:p>
    <w:p w:rsidR="009E687A" w:rsidRPr="002C0E9B" w:rsidRDefault="009E687A" w:rsidP="002D5E4B">
      <w:pPr>
        <w:tabs>
          <w:tab w:val="left" w:pos="557"/>
        </w:tabs>
        <w:spacing w:after="0" w:line="240" w:lineRule="auto"/>
        <w:jc w:val="both"/>
        <w:rPr>
          <w:rFonts w:ascii="Times New Roman" w:hAnsi="Times New Roman"/>
          <w:color w:val="000000"/>
          <w:sz w:val="28"/>
          <w:szCs w:val="28"/>
        </w:rPr>
      </w:pPr>
    </w:p>
    <w:p w:rsidR="009E687A" w:rsidRPr="002C0E9B" w:rsidRDefault="009E687A">
      <w:pPr>
        <w:tabs>
          <w:tab w:val="left" w:pos="557"/>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 xml:space="preserve">8.1 За перевірку на плагіат академічних текстів, в залежності від категорії, зазначеній у розділі 4, відповідають наступні вповноважені особи: </w:t>
      </w:r>
    </w:p>
    <w:p w:rsidR="009E687A" w:rsidRPr="00750247" w:rsidRDefault="009E687A" w:rsidP="006F0226">
      <w:pPr>
        <w:tabs>
          <w:tab w:val="left" w:pos="1339"/>
        </w:tabs>
        <w:spacing w:after="0" w:line="240" w:lineRule="auto"/>
        <w:ind w:firstLine="709"/>
        <w:jc w:val="both"/>
        <w:rPr>
          <w:rFonts w:ascii="Times New Roman" w:hAnsi="Times New Roman"/>
          <w:b/>
          <w:sz w:val="28"/>
          <w:szCs w:val="28"/>
        </w:rPr>
      </w:pPr>
      <w:r>
        <w:rPr>
          <w:rFonts w:ascii="Times New Roman" w:hAnsi="Times New Roman"/>
          <w:b/>
          <w:sz w:val="28"/>
          <w:szCs w:val="28"/>
        </w:rPr>
        <w:t>8.1.1. П</w:t>
      </w:r>
      <w:r w:rsidRPr="00750247">
        <w:rPr>
          <w:rFonts w:ascii="Times New Roman" w:hAnsi="Times New Roman"/>
          <w:b/>
          <w:sz w:val="28"/>
          <w:szCs w:val="28"/>
        </w:rPr>
        <w:t>осадова особа кафедри, що уповноважена на виконання даних обов’язків:</w:t>
      </w:r>
    </w:p>
    <w:p w:rsidR="009E687A" w:rsidRPr="002C0E9B" w:rsidRDefault="009E687A">
      <w:pPr>
        <w:tabs>
          <w:tab w:val="left" w:pos="1339"/>
        </w:tabs>
        <w:spacing w:after="0" w:line="240" w:lineRule="auto"/>
        <w:ind w:firstLine="709"/>
        <w:jc w:val="both"/>
        <w:rPr>
          <w:rFonts w:ascii="Times New Roman" w:hAnsi="Times New Roman"/>
          <w:sz w:val="28"/>
          <w:szCs w:val="28"/>
        </w:rPr>
      </w:pPr>
      <w:r w:rsidRPr="002C0E9B">
        <w:rPr>
          <w:rFonts w:ascii="Times New Roman" w:hAnsi="Times New Roman"/>
          <w:color w:val="000000"/>
          <w:sz w:val="28"/>
          <w:szCs w:val="28"/>
        </w:rPr>
        <w:t>а)</w:t>
      </w:r>
      <w:r>
        <w:rPr>
          <w:rFonts w:ascii="Times New Roman" w:hAnsi="Times New Roman"/>
          <w:color w:val="000000"/>
          <w:sz w:val="28"/>
          <w:szCs w:val="28"/>
        </w:rPr>
        <w:t xml:space="preserve"> </w:t>
      </w:r>
      <w:r w:rsidRPr="002C0E9B">
        <w:rPr>
          <w:rFonts w:ascii="Times New Roman" w:hAnsi="Times New Roman"/>
          <w:color w:val="000000"/>
          <w:sz w:val="28"/>
          <w:szCs w:val="28"/>
        </w:rPr>
        <w:t>за перевірку на плагіат монографій</w:t>
      </w:r>
      <w:r w:rsidRPr="002C0E9B">
        <w:rPr>
          <w:rFonts w:ascii="Times New Roman" w:hAnsi="Times New Roman"/>
          <w:sz w:val="28"/>
          <w:szCs w:val="28"/>
        </w:rPr>
        <w:t>;</w:t>
      </w:r>
    </w:p>
    <w:p w:rsidR="009E687A" w:rsidRPr="002C0E9B" w:rsidRDefault="009E687A">
      <w:pPr>
        <w:tabs>
          <w:tab w:val="left" w:pos="1339"/>
        </w:tabs>
        <w:spacing w:after="0" w:line="240" w:lineRule="auto"/>
        <w:ind w:firstLine="709"/>
        <w:jc w:val="both"/>
        <w:rPr>
          <w:rFonts w:ascii="Times New Roman" w:hAnsi="Times New Roman"/>
          <w:sz w:val="28"/>
          <w:szCs w:val="28"/>
        </w:rPr>
      </w:pPr>
      <w:r w:rsidRPr="002C0E9B">
        <w:rPr>
          <w:rFonts w:ascii="Times New Roman" w:hAnsi="Times New Roman"/>
          <w:sz w:val="28"/>
          <w:szCs w:val="28"/>
        </w:rPr>
        <w:t>б) за</w:t>
      </w:r>
      <w:r>
        <w:rPr>
          <w:rFonts w:ascii="Times New Roman" w:hAnsi="Times New Roman"/>
          <w:sz w:val="28"/>
          <w:szCs w:val="28"/>
        </w:rPr>
        <w:t xml:space="preserve"> </w:t>
      </w:r>
      <w:r w:rsidRPr="002C0E9B">
        <w:rPr>
          <w:rFonts w:ascii="Times New Roman" w:hAnsi="Times New Roman"/>
          <w:sz w:val="28"/>
          <w:szCs w:val="28"/>
        </w:rPr>
        <w:t>перевірку на плагіат</w:t>
      </w:r>
      <w:r>
        <w:rPr>
          <w:rFonts w:ascii="Times New Roman" w:hAnsi="Times New Roman"/>
          <w:sz w:val="28"/>
          <w:szCs w:val="28"/>
        </w:rPr>
        <w:t xml:space="preserve"> </w:t>
      </w:r>
      <w:r w:rsidRPr="002C0E9B">
        <w:rPr>
          <w:rFonts w:ascii="Times New Roman" w:hAnsi="Times New Roman"/>
          <w:sz w:val="28"/>
          <w:szCs w:val="28"/>
        </w:rPr>
        <w:t>кваліфікаційних робіт, представлених на здобуття ступеня магістра або бакалавра.</w:t>
      </w:r>
    </w:p>
    <w:p w:rsidR="009E687A" w:rsidRPr="005F78AF" w:rsidRDefault="009E687A" w:rsidP="005F78AF">
      <w:pPr>
        <w:pStyle w:val="ListParagraph"/>
        <w:numPr>
          <w:ilvl w:val="2"/>
          <w:numId w:val="18"/>
        </w:numPr>
        <w:tabs>
          <w:tab w:val="left" w:pos="1339"/>
        </w:tabs>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sidRPr="005F78AF">
        <w:rPr>
          <w:rFonts w:ascii="Times New Roman" w:hAnsi="Times New Roman"/>
          <w:b/>
          <w:sz w:val="28"/>
          <w:szCs w:val="28"/>
        </w:rPr>
        <w:t>Вчений секретар спеціалізованої вченої ради</w:t>
      </w:r>
      <w:r w:rsidRPr="005F78AF">
        <w:rPr>
          <w:rFonts w:ascii="Times New Roman" w:hAnsi="Times New Roman"/>
          <w:sz w:val="28"/>
          <w:szCs w:val="28"/>
        </w:rPr>
        <w:t xml:space="preserve"> – за перевірку на плагіат дисертаційних робіт на здобуття ступеня.</w:t>
      </w:r>
    </w:p>
    <w:p w:rsidR="009E687A" w:rsidRPr="005F78AF" w:rsidRDefault="009E687A" w:rsidP="005F78AF">
      <w:pPr>
        <w:pStyle w:val="ListParagraph"/>
        <w:numPr>
          <w:ilvl w:val="2"/>
          <w:numId w:val="18"/>
        </w:numPr>
        <w:tabs>
          <w:tab w:val="left" w:pos="1339"/>
        </w:tabs>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sidRPr="005F78AF">
        <w:rPr>
          <w:rFonts w:ascii="Times New Roman" w:hAnsi="Times New Roman"/>
          <w:b/>
          <w:sz w:val="28"/>
          <w:szCs w:val="28"/>
        </w:rPr>
        <w:t>Відповідальний керівник НДР</w:t>
      </w:r>
      <w:r w:rsidRPr="005F78AF">
        <w:rPr>
          <w:rFonts w:ascii="Times New Roman" w:hAnsi="Times New Roman"/>
          <w:sz w:val="28"/>
          <w:szCs w:val="28"/>
        </w:rPr>
        <w:t>– за перевірку на плагіат та оригінальність звітів та анотованих звітів про виконання НДР.</w:t>
      </w:r>
    </w:p>
    <w:p w:rsidR="009E687A" w:rsidRPr="005F78AF" w:rsidRDefault="009E687A" w:rsidP="005F78AF">
      <w:pPr>
        <w:pStyle w:val="ListParagraph"/>
        <w:numPr>
          <w:ilvl w:val="2"/>
          <w:numId w:val="18"/>
        </w:numPr>
        <w:tabs>
          <w:tab w:val="left" w:pos="1339"/>
        </w:tabs>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sidRPr="005F78AF">
        <w:rPr>
          <w:rFonts w:ascii="Times New Roman" w:hAnsi="Times New Roman"/>
          <w:b/>
          <w:sz w:val="28"/>
          <w:szCs w:val="28"/>
        </w:rPr>
        <w:t xml:space="preserve">Відповідальний секретар наукового періодичного видання,оргкомітету конференції, семінару </w:t>
      </w:r>
      <w:r w:rsidRPr="005F78AF">
        <w:rPr>
          <w:rFonts w:ascii="Times New Roman" w:hAnsi="Times New Roman"/>
          <w:sz w:val="28"/>
          <w:szCs w:val="28"/>
        </w:rPr>
        <w:t>– за перевірку на плагіат рукописів наукових статей,</w:t>
      </w:r>
      <w:r w:rsidRPr="005F78AF">
        <w:rPr>
          <w:rFonts w:ascii="Times New Roman" w:hAnsi="Times New Roman"/>
          <w:color w:val="000000"/>
          <w:sz w:val="28"/>
          <w:szCs w:val="28"/>
        </w:rPr>
        <w:t>матеріалів, поданих до публікації у наукових виданнях та збірниках матеріалів (тез доповідей) конференцій, семінарів.</w:t>
      </w:r>
    </w:p>
    <w:p w:rsidR="009E687A" w:rsidRPr="005F78AF" w:rsidRDefault="009E687A" w:rsidP="005F78AF">
      <w:pPr>
        <w:pStyle w:val="ListParagraph"/>
        <w:numPr>
          <w:ilvl w:val="2"/>
          <w:numId w:val="18"/>
        </w:numPr>
        <w:tabs>
          <w:tab w:val="left" w:pos="559"/>
        </w:tabs>
        <w:spacing w:after="0" w:line="240" w:lineRule="auto"/>
        <w:ind w:left="0" w:firstLine="709"/>
        <w:jc w:val="both"/>
        <w:rPr>
          <w:rFonts w:ascii="Times New Roman" w:hAnsi="Times New Roman"/>
          <w:color w:val="000000"/>
          <w:sz w:val="28"/>
          <w:szCs w:val="28"/>
        </w:rPr>
      </w:pPr>
      <w:r w:rsidRPr="005F78AF">
        <w:rPr>
          <w:rFonts w:ascii="Times New Roman" w:hAnsi="Times New Roman"/>
          <w:color w:val="000000"/>
          <w:sz w:val="28"/>
          <w:szCs w:val="28"/>
        </w:rPr>
        <w:t>Академічні тексти, що подаються для перевірки на виявлення збігів/ідентичності/схожості текстів, повинні бути представлені у форматі *.рdf з можливістю пошуку по тексту та/або *.dос, *dосх. Загальна схема перевірки текстів на плагіат з використанням відповідної Системи повинна складатися з наступних етапів:</w:t>
      </w:r>
    </w:p>
    <w:p w:rsidR="009E687A" w:rsidRPr="005F78AF" w:rsidRDefault="009E687A" w:rsidP="005F78AF">
      <w:pPr>
        <w:pStyle w:val="ListParagraph"/>
        <w:numPr>
          <w:ilvl w:val="0"/>
          <w:numId w:val="17"/>
        </w:numPr>
        <w:tabs>
          <w:tab w:val="left" w:pos="1348"/>
        </w:tabs>
        <w:spacing w:after="0" w:line="240" w:lineRule="auto"/>
        <w:ind w:left="0" w:firstLine="709"/>
        <w:jc w:val="both"/>
        <w:rPr>
          <w:rFonts w:ascii="Times New Roman" w:hAnsi="Times New Roman"/>
          <w:color w:val="000000"/>
          <w:sz w:val="28"/>
          <w:szCs w:val="28"/>
        </w:rPr>
      </w:pPr>
      <w:r w:rsidRPr="005F78AF">
        <w:rPr>
          <w:rFonts w:ascii="Times New Roman" w:hAnsi="Times New Roman"/>
          <w:color w:val="000000"/>
          <w:sz w:val="28"/>
          <w:szCs w:val="28"/>
        </w:rPr>
        <w:t>академічний текст передається уповноваженій особі для перевірки на плагіат;</w:t>
      </w:r>
    </w:p>
    <w:p w:rsidR="009E687A" w:rsidRPr="005F78AF" w:rsidRDefault="009E687A" w:rsidP="005F78AF">
      <w:pPr>
        <w:pStyle w:val="ListParagraph"/>
        <w:numPr>
          <w:ilvl w:val="0"/>
          <w:numId w:val="17"/>
        </w:numPr>
        <w:tabs>
          <w:tab w:val="left" w:pos="1348"/>
        </w:tabs>
        <w:spacing w:after="0" w:line="240" w:lineRule="auto"/>
        <w:ind w:left="0" w:firstLine="709"/>
        <w:jc w:val="both"/>
        <w:rPr>
          <w:rFonts w:ascii="Times New Roman" w:hAnsi="Times New Roman"/>
          <w:color w:val="000000"/>
          <w:sz w:val="28"/>
          <w:szCs w:val="28"/>
        </w:rPr>
      </w:pPr>
      <w:r w:rsidRPr="005F78AF">
        <w:rPr>
          <w:rFonts w:ascii="Times New Roman" w:hAnsi="Times New Roman"/>
          <w:color w:val="000000"/>
          <w:sz w:val="28"/>
          <w:szCs w:val="28"/>
        </w:rPr>
        <w:t>вповноважена особа завантажує електронний варіант академічного тексту у Систему;</w:t>
      </w:r>
    </w:p>
    <w:p w:rsidR="009E687A" w:rsidRPr="005F78AF" w:rsidRDefault="009E687A" w:rsidP="005F78AF">
      <w:pPr>
        <w:pStyle w:val="ListParagraph"/>
        <w:numPr>
          <w:ilvl w:val="0"/>
          <w:numId w:val="17"/>
        </w:numPr>
        <w:tabs>
          <w:tab w:val="left" w:pos="1348"/>
        </w:tabs>
        <w:spacing w:after="0" w:line="240" w:lineRule="auto"/>
        <w:ind w:left="0" w:firstLine="709"/>
        <w:jc w:val="both"/>
        <w:rPr>
          <w:rFonts w:ascii="Times New Roman" w:hAnsi="Times New Roman"/>
          <w:color w:val="000000"/>
          <w:sz w:val="28"/>
          <w:szCs w:val="28"/>
        </w:rPr>
      </w:pPr>
      <w:r w:rsidRPr="005F78AF">
        <w:rPr>
          <w:rFonts w:ascii="Times New Roman" w:hAnsi="Times New Roman"/>
          <w:color w:val="000000"/>
          <w:sz w:val="28"/>
          <w:szCs w:val="28"/>
        </w:rPr>
        <w:t>система перевіряє текст за базами внутрішньої бібліотеки Системи, відкритими інтернет-джерелами та генерує звіт подібності;</w:t>
      </w:r>
    </w:p>
    <w:p w:rsidR="009E687A" w:rsidRPr="002C0E9B" w:rsidRDefault="009E687A" w:rsidP="005F78AF">
      <w:pPr>
        <w:tabs>
          <w:tab w:val="left" w:pos="134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C0E9B">
        <w:rPr>
          <w:rFonts w:ascii="Times New Roman" w:hAnsi="Times New Roman"/>
          <w:color w:val="000000"/>
          <w:sz w:val="28"/>
          <w:szCs w:val="28"/>
        </w:rPr>
        <w:t>звіт подібності передається для аналізу та прийняття експертного рішення.</w:t>
      </w:r>
    </w:p>
    <w:p w:rsidR="009E687A" w:rsidRDefault="009E687A" w:rsidP="002D5E4B">
      <w:pPr>
        <w:tabs>
          <w:tab w:val="left" w:pos="1348"/>
        </w:tabs>
        <w:spacing w:after="0" w:line="240" w:lineRule="auto"/>
        <w:jc w:val="both"/>
        <w:rPr>
          <w:rFonts w:ascii="Times New Roman" w:hAnsi="Times New Roman"/>
          <w:color w:val="000000"/>
          <w:sz w:val="28"/>
          <w:szCs w:val="28"/>
        </w:rPr>
      </w:pPr>
    </w:p>
    <w:p w:rsidR="009E687A" w:rsidRPr="002C0E9B" w:rsidRDefault="009E687A" w:rsidP="002D5E4B">
      <w:pPr>
        <w:tabs>
          <w:tab w:val="left" w:pos="1348"/>
        </w:tabs>
        <w:spacing w:after="0" w:line="240" w:lineRule="auto"/>
        <w:jc w:val="both"/>
        <w:rPr>
          <w:rFonts w:ascii="Times New Roman" w:hAnsi="Times New Roman"/>
          <w:color w:val="000000"/>
          <w:sz w:val="28"/>
          <w:szCs w:val="28"/>
        </w:rPr>
      </w:pPr>
    </w:p>
    <w:p w:rsidR="009E687A" w:rsidRDefault="009E687A" w:rsidP="002D5E4B">
      <w:pPr>
        <w:keepNext/>
        <w:keepLines/>
        <w:spacing w:after="0" w:line="240" w:lineRule="auto"/>
        <w:jc w:val="center"/>
        <w:rPr>
          <w:rFonts w:ascii="Times New Roman" w:hAnsi="Times New Roman"/>
          <w:b/>
          <w:sz w:val="28"/>
          <w:szCs w:val="28"/>
        </w:rPr>
      </w:pPr>
      <w:r w:rsidRPr="002C0E9B">
        <w:rPr>
          <w:rFonts w:ascii="Times New Roman" w:hAnsi="Times New Roman"/>
          <w:b/>
          <w:sz w:val="28"/>
          <w:szCs w:val="28"/>
        </w:rPr>
        <w:t>9. Процедура проведення перевірки на плагіат та оригінальність дисертаційних робіт</w:t>
      </w:r>
    </w:p>
    <w:p w:rsidR="009E687A" w:rsidRPr="002C0E9B" w:rsidRDefault="009E687A" w:rsidP="002D5E4B">
      <w:pPr>
        <w:keepNext/>
        <w:keepLines/>
        <w:spacing w:after="0" w:line="240" w:lineRule="auto"/>
        <w:jc w:val="center"/>
        <w:rPr>
          <w:rFonts w:ascii="Times New Roman" w:hAnsi="Times New Roman"/>
          <w:b/>
          <w:sz w:val="28"/>
          <w:szCs w:val="28"/>
        </w:rPr>
      </w:pP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9.1</w:t>
      </w:r>
      <w:r w:rsidRPr="002C0E9B">
        <w:rPr>
          <w:rFonts w:ascii="Times New Roman" w:hAnsi="Times New Roman"/>
          <w:color w:val="000000"/>
          <w:sz w:val="28"/>
          <w:szCs w:val="28"/>
        </w:rPr>
        <w:tab/>
        <w:t>Перевірку дисертації на плагіат організовують голови спеціалізованих вчених рад, на розгляд</w:t>
      </w:r>
      <w:r>
        <w:rPr>
          <w:rFonts w:ascii="Times New Roman" w:hAnsi="Times New Roman"/>
          <w:color w:val="000000"/>
          <w:sz w:val="28"/>
          <w:szCs w:val="28"/>
        </w:rPr>
        <w:t xml:space="preserve"> </w:t>
      </w:r>
      <w:r w:rsidRPr="002C0E9B">
        <w:rPr>
          <w:rFonts w:ascii="Times New Roman" w:hAnsi="Times New Roman"/>
          <w:color w:val="000000"/>
          <w:sz w:val="28"/>
          <w:szCs w:val="28"/>
        </w:rPr>
        <w:t>яких подається відповідна наукова кваліфікаційна робота за зверненням автора (додаток А).</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9.2</w:t>
      </w:r>
      <w:r w:rsidRPr="002C0E9B">
        <w:rPr>
          <w:rFonts w:ascii="Times New Roman" w:hAnsi="Times New Roman"/>
          <w:color w:val="000000"/>
          <w:sz w:val="28"/>
          <w:szCs w:val="28"/>
        </w:rPr>
        <w:tab/>
        <w:t>Перевірку дисертації на плагіат протягом трьох робочих днів після завантаження роботи до Системи</w:t>
      </w:r>
      <w:r>
        <w:rPr>
          <w:rFonts w:ascii="Times New Roman" w:hAnsi="Times New Roman"/>
          <w:color w:val="000000"/>
          <w:sz w:val="28"/>
          <w:szCs w:val="28"/>
        </w:rPr>
        <w:t xml:space="preserve"> </w:t>
      </w:r>
      <w:r w:rsidRPr="002C0E9B">
        <w:rPr>
          <w:rFonts w:ascii="Times New Roman" w:hAnsi="Times New Roman"/>
          <w:color w:val="000000"/>
          <w:sz w:val="28"/>
          <w:szCs w:val="28"/>
        </w:rPr>
        <w:t>здійснює вповноважена особа (пункт. 6.1.2) на етапі</w:t>
      </w:r>
      <w:r>
        <w:rPr>
          <w:rFonts w:ascii="Times New Roman" w:hAnsi="Times New Roman"/>
          <w:color w:val="000000"/>
          <w:sz w:val="28"/>
          <w:szCs w:val="28"/>
        </w:rPr>
        <w:t xml:space="preserve"> </w:t>
      </w:r>
      <w:r w:rsidRPr="002C0E9B">
        <w:rPr>
          <w:rFonts w:ascii="Times New Roman" w:hAnsi="Times New Roman"/>
          <w:color w:val="000000"/>
          <w:sz w:val="28"/>
          <w:szCs w:val="28"/>
        </w:rPr>
        <w:t>формування експертного висновку по дисертації.</w:t>
      </w:r>
    </w:p>
    <w:p w:rsidR="009E687A" w:rsidRPr="002C0E9B" w:rsidRDefault="009E687A">
      <w:pPr>
        <w:tabs>
          <w:tab w:val="left" w:pos="667"/>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9.3</w:t>
      </w:r>
      <w:r w:rsidRPr="002C0E9B">
        <w:rPr>
          <w:rFonts w:ascii="Times New Roman" w:hAnsi="Times New Roman"/>
          <w:color w:val="000000"/>
          <w:sz w:val="28"/>
          <w:szCs w:val="28"/>
        </w:rPr>
        <w:tab/>
        <w:t>За результатами проведеної перевірки дисертації вповноважена особа генерує звіт подібності, готує на його основі висновок (додаток В) і передає його експертній комісії по розгляду даної дисертації.</w:t>
      </w:r>
    </w:p>
    <w:p w:rsidR="009E687A" w:rsidRPr="002C0E9B" w:rsidRDefault="009E687A">
      <w:pPr>
        <w:tabs>
          <w:tab w:val="left" w:pos="667"/>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9.4</w:t>
      </w:r>
      <w:r w:rsidRPr="002C0E9B">
        <w:rPr>
          <w:rFonts w:ascii="Times New Roman" w:hAnsi="Times New Roman"/>
          <w:color w:val="000000"/>
          <w:sz w:val="28"/>
          <w:szCs w:val="28"/>
        </w:rPr>
        <w:tab/>
        <w:t>Роздрукована частина звіту подібності, яка засвідчує відсоток збігів/ідентичності/схожості, завірена підписом відповідальної особи за перевірку робіт на плагіат, додається до кваліфікаційної роботи.</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9.5</w:t>
      </w:r>
      <w:r w:rsidRPr="002C0E9B">
        <w:rPr>
          <w:rFonts w:ascii="Times New Roman" w:hAnsi="Times New Roman"/>
          <w:color w:val="000000"/>
          <w:sz w:val="28"/>
          <w:szCs w:val="28"/>
        </w:rPr>
        <w:tab/>
        <w:t>У разі, коли експертна комісія по даній дисертації дійде висновку про те, що вона є оригінальною, тоді здійснюється її подальший розгляд у встановленому порядку.</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9.6</w:t>
      </w:r>
      <w:r w:rsidRPr="002C0E9B">
        <w:rPr>
          <w:rFonts w:ascii="Times New Roman" w:hAnsi="Times New Roman"/>
          <w:color w:val="000000"/>
          <w:sz w:val="28"/>
          <w:szCs w:val="28"/>
        </w:rPr>
        <w:tab/>
        <w:t>За умов, коли експертна комісія дійде висновку про наявність у дисертації плагіату чи про те, що вона не є оригінальною, складається відповідне рішення, яке підписується науковим керівником (консультантом), відповідальним секретарем і головою спеціалізованої вченої ради, а також уповноваженими по даній роботі експертами.</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9.7</w:t>
      </w:r>
      <w:r w:rsidRPr="002C0E9B">
        <w:rPr>
          <w:rFonts w:ascii="Times New Roman" w:hAnsi="Times New Roman"/>
          <w:color w:val="000000"/>
          <w:sz w:val="28"/>
          <w:szCs w:val="28"/>
        </w:rPr>
        <w:tab/>
        <w:t>Перевірку дисертації на плагіат при її</w:t>
      </w:r>
      <w:r>
        <w:rPr>
          <w:rFonts w:ascii="Times New Roman" w:hAnsi="Times New Roman"/>
          <w:color w:val="000000"/>
          <w:sz w:val="28"/>
          <w:szCs w:val="28"/>
        </w:rPr>
        <w:t xml:space="preserve"> </w:t>
      </w:r>
      <w:r w:rsidRPr="002C0E9B">
        <w:rPr>
          <w:rFonts w:ascii="Times New Roman" w:hAnsi="Times New Roman"/>
          <w:color w:val="000000"/>
          <w:sz w:val="28"/>
          <w:szCs w:val="28"/>
        </w:rPr>
        <w:t>опонуванні НПП з числа працівників кафедри</w:t>
      </w:r>
      <w:r>
        <w:rPr>
          <w:rFonts w:ascii="Times New Roman" w:hAnsi="Times New Roman"/>
          <w:color w:val="000000"/>
          <w:sz w:val="28"/>
          <w:szCs w:val="28"/>
        </w:rPr>
        <w:t xml:space="preserve"> </w:t>
      </w:r>
      <w:r w:rsidRPr="002C0E9B">
        <w:rPr>
          <w:rFonts w:ascii="Times New Roman" w:hAnsi="Times New Roman"/>
          <w:color w:val="000000"/>
          <w:sz w:val="28"/>
          <w:szCs w:val="28"/>
        </w:rPr>
        <w:t xml:space="preserve">забезпечує вповноважена особа (пункт. </w:t>
      </w:r>
      <w:r w:rsidRPr="006F0226">
        <w:rPr>
          <w:rFonts w:ascii="Times New Roman" w:hAnsi="Times New Roman"/>
          <w:color w:val="000000"/>
          <w:sz w:val="28"/>
          <w:szCs w:val="28"/>
        </w:rPr>
        <w:t>8.1.1</w:t>
      </w:r>
      <w:r w:rsidRPr="002C0E9B">
        <w:rPr>
          <w:rFonts w:ascii="Times New Roman" w:hAnsi="Times New Roman"/>
          <w:color w:val="000000"/>
          <w:sz w:val="28"/>
          <w:szCs w:val="28"/>
        </w:rPr>
        <w:t>), яка формує відповідний висновок і передає його офіційному опоненту даної роботи для проведення ним подальших дій щодо оформлення відповідного відгуку у встановленому порядку.</w:t>
      </w:r>
    </w:p>
    <w:p w:rsidR="009E687A" w:rsidRDefault="009E687A" w:rsidP="002D5E4B">
      <w:pPr>
        <w:tabs>
          <w:tab w:val="left" w:pos="557"/>
        </w:tabs>
        <w:spacing w:after="0" w:line="240" w:lineRule="auto"/>
        <w:jc w:val="both"/>
        <w:rPr>
          <w:rFonts w:ascii="Times New Roman" w:hAnsi="Times New Roman"/>
          <w:color w:val="000000"/>
          <w:sz w:val="28"/>
          <w:szCs w:val="28"/>
        </w:rPr>
      </w:pPr>
    </w:p>
    <w:p w:rsidR="009E687A" w:rsidRPr="002C0E9B" w:rsidRDefault="009E687A" w:rsidP="002D5E4B">
      <w:pPr>
        <w:tabs>
          <w:tab w:val="left" w:pos="557"/>
        </w:tabs>
        <w:spacing w:after="0" w:line="240" w:lineRule="auto"/>
        <w:jc w:val="both"/>
        <w:rPr>
          <w:rFonts w:ascii="Times New Roman" w:hAnsi="Times New Roman"/>
          <w:color w:val="000000"/>
          <w:sz w:val="28"/>
          <w:szCs w:val="28"/>
        </w:rPr>
      </w:pPr>
    </w:p>
    <w:p w:rsidR="009E687A" w:rsidRPr="002C0E9B" w:rsidRDefault="009E687A" w:rsidP="002D5E4B">
      <w:pPr>
        <w:keepNext/>
        <w:keepLines/>
        <w:spacing w:after="0" w:line="240" w:lineRule="auto"/>
        <w:jc w:val="center"/>
        <w:rPr>
          <w:rFonts w:ascii="Times New Roman" w:hAnsi="Times New Roman"/>
          <w:b/>
          <w:sz w:val="28"/>
          <w:szCs w:val="28"/>
        </w:rPr>
      </w:pPr>
      <w:r w:rsidRPr="002C0E9B">
        <w:rPr>
          <w:rFonts w:ascii="Times New Roman" w:hAnsi="Times New Roman"/>
          <w:b/>
          <w:sz w:val="28"/>
          <w:szCs w:val="28"/>
        </w:rPr>
        <w:t>10. Процедура проведення перевірки на плагіат та оригінальність звітів та анотованих звітів про виконання НДР</w:t>
      </w:r>
    </w:p>
    <w:p w:rsidR="009E687A" w:rsidRPr="002C0E9B" w:rsidRDefault="009E687A" w:rsidP="002D5E4B">
      <w:pPr>
        <w:spacing w:after="0" w:line="240" w:lineRule="auto"/>
        <w:jc w:val="both"/>
        <w:rPr>
          <w:rFonts w:ascii="Times New Roman" w:hAnsi="Times New Roman"/>
          <w:color w:val="000000"/>
          <w:sz w:val="28"/>
          <w:szCs w:val="28"/>
        </w:rPr>
      </w:pP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10.1</w:t>
      </w:r>
      <w:r w:rsidRPr="002C0E9B">
        <w:rPr>
          <w:rFonts w:ascii="Times New Roman" w:hAnsi="Times New Roman"/>
          <w:color w:val="000000"/>
          <w:sz w:val="28"/>
          <w:szCs w:val="28"/>
        </w:rPr>
        <w:tab/>
        <w:t>Перевірку звітів та анотованих звітів про виконання НДР на плагіат організовує директор науково-дослідного інституту за відповідним зверненням завідувача кафедри або керівника НДР (Додаток А).</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10.2</w:t>
      </w:r>
      <w:r w:rsidRPr="002C0E9B">
        <w:rPr>
          <w:rFonts w:ascii="Times New Roman" w:hAnsi="Times New Roman"/>
          <w:color w:val="000000"/>
          <w:sz w:val="28"/>
          <w:szCs w:val="28"/>
        </w:rPr>
        <w:tab/>
        <w:t xml:space="preserve">Перевірку основних та анотованих звітів про виконання НДРна плагіат протягом трьох робочих днів після завантаження роботи до Системиздійснює вповноважена особа (пункт. 6.1.3), що призначається завідувачем кафедри на яких вони виконувалися. Така перевірка здійснюється </w:t>
      </w:r>
      <w:r w:rsidRPr="002C0E9B">
        <w:rPr>
          <w:rFonts w:ascii="Times New Roman" w:hAnsi="Times New Roman"/>
          <w:b/>
          <w:color w:val="000000"/>
          <w:sz w:val="28"/>
          <w:szCs w:val="28"/>
        </w:rPr>
        <w:t>перед поданням</w:t>
      </w:r>
      <w:r w:rsidRPr="002C0E9B">
        <w:rPr>
          <w:rFonts w:ascii="Times New Roman" w:hAnsi="Times New Roman"/>
          <w:color w:val="000000"/>
          <w:sz w:val="28"/>
          <w:szCs w:val="28"/>
        </w:rPr>
        <w:t xml:space="preserve"> належно оформленого звіту (в тому числі анотованого звіту) до НДІ для його оприлюднення в єдиній інформаційній системі «Наука в університетах» МОН України  та</w:t>
      </w:r>
      <w:r>
        <w:rPr>
          <w:rFonts w:ascii="Times New Roman" w:hAnsi="Times New Roman"/>
          <w:color w:val="000000"/>
          <w:sz w:val="28"/>
          <w:szCs w:val="28"/>
        </w:rPr>
        <w:t xml:space="preserve"> </w:t>
      </w:r>
      <w:r w:rsidRPr="002C0E9B">
        <w:rPr>
          <w:rFonts w:ascii="Times New Roman" w:hAnsi="Times New Roman"/>
          <w:color w:val="000000"/>
          <w:sz w:val="28"/>
          <w:szCs w:val="28"/>
        </w:rPr>
        <w:t>Українському інституті науково-технічної і економічної інформації.</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10.3</w:t>
      </w:r>
      <w:r w:rsidRPr="002C0E9B">
        <w:rPr>
          <w:rFonts w:ascii="Times New Roman" w:hAnsi="Times New Roman"/>
          <w:color w:val="000000"/>
          <w:sz w:val="28"/>
          <w:szCs w:val="28"/>
        </w:rPr>
        <w:tab/>
        <w:t>За результатами проведеної перевірки вповноважена особа генерує звіт подібності, готує на його основі висновок (додаток В) і передає його керівнику НДР.</w:t>
      </w:r>
      <w:r>
        <w:rPr>
          <w:rFonts w:ascii="Times New Roman" w:hAnsi="Times New Roman"/>
          <w:color w:val="000000"/>
          <w:sz w:val="28"/>
          <w:szCs w:val="28"/>
        </w:rPr>
        <w:t xml:space="preserve"> </w:t>
      </w:r>
      <w:r w:rsidRPr="002C0E9B">
        <w:rPr>
          <w:rFonts w:ascii="Times New Roman" w:hAnsi="Times New Roman"/>
          <w:color w:val="000000"/>
          <w:sz w:val="28"/>
          <w:szCs w:val="28"/>
        </w:rPr>
        <w:t>Роздрукована частина звіту подібності, яка засвідчує відсоток збігів/ідентичності/схожості, завірена підписом відповідальної особи за перевірку робіт на плагіат, додається до звіту НДР.</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10.4</w:t>
      </w:r>
      <w:r w:rsidRPr="002C0E9B">
        <w:rPr>
          <w:rFonts w:ascii="Times New Roman" w:hAnsi="Times New Roman"/>
          <w:color w:val="000000"/>
          <w:sz w:val="28"/>
          <w:szCs w:val="28"/>
        </w:rPr>
        <w:tab/>
        <w:t>У разі відсутність у звіті</w:t>
      </w:r>
      <w:r>
        <w:rPr>
          <w:rFonts w:ascii="Times New Roman" w:hAnsi="Times New Roman"/>
          <w:color w:val="000000"/>
          <w:sz w:val="28"/>
          <w:szCs w:val="28"/>
        </w:rPr>
        <w:t xml:space="preserve"> </w:t>
      </w:r>
      <w:r w:rsidRPr="002C0E9B">
        <w:rPr>
          <w:rFonts w:ascii="Times New Roman" w:hAnsi="Times New Roman"/>
          <w:color w:val="000000"/>
          <w:sz w:val="28"/>
          <w:szCs w:val="28"/>
        </w:rPr>
        <w:t>про виконання НДР</w:t>
      </w:r>
      <w:r>
        <w:rPr>
          <w:rFonts w:ascii="Times New Roman" w:hAnsi="Times New Roman"/>
          <w:color w:val="000000"/>
          <w:sz w:val="28"/>
          <w:szCs w:val="28"/>
        </w:rPr>
        <w:t xml:space="preserve"> </w:t>
      </w:r>
      <w:r w:rsidRPr="002C0E9B">
        <w:rPr>
          <w:rFonts w:ascii="Times New Roman" w:hAnsi="Times New Roman"/>
          <w:color w:val="000000"/>
          <w:sz w:val="28"/>
          <w:szCs w:val="28"/>
        </w:rPr>
        <w:t>плагіату та визначенні їх оригінальності, здійснюється їх подальше затвердження у встановленому порядку для подання до НДІ, в єдину інформаційну систему «Наука в університетах» МОН України та</w:t>
      </w:r>
      <w:r>
        <w:rPr>
          <w:rFonts w:ascii="Times New Roman" w:hAnsi="Times New Roman"/>
          <w:color w:val="000000"/>
          <w:sz w:val="28"/>
          <w:szCs w:val="28"/>
        </w:rPr>
        <w:t xml:space="preserve"> </w:t>
      </w:r>
      <w:r w:rsidRPr="002C0E9B">
        <w:rPr>
          <w:rFonts w:ascii="Times New Roman" w:hAnsi="Times New Roman"/>
          <w:color w:val="000000"/>
          <w:sz w:val="28"/>
          <w:szCs w:val="28"/>
        </w:rPr>
        <w:t>Український інститут науково-технічної і економічної інформації.</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10.5</w:t>
      </w:r>
      <w:r w:rsidRPr="002C0E9B">
        <w:rPr>
          <w:rFonts w:ascii="Times New Roman" w:hAnsi="Times New Roman"/>
          <w:color w:val="000000"/>
          <w:sz w:val="28"/>
          <w:szCs w:val="28"/>
        </w:rPr>
        <w:tab/>
        <w:t>У разі виявлення у звіті НДР плагіату на встановленні ступеня</w:t>
      </w:r>
      <w:r>
        <w:rPr>
          <w:rFonts w:ascii="Times New Roman" w:hAnsi="Times New Roman"/>
          <w:color w:val="000000"/>
          <w:sz w:val="28"/>
          <w:szCs w:val="28"/>
        </w:rPr>
        <w:t xml:space="preserve"> </w:t>
      </w:r>
      <w:r w:rsidRPr="002C0E9B">
        <w:rPr>
          <w:rFonts w:ascii="Times New Roman" w:hAnsi="Times New Roman"/>
          <w:color w:val="000000"/>
          <w:sz w:val="28"/>
          <w:szCs w:val="28"/>
        </w:rPr>
        <w:t>оригінальності, його передають для розгляду профільним офіційним науковим експертами по університету.</w:t>
      </w:r>
    </w:p>
    <w:p w:rsidR="009E687A" w:rsidRDefault="009E687A">
      <w:pPr>
        <w:spacing w:after="0" w:line="240" w:lineRule="auto"/>
        <w:rPr>
          <w:rFonts w:ascii="Times New Roman" w:hAnsi="Times New Roman"/>
          <w:color w:val="000000"/>
          <w:sz w:val="28"/>
          <w:szCs w:val="28"/>
        </w:rPr>
      </w:pPr>
    </w:p>
    <w:p w:rsidR="009E687A" w:rsidRPr="002C0E9B" w:rsidRDefault="009E687A">
      <w:pPr>
        <w:spacing w:after="0" w:line="240" w:lineRule="auto"/>
        <w:rPr>
          <w:rFonts w:ascii="Times New Roman" w:hAnsi="Times New Roman"/>
          <w:color w:val="000000"/>
          <w:sz w:val="28"/>
          <w:szCs w:val="28"/>
        </w:rPr>
      </w:pPr>
    </w:p>
    <w:p w:rsidR="009E687A" w:rsidRDefault="009E687A">
      <w:pPr>
        <w:keepNext/>
        <w:keepLines/>
        <w:spacing w:before="240" w:after="0" w:line="240" w:lineRule="auto"/>
        <w:jc w:val="center"/>
        <w:rPr>
          <w:rFonts w:ascii="Times New Roman" w:hAnsi="Times New Roman"/>
          <w:b/>
          <w:sz w:val="28"/>
          <w:szCs w:val="28"/>
        </w:rPr>
      </w:pPr>
      <w:r w:rsidRPr="002C0E9B">
        <w:rPr>
          <w:rFonts w:ascii="Times New Roman" w:hAnsi="Times New Roman"/>
          <w:b/>
          <w:sz w:val="28"/>
          <w:szCs w:val="28"/>
        </w:rPr>
        <w:t>11. Процедура проведення перевірки на плагіат та оригінальність монографій</w:t>
      </w:r>
    </w:p>
    <w:p w:rsidR="009E687A" w:rsidRPr="002C0E9B" w:rsidRDefault="009E687A">
      <w:pPr>
        <w:keepNext/>
        <w:keepLines/>
        <w:spacing w:before="240" w:after="0" w:line="240" w:lineRule="auto"/>
        <w:jc w:val="center"/>
        <w:rPr>
          <w:rFonts w:ascii="Times New Roman" w:hAnsi="Times New Roman"/>
          <w:b/>
          <w:sz w:val="28"/>
          <w:szCs w:val="28"/>
        </w:rPr>
      </w:pP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11.1</w:t>
      </w:r>
      <w:r w:rsidRPr="002C0E9B">
        <w:rPr>
          <w:rFonts w:ascii="Times New Roman" w:hAnsi="Times New Roman"/>
          <w:color w:val="000000"/>
          <w:sz w:val="28"/>
          <w:szCs w:val="28"/>
        </w:rPr>
        <w:tab/>
        <w:t>Перевірку монографій на плагіат та їх оригінальність організовують завідувачі кафедр, на яких виконується така робота за відповідним зверненням заявника (Додаток А).</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11.2</w:t>
      </w:r>
      <w:r w:rsidRPr="002C0E9B">
        <w:rPr>
          <w:rFonts w:ascii="Times New Roman" w:hAnsi="Times New Roman"/>
          <w:color w:val="000000"/>
          <w:sz w:val="28"/>
          <w:szCs w:val="28"/>
        </w:rPr>
        <w:tab/>
        <w:t>Перевірку монографій на плагіат та їх оригінальність протягом трьох робочих днів після завантаження роботи до Системи</w:t>
      </w:r>
      <w:r>
        <w:rPr>
          <w:rFonts w:ascii="Times New Roman" w:hAnsi="Times New Roman"/>
          <w:color w:val="000000"/>
          <w:sz w:val="28"/>
          <w:szCs w:val="28"/>
        </w:rPr>
        <w:t xml:space="preserve"> </w:t>
      </w:r>
      <w:r w:rsidRPr="002C0E9B">
        <w:rPr>
          <w:rFonts w:ascii="Times New Roman" w:hAnsi="Times New Roman"/>
          <w:color w:val="000000"/>
          <w:sz w:val="28"/>
          <w:szCs w:val="28"/>
        </w:rPr>
        <w:t>здійснює вповноважена особа, яка в подальшому генерує відповідний звіт подібності, готує на його основі висновок (додаток В) і передає його</w:t>
      </w:r>
      <w:r>
        <w:rPr>
          <w:rFonts w:ascii="Times New Roman" w:hAnsi="Times New Roman"/>
          <w:color w:val="000000"/>
          <w:sz w:val="28"/>
          <w:szCs w:val="28"/>
        </w:rPr>
        <w:t xml:space="preserve"> </w:t>
      </w:r>
      <w:r w:rsidRPr="002C0E9B">
        <w:rPr>
          <w:rFonts w:ascii="Times New Roman" w:hAnsi="Times New Roman"/>
          <w:color w:val="000000"/>
          <w:sz w:val="28"/>
          <w:szCs w:val="28"/>
        </w:rPr>
        <w:t>завідувачу кафедри.</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11.3</w:t>
      </w:r>
      <w:r w:rsidRPr="002C0E9B">
        <w:rPr>
          <w:rFonts w:ascii="Times New Roman" w:hAnsi="Times New Roman"/>
          <w:color w:val="000000"/>
          <w:sz w:val="28"/>
          <w:szCs w:val="28"/>
        </w:rPr>
        <w:tab/>
        <w:t>Роздрукована частина звіту подібності, яка засвідчує відсоток збігів/ідентичності/схожості, завірена підписом відповідальної особи за перевірку робіт на плагіат, додається до монографії.</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11.4</w:t>
      </w:r>
      <w:r w:rsidRPr="002C0E9B">
        <w:rPr>
          <w:rFonts w:ascii="Times New Roman" w:hAnsi="Times New Roman"/>
          <w:color w:val="000000"/>
          <w:sz w:val="28"/>
          <w:szCs w:val="28"/>
        </w:rPr>
        <w:tab/>
        <w:t>Даний результат доповідається на засіданні кафедри, яка</w:t>
      </w:r>
      <w:r>
        <w:rPr>
          <w:rFonts w:ascii="Times New Roman" w:hAnsi="Times New Roman"/>
          <w:color w:val="000000"/>
          <w:sz w:val="28"/>
          <w:szCs w:val="28"/>
        </w:rPr>
        <w:t xml:space="preserve"> </w:t>
      </w:r>
      <w:r w:rsidRPr="002C0E9B">
        <w:rPr>
          <w:rFonts w:ascii="Times New Roman" w:hAnsi="Times New Roman"/>
          <w:color w:val="000000"/>
          <w:sz w:val="28"/>
          <w:szCs w:val="28"/>
        </w:rPr>
        <w:t>приймає відповідне</w:t>
      </w:r>
      <w:r>
        <w:rPr>
          <w:rFonts w:ascii="Times New Roman" w:hAnsi="Times New Roman"/>
          <w:color w:val="000000"/>
          <w:sz w:val="28"/>
          <w:szCs w:val="28"/>
        </w:rPr>
        <w:t xml:space="preserve"> </w:t>
      </w:r>
      <w:r w:rsidRPr="002C0E9B">
        <w:rPr>
          <w:rFonts w:ascii="Times New Roman" w:hAnsi="Times New Roman"/>
          <w:color w:val="000000"/>
          <w:sz w:val="28"/>
          <w:szCs w:val="28"/>
        </w:rPr>
        <w:t>рішення щодо ступеня оригінальності монографії.</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11.5</w:t>
      </w:r>
      <w:r w:rsidRPr="002C0E9B">
        <w:rPr>
          <w:rFonts w:ascii="Times New Roman" w:hAnsi="Times New Roman"/>
          <w:color w:val="000000"/>
          <w:sz w:val="28"/>
          <w:szCs w:val="28"/>
        </w:rPr>
        <w:tab/>
        <w:t>У разі, якщо кафедра дійде висновку про відсутність у монографії плагіату та про те, що вона є оригінальною, тоді здійснюється її подальший розгляд у встановленому в університеті порядку.</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11.6</w:t>
      </w:r>
      <w:r w:rsidRPr="002C0E9B">
        <w:rPr>
          <w:rFonts w:ascii="Times New Roman" w:hAnsi="Times New Roman"/>
          <w:color w:val="000000"/>
          <w:sz w:val="28"/>
          <w:szCs w:val="28"/>
        </w:rPr>
        <w:tab/>
        <w:t>У разі, якщо кафедра дійде висновку про наявність у монографії плагіату та про те, що вона є не оригінальною, тоді припиняється її подальший розгляд у встановленому в університеті порядку та відбувається її повернення автору з метою відповідного доопрацювання.</w:t>
      </w:r>
    </w:p>
    <w:p w:rsidR="009E687A" w:rsidRDefault="009E687A">
      <w:pPr>
        <w:spacing w:after="0" w:line="240" w:lineRule="auto"/>
        <w:rPr>
          <w:rFonts w:ascii="Times New Roman" w:hAnsi="Times New Roman"/>
          <w:color w:val="000000"/>
          <w:sz w:val="28"/>
          <w:szCs w:val="28"/>
        </w:rPr>
      </w:pPr>
    </w:p>
    <w:p w:rsidR="009E687A" w:rsidRPr="002C0E9B" w:rsidRDefault="009E687A">
      <w:pPr>
        <w:spacing w:after="0" w:line="240" w:lineRule="auto"/>
        <w:rPr>
          <w:rFonts w:ascii="Times New Roman" w:hAnsi="Times New Roman"/>
          <w:color w:val="000000"/>
          <w:sz w:val="28"/>
          <w:szCs w:val="28"/>
        </w:rPr>
      </w:pPr>
    </w:p>
    <w:p w:rsidR="009E687A" w:rsidRDefault="009E687A" w:rsidP="002D5E4B">
      <w:pPr>
        <w:keepNext/>
        <w:keepLines/>
        <w:spacing w:after="0" w:line="240" w:lineRule="auto"/>
        <w:jc w:val="center"/>
        <w:rPr>
          <w:rFonts w:ascii="Times New Roman" w:hAnsi="Times New Roman"/>
          <w:b/>
          <w:sz w:val="28"/>
          <w:szCs w:val="28"/>
        </w:rPr>
      </w:pPr>
      <w:r w:rsidRPr="002C0E9B">
        <w:rPr>
          <w:rFonts w:ascii="Times New Roman" w:hAnsi="Times New Roman"/>
          <w:b/>
          <w:sz w:val="28"/>
          <w:szCs w:val="28"/>
        </w:rPr>
        <w:t>12. Процедура проведення перевірки на плагіат та оригінальність наукових статей, рукописів, поданих до публікації у наукових виданнях та збірниках матеріалів (тез доповідей) конференцій, семінарів</w:t>
      </w:r>
    </w:p>
    <w:p w:rsidR="009E687A" w:rsidRPr="002C0E9B" w:rsidRDefault="009E687A" w:rsidP="002D5E4B">
      <w:pPr>
        <w:keepNext/>
        <w:keepLines/>
        <w:spacing w:after="0" w:line="240" w:lineRule="auto"/>
        <w:jc w:val="center"/>
        <w:rPr>
          <w:rFonts w:ascii="Times New Roman" w:hAnsi="Times New Roman"/>
          <w:b/>
          <w:sz w:val="28"/>
          <w:szCs w:val="28"/>
        </w:rPr>
      </w:pP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12.1</w:t>
      </w:r>
      <w:r w:rsidRPr="002C0E9B">
        <w:rPr>
          <w:rFonts w:ascii="Times New Roman" w:hAnsi="Times New Roman"/>
          <w:color w:val="000000"/>
          <w:sz w:val="28"/>
          <w:szCs w:val="28"/>
        </w:rPr>
        <w:tab/>
        <w:t>Перевірку на плагіат відповідних наукових робіт організовують голови редакційних колегій</w:t>
      </w:r>
      <w:r>
        <w:rPr>
          <w:rFonts w:ascii="Times New Roman" w:hAnsi="Times New Roman"/>
          <w:color w:val="000000"/>
          <w:sz w:val="28"/>
          <w:szCs w:val="28"/>
        </w:rPr>
        <w:t xml:space="preserve"> </w:t>
      </w:r>
      <w:r w:rsidRPr="002C0E9B">
        <w:rPr>
          <w:rFonts w:ascii="Times New Roman" w:hAnsi="Times New Roman"/>
          <w:color w:val="000000"/>
          <w:sz w:val="28"/>
          <w:szCs w:val="28"/>
        </w:rPr>
        <w:t>наукових видань, до якого надійшли</w:t>
      </w:r>
      <w:r>
        <w:rPr>
          <w:rFonts w:ascii="Times New Roman" w:hAnsi="Times New Roman"/>
          <w:color w:val="000000"/>
          <w:sz w:val="28"/>
          <w:szCs w:val="28"/>
        </w:rPr>
        <w:t xml:space="preserve"> </w:t>
      </w:r>
      <w:r w:rsidRPr="002C0E9B">
        <w:rPr>
          <w:rFonts w:ascii="Times New Roman" w:hAnsi="Times New Roman"/>
          <w:color w:val="000000"/>
          <w:sz w:val="28"/>
          <w:szCs w:val="28"/>
        </w:rPr>
        <w:t>рукописи наукових праць за відповідним зверненням заявника</w:t>
      </w:r>
      <w:r>
        <w:rPr>
          <w:rFonts w:ascii="Times New Roman" w:hAnsi="Times New Roman"/>
          <w:color w:val="000000"/>
          <w:sz w:val="28"/>
          <w:szCs w:val="28"/>
        </w:rPr>
        <w:t xml:space="preserve"> </w:t>
      </w:r>
      <w:r w:rsidRPr="002C0E9B">
        <w:rPr>
          <w:rFonts w:ascii="Times New Roman" w:hAnsi="Times New Roman"/>
          <w:color w:val="000000"/>
          <w:sz w:val="28"/>
          <w:szCs w:val="28"/>
        </w:rPr>
        <w:t>(Додаток А).</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12.2</w:t>
      </w:r>
      <w:r w:rsidRPr="002C0E9B">
        <w:rPr>
          <w:rFonts w:ascii="Times New Roman" w:hAnsi="Times New Roman"/>
          <w:color w:val="000000"/>
          <w:sz w:val="28"/>
          <w:szCs w:val="28"/>
        </w:rPr>
        <w:tab/>
        <w:t>Дану перевірку протягом трьох робочих днів після завантаження роботи до Системи</w:t>
      </w:r>
      <w:r>
        <w:rPr>
          <w:rFonts w:ascii="Times New Roman" w:hAnsi="Times New Roman"/>
          <w:color w:val="000000"/>
          <w:sz w:val="28"/>
          <w:szCs w:val="28"/>
        </w:rPr>
        <w:t xml:space="preserve"> </w:t>
      </w:r>
      <w:r w:rsidRPr="002C0E9B">
        <w:rPr>
          <w:rFonts w:ascii="Times New Roman" w:hAnsi="Times New Roman"/>
          <w:color w:val="000000"/>
          <w:sz w:val="28"/>
          <w:szCs w:val="28"/>
        </w:rPr>
        <w:t>проводять уповноважені особи (пункти</w:t>
      </w:r>
      <w:r>
        <w:rPr>
          <w:rFonts w:ascii="Times New Roman" w:hAnsi="Times New Roman"/>
          <w:color w:val="000000"/>
          <w:sz w:val="28"/>
          <w:szCs w:val="28"/>
        </w:rPr>
        <w:t xml:space="preserve"> </w:t>
      </w:r>
      <w:r w:rsidRPr="002C0E9B">
        <w:rPr>
          <w:rFonts w:ascii="Times New Roman" w:hAnsi="Times New Roman"/>
          <w:color w:val="000000"/>
          <w:sz w:val="28"/>
          <w:szCs w:val="28"/>
        </w:rPr>
        <w:t>8.1.4), які в подальшому генерують відповідні звіти подібності, і готують на їх основі висновки (додаток В).</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12.3</w:t>
      </w:r>
      <w:r w:rsidRPr="002C0E9B">
        <w:rPr>
          <w:rFonts w:ascii="Times New Roman" w:hAnsi="Times New Roman"/>
          <w:color w:val="000000"/>
          <w:sz w:val="28"/>
          <w:szCs w:val="28"/>
        </w:rPr>
        <w:tab/>
        <w:t>Роздрукована частина звіту подібності, яка засвідчує відсоток збігів/ідентичності/схожості, завірена підписом відповідальної особи за перевірку робіт на плагіат, додається до відповідної наукової роботи, яка проходила перевірку.</w:t>
      </w:r>
    </w:p>
    <w:p w:rsidR="009E687A" w:rsidRPr="002C0E9B" w:rsidRDefault="009E687A">
      <w:pPr>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12.4</w:t>
      </w:r>
      <w:r w:rsidRPr="002C0E9B">
        <w:rPr>
          <w:rFonts w:ascii="Times New Roman" w:hAnsi="Times New Roman"/>
          <w:color w:val="000000"/>
          <w:sz w:val="28"/>
          <w:szCs w:val="28"/>
        </w:rPr>
        <w:tab/>
        <w:t>У випадку встановлення у поданих</w:t>
      </w:r>
      <w:r>
        <w:rPr>
          <w:rFonts w:ascii="Times New Roman" w:hAnsi="Times New Roman"/>
          <w:color w:val="000000"/>
          <w:sz w:val="28"/>
          <w:szCs w:val="28"/>
        </w:rPr>
        <w:t xml:space="preserve"> </w:t>
      </w:r>
      <w:r w:rsidRPr="002C0E9B">
        <w:rPr>
          <w:rFonts w:ascii="Times New Roman" w:hAnsi="Times New Roman"/>
          <w:color w:val="000000"/>
          <w:sz w:val="28"/>
          <w:szCs w:val="28"/>
        </w:rPr>
        <w:t>матеріалах</w:t>
      </w:r>
      <w:r>
        <w:rPr>
          <w:rFonts w:ascii="Times New Roman" w:hAnsi="Times New Roman"/>
          <w:color w:val="000000"/>
          <w:sz w:val="28"/>
          <w:szCs w:val="28"/>
        </w:rPr>
        <w:t xml:space="preserve"> </w:t>
      </w:r>
      <w:r w:rsidRPr="002C0E9B">
        <w:rPr>
          <w:rFonts w:ascii="Times New Roman" w:hAnsi="Times New Roman"/>
          <w:color w:val="000000"/>
          <w:sz w:val="28"/>
          <w:szCs w:val="28"/>
        </w:rPr>
        <w:t>ознак плагіату і низького ступеня оригінальності</w:t>
      </w:r>
      <w:r>
        <w:rPr>
          <w:rFonts w:ascii="Times New Roman" w:hAnsi="Times New Roman"/>
          <w:color w:val="000000"/>
          <w:sz w:val="28"/>
          <w:szCs w:val="28"/>
        </w:rPr>
        <w:t xml:space="preserve"> </w:t>
      </w:r>
      <w:r w:rsidRPr="002C0E9B">
        <w:rPr>
          <w:rFonts w:ascii="Times New Roman" w:hAnsi="Times New Roman"/>
          <w:color w:val="000000"/>
          <w:sz w:val="28"/>
          <w:szCs w:val="28"/>
        </w:rPr>
        <w:t>їх передають для більш детального розгляду редакційною колегією, де приймається рішення щодо:</w:t>
      </w:r>
    </w:p>
    <w:p w:rsidR="009E687A" w:rsidRPr="002C0E9B" w:rsidRDefault="009E687A">
      <w:pPr>
        <w:numPr>
          <w:ilvl w:val="0"/>
          <w:numId w:val="14"/>
        </w:numPr>
        <w:spacing w:after="0" w:line="240" w:lineRule="auto"/>
        <w:ind w:firstLine="1140"/>
        <w:jc w:val="both"/>
        <w:rPr>
          <w:rFonts w:ascii="Times New Roman" w:hAnsi="Times New Roman"/>
          <w:color w:val="000000"/>
          <w:sz w:val="28"/>
          <w:szCs w:val="28"/>
        </w:rPr>
      </w:pPr>
      <w:r w:rsidRPr="002C0E9B">
        <w:rPr>
          <w:rFonts w:ascii="Times New Roman" w:hAnsi="Times New Roman"/>
          <w:color w:val="000000"/>
          <w:sz w:val="28"/>
          <w:szCs w:val="28"/>
        </w:rPr>
        <w:t>заборони публікуватися автору(ам) у даному виданні, до якого була подана наукова робота з плагіатом, протягом року;</w:t>
      </w:r>
    </w:p>
    <w:p w:rsidR="009E687A" w:rsidRPr="002C0E9B" w:rsidRDefault="009E687A">
      <w:pPr>
        <w:numPr>
          <w:ilvl w:val="0"/>
          <w:numId w:val="14"/>
        </w:numPr>
        <w:spacing w:after="0" w:line="240" w:lineRule="auto"/>
        <w:ind w:firstLine="1140"/>
        <w:jc w:val="both"/>
        <w:rPr>
          <w:rFonts w:ascii="Times New Roman" w:hAnsi="Times New Roman"/>
          <w:color w:val="000000"/>
          <w:sz w:val="28"/>
          <w:szCs w:val="28"/>
        </w:rPr>
      </w:pPr>
      <w:r w:rsidRPr="002C0E9B">
        <w:rPr>
          <w:rFonts w:ascii="Times New Roman" w:hAnsi="Times New Roman"/>
          <w:color w:val="000000"/>
          <w:sz w:val="28"/>
          <w:szCs w:val="28"/>
        </w:rPr>
        <w:t>заборони публікувати даний рукопису</w:t>
      </w:r>
      <w:r>
        <w:rPr>
          <w:rFonts w:ascii="Times New Roman" w:hAnsi="Times New Roman"/>
          <w:color w:val="000000"/>
          <w:sz w:val="28"/>
          <w:szCs w:val="28"/>
        </w:rPr>
        <w:t xml:space="preserve"> </w:t>
      </w:r>
      <w:r w:rsidRPr="002C0E9B">
        <w:rPr>
          <w:rFonts w:ascii="Times New Roman" w:hAnsi="Times New Roman"/>
          <w:color w:val="000000"/>
          <w:sz w:val="28"/>
          <w:szCs w:val="28"/>
        </w:rPr>
        <w:t>наукових виданнях до повного усунення зауважень і повторного позитивного підтвердження оригінальності роботи;</w:t>
      </w:r>
    </w:p>
    <w:p w:rsidR="009E687A" w:rsidRPr="002C0E9B" w:rsidRDefault="009E687A">
      <w:pPr>
        <w:tabs>
          <w:tab w:val="left" w:pos="557"/>
        </w:tabs>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12.5</w:t>
      </w:r>
      <w:r w:rsidRPr="002C0E9B">
        <w:rPr>
          <w:rFonts w:ascii="Times New Roman" w:hAnsi="Times New Roman"/>
          <w:color w:val="000000"/>
          <w:sz w:val="28"/>
          <w:szCs w:val="28"/>
        </w:rPr>
        <w:tab/>
        <w:t>У разі, коли відповідальна особа чи редакційна колегія дійдуть висновку про відсутність у поданій науковій праці</w:t>
      </w:r>
      <w:r>
        <w:rPr>
          <w:rFonts w:ascii="Times New Roman" w:hAnsi="Times New Roman"/>
          <w:color w:val="000000"/>
          <w:sz w:val="28"/>
          <w:szCs w:val="28"/>
        </w:rPr>
        <w:t xml:space="preserve"> </w:t>
      </w:r>
      <w:r w:rsidRPr="002C0E9B">
        <w:rPr>
          <w:rFonts w:ascii="Times New Roman" w:hAnsi="Times New Roman"/>
          <w:color w:val="000000"/>
          <w:sz w:val="28"/>
          <w:szCs w:val="28"/>
        </w:rPr>
        <w:t>плагіату та про відповідний ступінь її оригінальності, тоді здійснюється її подальший розгляд у встановленому порядку.</w:t>
      </w:r>
    </w:p>
    <w:p w:rsidR="009E687A" w:rsidRDefault="009E687A" w:rsidP="002D5E4B">
      <w:pPr>
        <w:tabs>
          <w:tab w:val="left" w:pos="557"/>
        </w:tabs>
        <w:spacing w:after="0" w:line="240" w:lineRule="auto"/>
        <w:jc w:val="both"/>
        <w:rPr>
          <w:rFonts w:ascii="Times New Roman" w:hAnsi="Times New Roman"/>
          <w:color w:val="000000"/>
          <w:sz w:val="28"/>
          <w:szCs w:val="28"/>
        </w:rPr>
      </w:pPr>
    </w:p>
    <w:p w:rsidR="009E687A" w:rsidRPr="002C0E9B" w:rsidRDefault="009E687A" w:rsidP="002D5E4B">
      <w:pPr>
        <w:tabs>
          <w:tab w:val="left" w:pos="557"/>
        </w:tabs>
        <w:spacing w:after="0" w:line="240" w:lineRule="auto"/>
        <w:jc w:val="both"/>
        <w:rPr>
          <w:rFonts w:ascii="Times New Roman" w:hAnsi="Times New Roman"/>
          <w:color w:val="000000"/>
          <w:sz w:val="28"/>
          <w:szCs w:val="28"/>
        </w:rPr>
      </w:pPr>
    </w:p>
    <w:p w:rsidR="009E687A" w:rsidRDefault="009E687A" w:rsidP="002D5E4B">
      <w:pPr>
        <w:keepNext/>
        <w:keepLines/>
        <w:spacing w:after="0" w:line="240" w:lineRule="auto"/>
        <w:jc w:val="center"/>
        <w:rPr>
          <w:rFonts w:ascii="Times New Roman" w:hAnsi="Times New Roman"/>
          <w:b/>
          <w:sz w:val="28"/>
          <w:szCs w:val="28"/>
        </w:rPr>
      </w:pPr>
      <w:r>
        <w:rPr>
          <w:rFonts w:ascii="Times New Roman" w:hAnsi="Times New Roman"/>
          <w:b/>
          <w:sz w:val="28"/>
          <w:szCs w:val="28"/>
        </w:rPr>
        <w:t xml:space="preserve">13. </w:t>
      </w:r>
      <w:r w:rsidRPr="002C0E9B">
        <w:rPr>
          <w:rFonts w:ascii="Times New Roman" w:hAnsi="Times New Roman"/>
          <w:b/>
          <w:sz w:val="28"/>
          <w:szCs w:val="28"/>
        </w:rPr>
        <w:t>Процедура проведення перевірки на плагіат та оригінальність</w:t>
      </w:r>
      <w:r>
        <w:rPr>
          <w:rFonts w:ascii="Times New Roman" w:hAnsi="Times New Roman"/>
          <w:b/>
          <w:sz w:val="28"/>
          <w:szCs w:val="28"/>
        </w:rPr>
        <w:t xml:space="preserve"> </w:t>
      </w:r>
      <w:r w:rsidRPr="002C0E9B">
        <w:rPr>
          <w:rFonts w:ascii="Times New Roman" w:hAnsi="Times New Roman"/>
          <w:b/>
          <w:sz w:val="28"/>
          <w:szCs w:val="28"/>
        </w:rPr>
        <w:t>кваліфікаційних робіт студентів і слухачів ЗВО</w:t>
      </w:r>
    </w:p>
    <w:p w:rsidR="009E687A" w:rsidRPr="002C0E9B" w:rsidRDefault="009E687A" w:rsidP="002D5E4B">
      <w:pPr>
        <w:keepNext/>
        <w:keepLines/>
        <w:spacing w:after="0" w:line="240" w:lineRule="auto"/>
        <w:jc w:val="center"/>
        <w:rPr>
          <w:rFonts w:ascii="Times New Roman" w:hAnsi="Times New Roman"/>
          <w:b/>
          <w:sz w:val="28"/>
          <w:szCs w:val="28"/>
        </w:rPr>
      </w:pPr>
    </w:p>
    <w:p w:rsidR="009E687A" w:rsidRPr="002C0E9B" w:rsidRDefault="009E687A">
      <w:pPr>
        <w:widowControl w:val="0"/>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13.1</w:t>
      </w:r>
      <w:r w:rsidRPr="002C0E9B">
        <w:rPr>
          <w:rFonts w:ascii="Times New Roman" w:hAnsi="Times New Roman"/>
          <w:color w:val="000000"/>
          <w:sz w:val="28"/>
          <w:szCs w:val="28"/>
        </w:rPr>
        <w:tab/>
        <w:t>Текст остаточного варіанту кваліфікаційної роботи, разом із заявою (Додаток А), здобувачем вищої освіти подається на кафедру вповноваженій особі (пункт 8.1.1).</w:t>
      </w:r>
    </w:p>
    <w:p w:rsidR="009E687A" w:rsidRPr="002C0E9B" w:rsidRDefault="009E687A">
      <w:pPr>
        <w:widowControl w:val="0"/>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13.2</w:t>
      </w:r>
      <w:r w:rsidRPr="002C0E9B">
        <w:rPr>
          <w:rFonts w:ascii="Times New Roman" w:hAnsi="Times New Roman"/>
          <w:color w:val="000000"/>
          <w:sz w:val="28"/>
          <w:szCs w:val="28"/>
        </w:rPr>
        <w:tab/>
        <w:t>Вповноважена за даний вид перевірки на плагіат кваліфікаційної роботи</w:t>
      </w:r>
      <w:r>
        <w:rPr>
          <w:rFonts w:ascii="Times New Roman" w:hAnsi="Times New Roman"/>
          <w:color w:val="000000"/>
          <w:sz w:val="28"/>
          <w:szCs w:val="28"/>
        </w:rPr>
        <w:t xml:space="preserve"> </w:t>
      </w:r>
      <w:r w:rsidRPr="002C0E9B">
        <w:rPr>
          <w:rFonts w:ascii="Times New Roman" w:hAnsi="Times New Roman"/>
          <w:color w:val="000000"/>
          <w:sz w:val="28"/>
          <w:szCs w:val="28"/>
        </w:rPr>
        <w:t>особа</w:t>
      </w:r>
      <w:r>
        <w:rPr>
          <w:rFonts w:ascii="Times New Roman" w:hAnsi="Times New Roman"/>
          <w:color w:val="000000"/>
          <w:sz w:val="28"/>
          <w:szCs w:val="28"/>
        </w:rPr>
        <w:t xml:space="preserve"> </w:t>
      </w:r>
      <w:r w:rsidRPr="002C0E9B">
        <w:rPr>
          <w:rFonts w:ascii="Times New Roman" w:hAnsi="Times New Roman"/>
          <w:color w:val="000000"/>
          <w:sz w:val="28"/>
          <w:szCs w:val="28"/>
        </w:rPr>
        <w:t xml:space="preserve">здійснює процес її перевірки у Системі, генерує звіт подібності, готує на його основі висновок (додаток В) і передає його науковому керівнику протягом трьох робочих днів після завантаження роботи до Системи. </w:t>
      </w:r>
    </w:p>
    <w:p w:rsidR="009E687A" w:rsidRPr="002C0E9B" w:rsidRDefault="009E687A">
      <w:pPr>
        <w:widowControl w:val="0"/>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13.3</w:t>
      </w:r>
      <w:r w:rsidRPr="002C0E9B">
        <w:rPr>
          <w:rFonts w:ascii="Times New Roman" w:hAnsi="Times New Roman"/>
          <w:color w:val="000000"/>
          <w:sz w:val="28"/>
          <w:szCs w:val="28"/>
        </w:rPr>
        <w:tab/>
        <w:t xml:space="preserve">Роздрукована частина звіту подібності, яка засвідчує відсоток збігів/ідентичності/схожості, завірена підписом відповідальної особи за перевірку кваліфікаційної роботи на плагіат, додається до атестаційної роботи. </w:t>
      </w:r>
    </w:p>
    <w:p w:rsidR="009E687A" w:rsidRPr="002C0E9B" w:rsidRDefault="009E687A">
      <w:pPr>
        <w:widowControl w:val="0"/>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13.4</w:t>
      </w:r>
      <w:r w:rsidRPr="002C0E9B">
        <w:rPr>
          <w:rFonts w:ascii="Times New Roman" w:hAnsi="Times New Roman"/>
          <w:color w:val="000000"/>
          <w:sz w:val="28"/>
          <w:szCs w:val="28"/>
        </w:rPr>
        <w:tab/>
        <w:t>Керівник кваліфікаційної роботи здійснює експертну оцінку роботи з урахуванням звіту подібності, робить висновок про оригінальність роботи і включає його у відгук. Повну копію звіту подібності здобувач вищої освіти може отримати на кафедрі за письмовим запитом.</w:t>
      </w:r>
    </w:p>
    <w:p w:rsidR="009E687A" w:rsidRPr="002C0E9B" w:rsidRDefault="009E687A">
      <w:pPr>
        <w:widowControl w:val="0"/>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13.5</w:t>
      </w:r>
      <w:r w:rsidRPr="002C0E9B">
        <w:rPr>
          <w:rFonts w:ascii="Times New Roman" w:hAnsi="Times New Roman"/>
          <w:color w:val="000000"/>
          <w:sz w:val="28"/>
          <w:szCs w:val="28"/>
        </w:rPr>
        <w:tab/>
        <w:t>Допуск до захисту кваліфікаційної роботи проводиться з врахуванням експертної оцінки керівником отриманих</w:t>
      </w:r>
      <w:r>
        <w:rPr>
          <w:rFonts w:ascii="Times New Roman" w:hAnsi="Times New Roman"/>
          <w:color w:val="000000"/>
          <w:sz w:val="28"/>
          <w:szCs w:val="28"/>
        </w:rPr>
        <w:t xml:space="preserve"> </w:t>
      </w:r>
      <w:r w:rsidRPr="002C0E9B">
        <w:rPr>
          <w:rFonts w:ascii="Times New Roman" w:hAnsi="Times New Roman"/>
          <w:color w:val="000000"/>
          <w:sz w:val="28"/>
          <w:szCs w:val="28"/>
        </w:rPr>
        <w:t xml:space="preserve">студентом результатів щодо наявності плагіату в його роботі. </w:t>
      </w:r>
    </w:p>
    <w:p w:rsidR="009E687A" w:rsidRPr="002C0E9B" w:rsidRDefault="009E687A">
      <w:pPr>
        <w:widowControl w:val="0"/>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13.6</w:t>
      </w:r>
      <w:r w:rsidRPr="002C0E9B">
        <w:rPr>
          <w:rFonts w:ascii="Times New Roman" w:hAnsi="Times New Roman"/>
          <w:color w:val="000000"/>
          <w:sz w:val="28"/>
          <w:szCs w:val="28"/>
        </w:rPr>
        <w:tab/>
        <w:t>Якщо кваліфікаційна робота студента допускається до захисту, то здійснення заходів з перевірки на академічний плагіат вважається завершеним.</w:t>
      </w:r>
    </w:p>
    <w:p w:rsidR="009E687A" w:rsidRPr="002C0E9B" w:rsidRDefault="009E687A">
      <w:pPr>
        <w:widowControl w:val="0"/>
        <w:spacing w:after="0" w:line="240" w:lineRule="auto"/>
        <w:ind w:firstLine="709"/>
        <w:jc w:val="both"/>
        <w:rPr>
          <w:rFonts w:ascii="Times New Roman" w:hAnsi="Times New Roman"/>
          <w:color w:val="000000"/>
          <w:sz w:val="28"/>
          <w:szCs w:val="28"/>
        </w:rPr>
      </w:pPr>
      <w:r w:rsidRPr="002C0E9B">
        <w:rPr>
          <w:rFonts w:ascii="Times New Roman" w:hAnsi="Times New Roman"/>
          <w:color w:val="000000"/>
          <w:sz w:val="28"/>
          <w:szCs w:val="28"/>
        </w:rPr>
        <w:t>13.7</w:t>
      </w:r>
      <w:r w:rsidRPr="002C0E9B">
        <w:rPr>
          <w:rFonts w:ascii="Times New Roman" w:hAnsi="Times New Roman"/>
          <w:color w:val="000000"/>
          <w:sz w:val="28"/>
          <w:szCs w:val="28"/>
        </w:rPr>
        <w:tab/>
        <w:t>У випадку незгоди з висновком про оригінальність кваліфікаційної роботи її автор має право подати апеляцію, яка буде розглянута у встановленому порядку Комісією з питань етики та академічної доброчесності.</w:t>
      </w:r>
    </w:p>
    <w:p w:rsidR="009E687A" w:rsidRDefault="009E687A" w:rsidP="002D5E4B">
      <w:pPr>
        <w:spacing w:after="0" w:line="240" w:lineRule="auto"/>
        <w:jc w:val="center"/>
        <w:rPr>
          <w:rFonts w:ascii="Times New Roman" w:hAnsi="Times New Roman"/>
          <w:b/>
          <w:color w:val="000000"/>
          <w:sz w:val="28"/>
          <w:szCs w:val="28"/>
          <w:shd w:val="clear" w:color="auto" w:fill="FFFFFF"/>
        </w:rPr>
      </w:pPr>
    </w:p>
    <w:p w:rsidR="009E687A" w:rsidRPr="002C0E9B" w:rsidRDefault="009E687A" w:rsidP="002D5E4B">
      <w:pPr>
        <w:spacing w:after="0" w:line="240" w:lineRule="auto"/>
        <w:jc w:val="center"/>
        <w:rPr>
          <w:rFonts w:ascii="Times New Roman" w:hAnsi="Times New Roman"/>
          <w:b/>
          <w:color w:val="000000"/>
          <w:sz w:val="28"/>
          <w:szCs w:val="28"/>
          <w:shd w:val="clear" w:color="auto" w:fill="FFFFFF"/>
        </w:rPr>
      </w:pPr>
    </w:p>
    <w:p w:rsidR="009E687A" w:rsidRDefault="009E687A" w:rsidP="002D5E4B">
      <w:pPr>
        <w:keepNext/>
        <w:keepLines/>
        <w:spacing w:after="0" w:line="240" w:lineRule="auto"/>
        <w:jc w:val="center"/>
        <w:rPr>
          <w:rFonts w:ascii="Times New Roman" w:hAnsi="Times New Roman"/>
          <w:b/>
          <w:sz w:val="28"/>
          <w:szCs w:val="28"/>
        </w:rPr>
      </w:pPr>
      <w:r w:rsidRPr="002C0E9B">
        <w:rPr>
          <w:rFonts w:ascii="Times New Roman" w:hAnsi="Times New Roman"/>
          <w:b/>
          <w:sz w:val="28"/>
          <w:szCs w:val="28"/>
        </w:rPr>
        <w:t>14. Прикінцеві положення</w:t>
      </w:r>
    </w:p>
    <w:p w:rsidR="009E687A" w:rsidRPr="002C0E9B" w:rsidRDefault="009E687A" w:rsidP="002D5E4B">
      <w:pPr>
        <w:keepNext/>
        <w:keepLines/>
        <w:spacing w:after="0" w:line="240" w:lineRule="auto"/>
        <w:jc w:val="center"/>
        <w:rPr>
          <w:rFonts w:ascii="Times New Roman" w:hAnsi="Times New Roman"/>
          <w:b/>
          <w:sz w:val="28"/>
          <w:szCs w:val="28"/>
        </w:rPr>
      </w:pPr>
    </w:p>
    <w:p w:rsidR="009E687A" w:rsidRPr="002C0E9B" w:rsidRDefault="009E687A">
      <w:pPr>
        <w:spacing w:after="0" w:line="240" w:lineRule="auto"/>
        <w:ind w:firstLine="70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14.1</w:t>
      </w:r>
      <w:r w:rsidRPr="002C0E9B">
        <w:rPr>
          <w:rFonts w:ascii="Times New Roman" w:hAnsi="Times New Roman"/>
          <w:color w:val="000000"/>
          <w:sz w:val="28"/>
          <w:szCs w:val="28"/>
          <w:shd w:val="clear" w:color="auto" w:fill="FFFFFF"/>
        </w:rPr>
        <w:tab/>
        <w:t>Положення набуває чинності з</w:t>
      </w:r>
      <w:r w:rsidRPr="005373DF">
        <w:rPr>
          <w:rFonts w:ascii="Times New Roman" w:hAnsi="Times New Roman"/>
          <w:color w:val="000000"/>
          <w:sz w:val="28"/>
          <w:szCs w:val="28"/>
          <w:shd w:val="clear" w:color="auto" w:fill="FFFFFF"/>
        </w:rPr>
        <w:t xml:space="preserve"> моменту реєстрації наказу про введення</w:t>
      </w:r>
      <w:r>
        <w:rPr>
          <w:sz w:val="28"/>
          <w:szCs w:val="28"/>
        </w:rPr>
        <w:t xml:space="preserve"> </w:t>
      </w:r>
      <w:r w:rsidRPr="005373DF">
        <w:rPr>
          <w:rFonts w:ascii="Times New Roman" w:hAnsi="Times New Roman"/>
          <w:color w:val="000000"/>
          <w:sz w:val="28"/>
          <w:szCs w:val="28"/>
          <w:shd w:val="clear" w:color="auto" w:fill="FFFFFF"/>
        </w:rPr>
        <w:t>даного Положення в дію.</w:t>
      </w:r>
    </w:p>
    <w:p w:rsidR="009E687A" w:rsidRPr="002C0E9B" w:rsidRDefault="009E687A">
      <w:pPr>
        <w:spacing w:after="0" w:line="240" w:lineRule="auto"/>
        <w:ind w:firstLine="70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14.2</w:t>
      </w:r>
      <w:r w:rsidRPr="002C0E9B">
        <w:rPr>
          <w:rFonts w:ascii="Times New Roman" w:hAnsi="Times New Roman"/>
          <w:color w:val="000000"/>
          <w:sz w:val="28"/>
          <w:szCs w:val="28"/>
          <w:shd w:val="clear" w:color="auto" w:fill="FFFFFF"/>
        </w:rPr>
        <w:tab/>
        <w:t>Всі зміни та доповнення до Положення розглядаються та приймаються на засіданні Вченої ради та вводяться в дію наказом ректора Університету.</w:t>
      </w:r>
    </w:p>
    <w:p w:rsidR="009E687A" w:rsidRPr="002C0E9B" w:rsidRDefault="009E687A">
      <w:pPr>
        <w:spacing w:after="0" w:line="240" w:lineRule="auto"/>
        <w:ind w:firstLine="709"/>
        <w:jc w:val="both"/>
        <w:rPr>
          <w:rFonts w:ascii="Times New Roman" w:hAnsi="Times New Roman"/>
          <w:color w:val="000000"/>
          <w:sz w:val="28"/>
          <w:szCs w:val="28"/>
          <w:shd w:val="clear" w:color="auto" w:fill="FFFFFF"/>
        </w:rPr>
      </w:pPr>
      <w:r w:rsidRPr="002C0E9B">
        <w:rPr>
          <w:rFonts w:ascii="Times New Roman" w:hAnsi="Times New Roman"/>
          <w:color w:val="000000"/>
          <w:sz w:val="28"/>
          <w:szCs w:val="28"/>
          <w:shd w:val="clear" w:color="auto" w:fill="FFFFFF"/>
        </w:rPr>
        <w:t>14.3</w:t>
      </w:r>
      <w:r w:rsidRPr="002C0E9B">
        <w:rPr>
          <w:rFonts w:ascii="Times New Roman" w:hAnsi="Times New Roman"/>
          <w:color w:val="000000"/>
          <w:sz w:val="28"/>
          <w:szCs w:val="28"/>
          <w:shd w:val="clear" w:color="auto" w:fill="FFFFFF"/>
        </w:rPr>
        <w:tab/>
        <w:t>Відповідальність та контроль за виконанням Положення несуть посадові особи Університету відповідно до їх штатних обов’язків.</w:t>
      </w:r>
    </w:p>
    <w:p w:rsidR="009E687A" w:rsidRPr="002C0E9B" w:rsidRDefault="009E687A">
      <w:pPr>
        <w:widowControl w:val="0"/>
        <w:spacing w:after="0" w:line="240" w:lineRule="auto"/>
        <w:jc w:val="both"/>
        <w:rPr>
          <w:rFonts w:ascii="Times New Roman" w:hAnsi="Times New Roman"/>
          <w:color w:val="000000"/>
          <w:sz w:val="28"/>
        </w:rPr>
      </w:pPr>
    </w:p>
    <w:p w:rsidR="009E687A" w:rsidRPr="002C0E9B" w:rsidRDefault="009E687A">
      <w:pPr>
        <w:widowControl w:val="0"/>
        <w:spacing w:after="0" w:line="240" w:lineRule="auto"/>
        <w:jc w:val="both"/>
        <w:rPr>
          <w:rFonts w:ascii="Times New Roman" w:hAnsi="Times New Roman"/>
          <w:color w:val="000000"/>
          <w:sz w:val="28"/>
        </w:rPr>
      </w:pPr>
    </w:p>
    <w:p w:rsidR="009E687A" w:rsidRDefault="009E687A">
      <w:pPr>
        <w:tabs>
          <w:tab w:val="left" w:pos="667"/>
        </w:tabs>
        <w:spacing w:after="0" w:line="370" w:lineRule="auto"/>
        <w:jc w:val="both"/>
        <w:rPr>
          <w:rFonts w:ascii="Times New Roman" w:hAnsi="Times New Roman"/>
          <w:color w:val="000000"/>
          <w:sz w:val="28"/>
          <w:u w:val="single"/>
        </w:rPr>
      </w:pPr>
    </w:p>
    <w:p w:rsidR="009E687A" w:rsidRPr="002C0E9B" w:rsidRDefault="009E687A">
      <w:pPr>
        <w:tabs>
          <w:tab w:val="left" w:pos="667"/>
        </w:tabs>
        <w:spacing w:after="0" w:line="370" w:lineRule="auto"/>
        <w:jc w:val="both"/>
        <w:rPr>
          <w:rFonts w:ascii="Times New Roman" w:hAnsi="Times New Roman"/>
          <w:color w:val="000000"/>
          <w:sz w:val="28"/>
          <w:u w:val="single"/>
        </w:rPr>
      </w:pPr>
    </w:p>
    <w:p w:rsidR="009E687A" w:rsidRPr="00750247" w:rsidRDefault="009E687A" w:rsidP="00750247">
      <w:pPr>
        <w:tabs>
          <w:tab w:val="left" w:pos="667"/>
        </w:tabs>
        <w:spacing w:after="0" w:line="240" w:lineRule="auto"/>
        <w:jc w:val="both"/>
        <w:rPr>
          <w:rFonts w:ascii="Times New Roman" w:hAnsi="Times New Roman"/>
          <w:b/>
          <w:sz w:val="28"/>
          <w:szCs w:val="28"/>
        </w:rPr>
      </w:pPr>
      <w:r w:rsidRPr="00750247">
        <w:rPr>
          <w:rFonts w:ascii="Times New Roman" w:hAnsi="Times New Roman"/>
          <w:b/>
          <w:sz w:val="28"/>
          <w:szCs w:val="28"/>
        </w:rPr>
        <w:t>Завідувач лабораторії якості освіти,</w:t>
      </w:r>
    </w:p>
    <w:p w:rsidR="009E687A" w:rsidRDefault="009E687A" w:rsidP="00750247">
      <w:pPr>
        <w:tabs>
          <w:tab w:val="left" w:pos="667"/>
          <w:tab w:val="left" w:pos="8364"/>
        </w:tabs>
        <w:spacing w:after="0" w:line="240" w:lineRule="auto"/>
        <w:jc w:val="both"/>
        <w:rPr>
          <w:rFonts w:ascii="Times New Roman" w:hAnsi="Times New Roman"/>
          <w:b/>
          <w:sz w:val="28"/>
          <w:szCs w:val="28"/>
        </w:rPr>
      </w:pPr>
      <w:r w:rsidRPr="00750247">
        <w:rPr>
          <w:rFonts w:ascii="Times New Roman" w:hAnsi="Times New Roman"/>
          <w:b/>
          <w:sz w:val="28"/>
          <w:szCs w:val="28"/>
        </w:rPr>
        <w:t>профорієнтаційної роботи та маркетингу</w:t>
      </w:r>
      <w:r w:rsidRPr="00750247">
        <w:rPr>
          <w:rFonts w:ascii="Times New Roman" w:hAnsi="Times New Roman"/>
          <w:b/>
          <w:sz w:val="28"/>
          <w:szCs w:val="28"/>
        </w:rPr>
        <w:tab/>
        <w:t>Юрич А.Р.</w:t>
      </w:r>
    </w:p>
    <w:p w:rsidR="009E687A" w:rsidRDefault="009E687A" w:rsidP="00750247">
      <w:pPr>
        <w:tabs>
          <w:tab w:val="left" w:pos="667"/>
          <w:tab w:val="left" w:pos="8364"/>
        </w:tabs>
        <w:spacing w:after="0" w:line="240" w:lineRule="auto"/>
        <w:jc w:val="both"/>
        <w:rPr>
          <w:rFonts w:ascii="Times New Roman" w:hAnsi="Times New Roman"/>
          <w:b/>
          <w:sz w:val="28"/>
          <w:szCs w:val="28"/>
        </w:rPr>
      </w:pPr>
    </w:p>
    <w:p w:rsidR="009E687A" w:rsidRDefault="009E687A" w:rsidP="00750247">
      <w:pPr>
        <w:tabs>
          <w:tab w:val="left" w:pos="667"/>
          <w:tab w:val="left" w:pos="8364"/>
        </w:tabs>
        <w:spacing w:after="0" w:line="240" w:lineRule="auto"/>
        <w:jc w:val="both"/>
        <w:rPr>
          <w:rFonts w:ascii="Times New Roman" w:hAnsi="Times New Roman"/>
          <w:b/>
          <w:sz w:val="28"/>
          <w:szCs w:val="28"/>
        </w:rPr>
      </w:pPr>
    </w:p>
    <w:p w:rsidR="009E687A" w:rsidRPr="00750247" w:rsidRDefault="009E687A" w:rsidP="0058112B">
      <w:pPr>
        <w:tabs>
          <w:tab w:val="left" w:pos="667"/>
        </w:tabs>
        <w:spacing w:after="0" w:line="240" w:lineRule="auto"/>
        <w:jc w:val="both"/>
        <w:rPr>
          <w:rFonts w:ascii="Times New Roman" w:hAnsi="Times New Roman"/>
          <w:b/>
          <w:color w:val="000000"/>
          <w:sz w:val="28"/>
          <w:szCs w:val="28"/>
          <w:u w:val="single"/>
        </w:rPr>
      </w:pPr>
      <w:r w:rsidRPr="006E6FC9">
        <w:rPr>
          <w:rFonts w:ascii="Times New Roman" w:hAnsi="Times New Roman"/>
          <w:b/>
          <w:sz w:val="28"/>
          <w:szCs w:val="28"/>
        </w:rPr>
        <w:t xml:space="preserve">Провідний юрисконсульт                                                           </w:t>
      </w:r>
      <w:r>
        <w:rPr>
          <w:rFonts w:ascii="Times New Roman" w:hAnsi="Times New Roman"/>
          <w:b/>
          <w:sz w:val="28"/>
          <w:szCs w:val="28"/>
        </w:rPr>
        <w:t xml:space="preserve">             </w:t>
      </w:r>
      <w:r w:rsidRPr="006E6FC9">
        <w:rPr>
          <w:rFonts w:ascii="Times New Roman" w:hAnsi="Times New Roman"/>
          <w:b/>
          <w:sz w:val="28"/>
          <w:szCs w:val="28"/>
        </w:rPr>
        <w:t xml:space="preserve"> Квасниця О.А.</w:t>
      </w:r>
    </w:p>
    <w:p w:rsidR="009E687A" w:rsidRDefault="009E687A" w:rsidP="002C0E9B">
      <w:pPr>
        <w:pageBreakBefore/>
        <w:widowControl w:val="0"/>
        <w:spacing w:after="0" w:line="281" w:lineRule="auto"/>
        <w:jc w:val="right"/>
        <w:rPr>
          <w:rFonts w:ascii="Times New Roman" w:hAnsi="Times New Roman"/>
          <w:b/>
          <w:color w:val="000000"/>
          <w:sz w:val="28"/>
          <w:u w:val="single"/>
        </w:rPr>
      </w:pPr>
      <w:r>
        <w:rPr>
          <w:rFonts w:ascii="Times New Roman" w:hAnsi="Times New Roman"/>
          <w:b/>
          <w:color w:val="000000"/>
          <w:sz w:val="28"/>
          <w:u w:val="single"/>
        </w:rPr>
        <w:t>Додаток А</w:t>
      </w:r>
    </w:p>
    <w:p w:rsidR="009E687A" w:rsidRDefault="009E687A" w:rsidP="003F3EC2">
      <w:pPr>
        <w:spacing w:after="0" w:line="360" w:lineRule="auto"/>
        <w:ind w:left="6946"/>
        <w:rPr>
          <w:rFonts w:ascii="Times New Roman" w:hAnsi="Times New Roman"/>
          <w:b/>
          <w:color w:val="000000"/>
          <w:sz w:val="28"/>
        </w:rPr>
      </w:pPr>
    </w:p>
    <w:p w:rsidR="009E687A" w:rsidRPr="003F3EC2" w:rsidRDefault="009E687A" w:rsidP="003F3EC2">
      <w:pPr>
        <w:spacing w:after="0" w:line="360" w:lineRule="auto"/>
        <w:ind w:left="6946"/>
        <w:rPr>
          <w:rFonts w:ascii="Times New Roman" w:hAnsi="Times New Roman"/>
          <w:b/>
          <w:color w:val="000000"/>
          <w:sz w:val="28"/>
        </w:rPr>
      </w:pPr>
      <w:r w:rsidRPr="003F3EC2">
        <w:rPr>
          <w:rFonts w:ascii="Times New Roman" w:hAnsi="Times New Roman"/>
          <w:b/>
          <w:color w:val="000000"/>
          <w:sz w:val="28"/>
        </w:rPr>
        <w:t>Керівнику структурного</w:t>
      </w:r>
    </w:p>
    <w:p w:rsidR="009E687A" w:rsidRDefault="009E687A" w:rsidP="003F3EC2">
      <w:pPr>
        <w:spacing w:after="0" w:line="360" w:lineRule="auto"/>
        <w:ind w:left="6946"/>
        <w:rPr>
          <w:rFonts w:ascii="Times New Roman" w:hAnsi="Times New Roman"/>
          <w:b/>
          <w:color w:val="000000"/>
          <w:sz w:val="28"/>
        </w:rPr>
      </w:pPr>
      <w:r w:rsidRPr="003F3EC2">
        <w:rPr>
          <w:rFonts w:ascii="Times New Roman" w:hAnsi="Times New Roman"/>
          <w:b/>
          <w:color w:val="000000"/>
          <w:sz w:val="28"/>
        </w:rPr>
        <w:t>підрозділу_____</w:t>
      </w:r>
      <w:r>
        <w:rPr>
          <w:rFonts w:ascii="Times New Roman" w:hAnsi="Times New Roman"/>
          <w:b/>
          <w:color w:val="000000"/>
          <w:sz w:val="28"/>
        </w:rPr>
        <w:t>_</w:t>
      </w:r>
      <w:r w:rsidRPr="003F3EC2">
        <w:rPr>
          <w:rFonts w:ascii="Times New Roman" w:hAnsi="Times New Roman"/>
          <w:b/>
          <w:color w:val="000000"/>
          <w:sz w:val="28"/>
        </w:rPr>
        <w:t>___</w:t>
      </w:r>
      <w:r>
        <w:rPr>
          <w:rFonts w:ascii="Times New Roman" w:hAnsi="Times New Roman"/>
          <w:b/>
          <w:color w:val="000000"/>
          <w:sz w:val="28"/>
        </w:rPr>
        <w:t>_</w:t>
      </w:r>
      <w:r w:rsidRPr="003F3EC2">
        <w:rPr>
          <w:rFonts w:ascii="Times New Roman" w:hAnsi="Times New Roman"/>
          <w:b/>
          <w:color w:val="000000"/>
          <w:sz w:val="28"/>
        </w:rPr>
        <w:t>___</w:t>
      </w:r>
      <w:r>
        <w:rPr>
          <w:rFonts w:ascii="Times New Roman" w:hAnsi="Times New Roman"/>
          <w:b/>
          <w:color w:val="000000"/>
          <w:sz w:val="28"/>
        </w:rPr>
        <w:t>__</w:t>
      </w:r>
    </w:p>
    <w:p w:rsidR="009E687A" w:rsidRPr="003F3EC2" w:rsidRDefault="009E687A" w:rsidP="003F3EC2">
      <w:pPr>
        <w:spacing w:after="0" w:line="240" w:lineRule="auto"/>
        <w:ind w:left="6946"/>
        <w:rPr>
          <w:rFonts w:ascii="Times New Roman" w:hAnsi="Times New Roman"/>
          <w:b/>
          <w:color w:val="000000"/>
          <w:sz w:val="28"/>
        </w:rPr>
      </w:pPr>
      <w:r>
        <w:rPr>
          <w:rFonts w:ascii="Times New Roman" w:hAnsi="Times New Roman"/>
          <w:b/>
          <w:color w:val="000000"/>
          <w:sz w:val="28"/>
        </w:rPr>
        <w:t>________________________</w:t>
      </w:r>
    </w:p>
    <w:p w:rsidR="009E687A" w:rsidRDefault="009E687A" w:rsidP="003F3EC2">
      <w:pPr>
        <w:spacing w:after="0" w:line="240" w:lineRule="auto"/>
        <w:ind w:left="6946"/>
        <w:rPr>
          <w:rFonts w:ascii="Times New Roman" w:hAnsi="Times New Roman"/>
          <w:b/>
          <w:color w:val="000000"/>
          <w:sz w:val="28"/>
        </w:rPr>
      </w:pPr>
      <w:r w:rsidRPr="003F3EC2">
        <w:rPr>
          <w:rFonts w:ascii="Times New Roman" w:hAnsi="Times New Roman"/>
          <w:b/>
          <w:color w:val="000000"/>
          <w:sz w:val="28"/>
        </w:rPr>
        <w:t>____________</w:t>
      </w:r>
      <w:r>
        <w:rPr>
          <w:rFonts w:ascii="Times New Roman" w:hAnsi="Times New Roman"/>
          <w:b/>
          <w:color w:val="000000"/>
          <w:sz w:val="28"/>
        </w:rPr>
        <w:t>_</w:t>
      </w:r>
      <w:r w:rsidRPr="003F3EC2">
        <w:rPr>
          <w:rFonts w:ascii="Times New Roman" w:hAnsi="Times New Roman"/>
          <w:b/>
          <w:color w:val="000000"/>
          <w:sz w:val="28"/>
        </w:rPr>
        <w:t>__</w:t>
      </w:r>
      <w:r>
        <w:rPr>
          <w:rFonts w:ascii="Times New Roman" w:hAnsi="Times New Roman"/>
          <w:b/>
          <w:color w:val="000000"/>
          <w:sz w:val="28"/>
        </w:rPr>
        <w:t>___</w:t>
      </w:r>
      <w:r w:rsidRPr="003F3EC2">
        <w:rPr>
          <w:rFonts w:ascii="Times New Roman" w:hAnsi="Times New Roman"/>
          <w:b/>
          <w:color w:val="000000"/>
          <w:sz w:val="28"/>
        </w:rPr>
        <w:t>___</w:t>
      </w:r>
      <w:r>
        <w:rPr>
          <w:rFonts w:ascii="Times New Roman" w:hAnsi="Times New Roman"/>
          <w:b/>
          <w:color w:val="000000"/>
          <w:sz w:val="28"/>
        </w:rPr>
        <w:t>___</w:t>
      </w:r>
    </w:p>
    <w:p w:rsidR="009E687A" w:rsidRPr="003F3EC2" w:rsidRDefault="009E687A" w:rsidP="003F3EC2">
      <w:pPr>
        <w:spacing w:after="0" w:line="240" w:lineRule="auto"/>
        <w:ind w:left="6946"/>
        <w:jc w:val="center"/>
        <w:rPr>
          <w:rFonts w:ascii="Times New Roman" w:hAnsi="Times New Roman"/>
          <w:b/>
          <w:color w:val="000000"/>
          <w:sz w:val="16"/>
          <w:szCs w:val="16"/>
        </w:rPr>
      </w:pPr>
      <w:r w:rsidRPr="003F3EC2">
        <w:rPr>
          <w:rFonts w:ascii="Times New Roman" w:hAnsi="Times New Roman"/>
          <w:b/>
          <w:color w:val="000000"/>
          <w:sz w:val="16"/>
          <w:szCs w:val="16"/>
        </w:rPr>
        <w:t>(заява)</w:t>
      </w:r>
    </w:p>
    <w:p w:rsidR="009E687A" w:rsidRPr="003F3EC2" w:rsidRDefault="009E687A" w:rsidP="003F3EC2">
      <w:pPr>
        <w:spacing w:after="0" w:line="240" w:lineRule="auto"/>
        <w:ind w:left="6946"/>
        <w:rPr>
          <w:rFonts w:ascii="Times New Roman" w:hAnsi="Times New Roman"/>
          <w:b/>
          <w:color w:val="000000"/>
          <w:sz w:val="28"/>
        </w:rPr>
      </w:pPr>
      <w:r>
        <w:rPr>
          <w:rFonts w:ascii="Times New Roman" w:hAnsi="Times New Roman"/>
          <w:b/>
          <w:color w:val="000000"/>
          <w:sz w:val="28"/>
        </w:rPr>
        <w:t>________________________</w:t>
      </w:r>
    </w:p>
    <w:p w:rsidR="009E687A" w:rsidRPr="003F3EC2" w:rsidRDefault="009E687A" w:rsidP="003F3EC2">
      <w:pPr>
        <w:spacing w:after="0" w:line="240" w:lineRule="auto"/>
        <w:ind w:left="6946"/>
        <w:jc w:val="center"/>
        <w:rPr>
          <w:rFonts w:ascii="Times New Roman" w:hAnsi="Times New Roman"/>
          <w:b/>
          <w:color w:val="000000"/>
          <w:sz w:val="16"/>
        </w:rPr>
      </w:pPr>
      <w:r w:rsidRPr="003F3EC2">
        <w:rPr>
          <w:rFonts w:ascii="Times New Roman" w:hAnsi="Times New Roman"/>
          <w:b/>
          <w:color w:val="000000"/>
          <w:sz w:val="16"/>
        </w:rPr>
        <w:t>(ПІБ)</w:t>
      </w:r>
    </w:p>
    <w:p w:rsidR="009E687A" w:rsidRPr="003F3EC2" w:rsidRDefault="009E687A" w:rsidP="003F3EC2">
      <w:pPr>
        <w:spacing w:after="0" w:line="240" w:lineRule="auto"/>
        <w:ind w:left="6946"/>
        <w:rPr>
          <w:rFonts w:ascii="Times New Roman" w:hAnsi="Times New Roman"/>
          <w:b/>
          <w:color w:val="000000"/>
          <w:sz w:val="28"/>
        </w:rPr>
      </w:pPr>
      <w:r>
        <w:rPr>
          <w:rFonts w:ascii="Times New Roman" w:hAnsi="Times New Roman"/>
          <w:b/>
          <w:color w:val="000000"/>
          <w:sz w:val="28"/>
        </w:rPr>
        <w:t>__________</w:t>
      </w:r>
      <w:r w:rsidRPr="003F3EC2">
        <w:rPr>
          <w:rFonts w:ascii="Times New Roman" w:hAnsi="Times New Roman"/>
          <w:b/>
          <w:color w:val="000000"/>
          <w:sz w:val="28"/>
        </w:rPr>
        <w:t>____________</w:t>
      </w:r>
      <w:r>
        <w:rPr>
          <w:rFonts w:ascii="Times New Roman" w:hAnsi="Times New Roman"/>
          <w:b/>
          <w:color w:val="000000"/>
          <w:sz w:val="28"/>
        </w:rPr>
        <w:t>__</w:t>
      </w:r>
    </w:p>
    <w:p w:rsidR="009E687A" w:rsidRPr="003F3EC2" w:rsidRDefault="009E687A" w:rsidP="003F3EC2">
      <w:pPr>
        <w:spacing w:after="0" w:line="240" w:lineRule="auto"/>
        <w:ind w:left="6946"/>
        <w:jc w:val="center"/>
        <w:rPr>
          <w:rFonts w:ascii="Times New Roman" w:hAnsi="Times New Roman"/>
          <w:b/>
          <w:color w:val="000000"/>
          <w:sz w:val="16"/>
        </w:rPr>
      </w:pPr>
      <w:r w:rsidRPr="003F3EC2">
        <w:rPr>
          <w:rFonts w:ascii="Times New Roman" w:hAnsi="Times New Roman"/>
          <w:b/>
          <w:color w:val="000000"/>
          <w:sz w:val="16"/>
        </w:rPr>
        <w:t>(ПІБ)</w:t>
      </w:r>
    </w:p>
    <w:p w:rsidR="009E687A" w:rsidRPr="003F3EC2" w:rsidRDefault="009E687A" w:rsidP="003F3EC2">
      <w:pPr>
        <w:spacing w:after="0" w:line="240" w:lineRule="auto"/>
        <w:ind w:left="6946"/>
        <w:rPr>
          <w:rFonts w:ascii="Times New Roman" w:hAnsi="Times New Roman"/>
          <w:b/>
          <w:color w:val="000000"/>
          <w:sz w:val="28"/>
          <w:u w:val="single"/>
        </w:rPr>
      </w:pPr>
    </w:p>
    <w:p w:rsidR="009E687A" w:rsidRDefault="009E687A">
      <w:pPr>
        <w:spacing w:after="0" w:line="240" w:lineRule="auto"/>
        <w:jc w:val="right"/>
        <w:rPr>
          <w:rFonts w:ascii="Times New Roman" w:hAnsi="Times New Roman"/>
          <w:color w:val="000000"/>
          <w:sz w:val="28"/>
          <w:u w:val="single"/>
        </w:rPr>
      </w:pPr>
    </w:p>
    <w:p w:rsidR="009E687A" w:rsidRDefault="009E687A">
      <w:pPr>
        <w:spacing w:after="0" w:line="240" w:lineRule="auto"/>
        <w:jc w:val="right"/>
        <w:rPr>
          <w:rFonts w:ascii="Times New Roman" w:hAnsi="Times New Roman"/>
          <w:color w:val="000000"/>
          <w:sz w:val="28"/>
          <w:u w:val="single"/>
        </w:rPr>
      </w:pPr>
    </w:p>
    <w:p w:rsidR="009E687A" w:rsidRDefault="009E687A">
      <w:pPr>
        <w:spacing w:after="0" w:line="240" w:lineRule="auto"/>
        <w:ind w:firstLine="709"/>
        <w:jc w:val="center"/>
        <w:rPr>
          <w:rFonts w:ascii="Times New Roman" w:hAnsi="Times New Roman"/>
          <w:b/>
          <w:color w:val="000000"/>
          <w:sz w:val="28"/>
          <w:u w:val="single"/>
        </w:rPr>
      </w:pPr>
      <w:r>
        <w:rPr>
          <w:rFonts w:ascii="Times New Roman" w:hAnsi="Times New Roman"/>
          <w:b/>
          <w:color w:val="000000"/>
          <w:sz w:val="28"/>
          <w:u w:val="single"/>
        </w:rPr>
        <w:t>ЗАЯВА</w:t>
      </w:r>
    </w:p>
    <w:p w:rsidR="009E687A" w:rsidRDefault="009E687A">
      <w:pPr>
        <w:spacing w:after="0" w:line="240" w:lineRule="auto"/>
        <w:ind w:firstLine="709"/>
        <w:jc w:val="center"/>
        <w:rPr>
          <w:rFonts w:ascii="Times New Roman" w:hAnsi="Times New Roman"/>
          <w:b/>
          <w:color w:val="000000"/>
          <w:sz w:val="28"/>
          <w:u w:val="single"/>
        </w:rPr>
      </w:pPr>
    </w:p>
    <w:p w:rsidR="009E687A" w:rsidRPr="003F3EC2" w:rsidRDefault="009E687A" w:rsidP="003F3EC2">
      <w:pPr>
        <w:spacing w:after="0" w:line="360" w:lineRule="auto"/>
        <w:ind w:firstLine="709"/>
        <w:jc w:val="both"/>
        <w:rPr>
          <w:rFonts w:ascii="Times New Roman" w:hAnsi="Times New Roman"/>
          <w:color w:val="000000"/>
          <w:sz w:val="28"/>
        </w:rPr>
      </w:pPr>
      <w:r w:rsidRPr="003F3EC2">
        <w:rPr>
          <w:rFonts w:ascii="Times New Roman" w:hAnsi="Times New Roman"/>
          <w:color w:val="000000"/>
          <w:sz w:val="28"/>
        </w:rPr>
        <w:t xml:space="preserve">З Положення про академічну доброчесність працівників та здобувачів Івано-Франківського національного технічного університету нафти і газу від </w:t>
      </w:r>
      <w:r>
        <w:rPr>
          <w:rFonts w:ascii="Times New Roman" w:hAnsi="Times New Roman"/>
          <w:color w:val="000000"/>
          <w:sz w:val="28"/>
        </w:rPr>
        <w:t>«___».______.</w:t>
      </w:r>
      <w:r w:rsidRPr="003F3EC2">
        <w:rPr>
          <w:rFonts w:ascii="Times New Roman" w:hAnsi="Times New Roman"/>
          <w:color w:val="000000"/>
          <w:sz w:val="28"/>
        </w:rPr>
        <w:t>20</w:t>
      </w:r>
      <w:r>
        <w:rPr>
          <w:rFonts w:ascii="Times New Roman" w:hAnsi="Times New Roman"/>
          <w:color w:val="000000"/>
          <w:sz w:val="28"/>
        </w:rPr>
        <w:t xml:space="preserve">19 </w:t>
      </w:r>
      <w:r w:rsidRPr="003F3EC2">
        <w:rPr>
          <w:rFonts w:ascii="Times New Roman" w:hAnsi="Times New Roman"/>
          <w:color w:val="000000"/>
          <w:sz w:val="28"/>
        </w:rPr>
        <w:t>року ознайомлений (а).</w:t>
      </w:r>
    </w:p>
    <w:p w:rsidR="009E687A" w:rsidRPr="003F3EC2" w:rsidRDefault="009E687A" w:rsidP="003F3EC2">
      <w:pPr>
        <w:spacing w:after="0" w:line="360" w:lineRule="auto"/>
        <w:ind w:firstLine="709"/>
        <w:jc w:val="both"/>
        <w:rPr>
          <w:rFonts w:ascii="Times New Roman" w:hAnsi="Times New Roman"/>
          <w:color w:val="000000"/>
          <w:sz w:val="28"/>
        </w:rPr>
      </w:pPr>
      <w:r w:rsidRPr="003F3EC2">
        <w:rPr>
          <w:rFonts w:ascii="Times New Roman" w:hAnsi="Times New Roman"/>
          <w:color w:val="000000"/>
          <w:sz w:val="28"/>
        </w:rPr>
        <w:t>Про використання Системи виявлення збігів/ідентичності/схожості в авторських творах оповіщений (а).</w:t>
      </w:r>
    </w:p>
    <w:p w:rsidR="009E687A" w:rsidRPr="003F3EC2" w:rsidRDefault="009E687A" w:rsidP="003F3EC2">
      <w:pPr>
        <w:spacing w:after="0" w:line="360" w:lineRule="auto"/>
        <w:ind w:firstLine="709"/>
        <w:jc w:val="both"/>
        <w:rPr>
          <w:rFonts w:ascii="Times New Roman" w:hAnsi="Times New Roman"/>
          <w:color w:val="000000"/>
          <w:sz w:val="28"/>
        </w:rPr>
      </w:pPr>
      <w:r w:rsidRPr="003F3EC2">
        <w:rPr>
          <w:rFonts w:ascii="Times New Roman" w:hAnsi="Times New Roman"/>
          <w:color w:val="000000"/>
          <w:sz w:val="28"/>
        </w:rPr>
        <w:t>Надаю свою згоду на обробку, збереження та оприлюднення Університетом моєї роботи________ в ЕНА</w:t>
      </w:r>
      <w:r>
        <w:rPr>
          <w:rFonts w:ascii="Times New Roman" w:hAnsi="Times New Roman"/>
          <w:color w:val="000000"/>
          <w:sz w:val="28"/>
        </w:rPr>
        <w:t xml:space="preserve"> </w:t>
      </w:r>
      <w:r w:rsidRPr="003F3EC2">
        <w:rPr>
          <w:rFonts w:ascii="Times New Roman" w:hAnsi="Times New Roman"/>
          <w:color w:val="000000"/>
          <w:sz w:val="28"/>
        </w:rPr>
        <w:t>ІФНТУНГ.</w:t>
      </w:r>
    </w:p>
    <w:p w:rsidR="009E687A" w:rsidRPr="003F3EC2" w:rsidRDefault="009E687A" w:rsidP="003F3EC2">
      <w:pPr>
        <w:spacing w:after="0" w:line="360" w:lineRule="auto"/>
        <w:ind w:firstLine="709"/>
        <w:jc w:val="both"/>
        <w:rPr>
          <w:rFonts w:ascii="Times New Roman" w:hAnsi="Times New Roman"/>
          <w:color w:val="000000"/>
          <w:sz w:val="28"/>
        </w:rPr>
      </w:pPr>
      <w:r w:rsidRPr="003F3EC2">
        <w:rPr>
          <w:rFonts w:ascii="Times New Roman" w:hAnsi="Times New Roman"/>
          <w:color w:val="000000"/>
          <w:sz w:val="28"/>
        </w:rPr>
        <w:t>Надаю Університету право на передачу моєї роботи ___________ для обробки та збереження в Системі виявлення її оригінальності та використання роботи для виявлення плагіату в інших роботах, які завантажувалися/завантажуються для перевірки Системою виявлення оригінальності роботи _______________ та користувачами, які мають доступ до цієї Системи, виключно в обмежених цілях для виявлення плагіату в текстах робіт.</w:t>
      </w:r>
    </w:p>
    <w:p w:rsidR="009E687A" w:rsidRPr="003F3EC2" w:rsidRDefault="009E687A" w:rsidP="003F3EC2">
      <w:pPr>
        <w:spacing w:after="0" w:line="360" w:lineRule="auto"/>
        <w:ind w:firstLine="709"/>
        <w:jc w:val="both"/>
        <w:rPr>
          <w:rFonts w:ascii="Times New Roman" w:hAnsi="Times New Roman"/>
          <w:color w:val="000000"/>
          <w:sz w:val="28"/>
        </w:rPr>
      </w:pPr>
      <w:r w:rsidRPr="003F3EC2">
        <w:rPr>
          <w:rFonts w:ascii="Times New Roman" w:hAnsi="Times New Roman"/>
          <w:color w:val="000000"/>
          <w:sz w:val="28"/>
        </w:rPr>
        <w:t>Робота ________________________ виконана мною самостійно та надається для перевірки Університетом на плагіат. Електронна версія моєї роботи ___________________________ збігається (ідентична) з друкованою.</w:t>
      </w:r>
    </w:p>
    <w:p w:rsidR="009E687A" w:rsidRPr="003F3EC2" w:rsidRDefault="009E687A" w:rsidP="003F3EC2">
      <w:pPr>
        <w:spacing w:after="0" w:line="360" w:lineRule="auto"/>
        <w:ind w:firstLine="709"/>
        <w:rPr>
          <w:rFonts w:ascii="Times New Roman" w:hAnsi="Times New Roman"/>
          <w:color w:val="000000"/>
          <w:sz w:val="28"/>
        </w:rPr>
      </w:pPr>
    </w:p>
    <w:p w:rsidR="009E687A" w:rsidRDefault="009E687A">
      <w:pPr>
        <w:spacing w:after="0" w:line="240" w:lineRule="auto"/>
        <w:ind w:firstLine="709"/>
        <w:rPr>
          <w:rFonts w:ascii="Times New Roman" w:hAnsi="Times New Roman"/>
          <w:color w:val="000000"/>
          <w:sz w:val="28"/>
          <w:u w:val="single"/>
        </w:rPr>
      </w:pPr>
    </w:p>
    <w:p w:rsidR="009E687A" w:rsidRDefault="009E687A" w:rsidP="003F3EC2">
      <w:pPr>
        <w:spacing w:after="0" w:line="240" w:lineRule="auto"/>
        <w:rPr>
          <w:rFonts w:ascii="Times New Roman" w:hAnsi="Times New Roman"/>
          <w:b/>
          <w:color w:val="000000"/>
          <w:sz w:val="20"/>
          <w:u w:val="single"/>
        </w:rPr>
      </w:pPr>
      <w:r>
        <w:rPr>
          <w:rFonts w:ascii="Times New Roman" w:hAnsi="Times New Roman"/>
          <w:b/>
          <w:color w:val="000000"/>
          <w:sz w:val="28"/>
        </w:rPr>
        <w:t>________________________</w:t>
      </w:r>
      <w:r>
        <w:rPr>
          <w:rFonts w:ascii="Times New Roman" w:hAnsi="Times New Roman"/>
          <w:b/>
          <w:color w:val="000000"/>
          <w:sz w:val="28"/>
        </w:rPr>
        <w:tab/>
      </w:r>
      <w:r>
        <w:rPr>
          <w:rFonts w:ascii="Times New Roman" w:hAnsi="Times New Roman"/>
          <w:b/>
          <w:color w:val="000000"/>
          <w:sz w:val="28"/>
        </w:rPr>
        <w:tab/>
      </w:r>
      <w:r>
        <w:rPr>
          <w:rFonts w:ascii="Times New Roman" w:hAnsi="Times New Roman"/>
          <w:b/>
          <w:color w:val="000000"/>
          <w:sz w:val="28"/>
        </w:rPr>
        <w:tab/>
      </w:r>
      <w:r>
        <w:rPr>
          <w:rFonts w:ascii="Times New Roman" w:hAnsi="Times New Roman"/>
          <w:b/>
          <w:color w:val="000000"/>
          <w:sz w:val="28"/>
        </w:rPr>
        <w:tab/>
      </w:r>
      <w:r>
        <w:rPr>
          <w:rFonts w:ascii="Times New Roman" w:hAnsi="Times New Roman"/>
          <w:b/>
          <w:color w:val="000000"/>
          <w:sz w:val="28"/>
        </w:rPr>
        <w:tab/>
        <w:t>________________________</w:t>
      </w:r>
    </w:p>
    <w:p w:rsidR="009E687A" w:rsidRPr="003323AE" w:rsidRDefault="009E687A" w:rsidP="003323AE">
      <w:pPr>
        <w:spacing w:after="0" w:line="240" w:lineRule="auto"/>
        <w:ind w:left="708" w:firstLine="708"/>
        <w:rPr>
          <w:rFonts w:ascii="Times New Roman" w:hAnsi="Times New Roman"/>
          <w:color w:val="000000"/>
          <w:sz w:val="16"/>
          <w:szCs w:val="16"/>
        </w:rPr>
      </w:pPr>
      <w:r w:rsidRPr="003323AE">
        <w:rPr>
          <w:rFonts w:ascii="Times New Roman" w:hAnsi="Times New Roman"/>
          <w:b/>
          <w:color w:val="000000"/>
          <w:sz w:val="16"/>
          <w:szCs w:val="16"/>
        </w:rPr>
        <w:t>Дата</w:t>
      </w:r>
      <w:r>
        <w:rPr>
          <w:rFonts w:ascii="Times New Roman" w:hAnsi="Times New Roman"/>
          <w:b/>
          <w:color w:val="000000"/>
          <w:sz w:val="16"/>
          <w:szCs w:val="16"/>
        </w:rPr>
        <w:t xml:space="preserve">                                                                                                                                                                </w:t>
      </w:r>
      <w:r w:rsidRPr="003323AE">
        <w:rPr>
          <w:rFonts w:ascii="Times New Roman" w:hAnsi="Times New Roman"/>
          <w:b/>
          <w:color w:val="000000"/>
          <w:sz w:val="16"/>
          <w:szCs w:val="16"/>
        </w:rPr>
        <w:t>Підпис</w:t>
      </w:r>
    </w:p>
    <w:p w:rsidR="009E687A" w:rsidRDefault="009E687A">
      <w:pPr>
        <w:spacing w:after="0" w:line="240" w:lineRule="auto"/>
        <w:ind w:firstLine="709"/>
        <w:rPr>
          <w:rFonts w:ascii="Times New Roman" w:hAnsi="Times New Roman"/>
          <w:b/>
          <w:color w:val="000000"/>
          <w:sz w:val="20"/>
          <w:u w:val="single"/>
        </w:rPr>
      </w:pPr>
    </w:p>
    <w:p w:rsidR="009E687A" w:rsidRDefault="009E687A">
      <w:pPr>
        <w:spacing w:after="0" w:line="240" w:lineRule="auto"/>
        <w:ind w:firstLine="709"/>
        <w:rPr>
          <w:rFonts w:ascii="Times New Roman" w:hAnsi="Times New Roman"/>
          <w:b/>
          <w:color w:val="000000"/>
          <w:sz w:val="28"/>
          <w:u w:val="single"/>
        </w:rPr>
      </w:pPr>
    </w:p>
    <w:p w:rsidR="009E687A" w:rsidRPr="003323AE" w:rsidRDefault="009E687A" w:rsidP="003323AE">
      <w:pPr>
        <w:pageBreakBefore/>
        <w:spacing w:after="0" w:line="240" w:lineRule="auto"/>
        <w:ind w:firstLine="567"/>
        <w:jc w:val="right"/>
        <w:rPr>
          <w:rFonts w:ascii="Times New Roman" w:hAnsi="Times New Roman"/>
          <w:b/>
          <w:color w:val="000000"/>
          <w:sz w:val="28"/>
        </w:rPr>
      </w:pPr>
      <w:r w:rsidRPr="003323AE">
        <w:rPr>
          <w:rFonts w:ascii="Times New Roman" w:hAnsi="Times New Roman"/>
          <w:b/>
          <w:color w:val="000000"/>
          <w:sz w:val="28"/>
        </w:rPr>
        <w:t>Додаток В</w:t>
      </w:r>
    </w:p>
    <w:p w:rsidR="009E687A" w:rsidRDefault="009E687A">
      <w:pPr>
        <w:spacing w:after="0" w:line="240" w:lineRule="auto"/>
        <w:ind w:firstLine="567"/>
        <w:jc w:val="both"/>
        <w:rPr>
          <w:rFonts w:ascii="Times New Roman" w:hAnsi="Times New Roman"/>
          <w:color w:val="000000"/>
          <w:sz w:val="28"/>
        </w:rPr>
      </w:pPr>
    </w:p>
    <w:p w:rsidR="009E687A" w:rsidRDefault="009E687A">
      <w:pPr>
        <w:spacing w:after="0" w:line="240" w:lineRule="auto"/>
        <w:ind w:firstLine="567"/>
        <w:jc w:val="center"/>
        <w:rPr>
          <w:rFonts w:ascii="Times New Roman" w:hAnsi="Times New Roman"/>
          <w:b/>
          <w:color w:val="000000"/>
          <w:sz w:val="28"/>
        </w:rPr>
      </w:pPr>
      <w:r>
        <w:rPr>
          <w:rFonts w:ascii="Times New Roman" w:hAnsi="Times New Roman"/>
          <w:b/>
          <w:color w:val="000000"/>
          <w:sz w:val="28"/>
        </w:rPr>
        <w:t>Висновок про ступінь оригінальності авторського твору</w:t>
      </w:r>
    </w:p>
    <w:p w:rsidR="009E687A" w:rsidRDefault="009E687A">
      <w:pPr>
        <w:spacing w:after="0" w:line="240" w:lineRule="auto"/>
        <w:ind w:firstLine="567"/>
        <w:jc w:val="center"/>
        <w:rPr>
          <w:rFonts w:ascii="Times New Roman" w:hAnsi="Times New Roman"/>
          <w:b/>
          <w:color w:val="000000"/>
          <w:sz w:val="28"/>
        </w:rPr>
      </w:pPr>
    </w:p>
    <w:p w:rsidR="009E687A" w:rsidRDefault="009E687A">
      <w:pPr>
        <w:spacing w:after="0" w:line="240" w:lineRule="auto"/>
        <w:ind w:firstLine="567"/>
        <w:jc w:val="center"/>
        <w:rPr>
          <w:rFonts w:ascii="Times New Roman" w:hAnsi="Times New Roman"/>
          <w:b/>
          <w:color w:val="000000"/>
          <w:sz w:val="28"/>
        </w:rPr>
      </w:pPr>
    </w:p>
    <w:p w:rsidR="009E687A" w:rsidRDefault="009E687A">
      <w:pPr>
        <w:spacing w:after="0" w:line="240" w:lineRule="auto"/>
        <w:ind w:firstLine="567"/>
        <w:jc w:val="both"/>
        <w:rPr>
          <w:rFonts w:ascii="Times New Roman" w:hAnsi="Times New Roman"/>
          <w:color w:val="000000"/>
          <w:sz w:val="28"/>
        </w:rPr>
      </w:pPr>
      <w:r>
        <w:rPr>
          <w:rFonts w:ascii="Times New Roman" w:hAnsi="Times New Roman"/>
          <w:b/>
          <w:color w:val="000000"/>
          <w:sz w:val="28"/>
        </w:rPr>
        <w:t>Назва авторського твору:</w:t>
      </w:r>
      <w:r>
        <w:rPr>
          <w:rFonts w:ascii="Times New Roman" w:hAnsi="Times New Roman"/>
          <w:color w:val="000000"/>
          <w:sz w:val="28"/>
        </w:rPr>
        <w:t>______________________________________________</w:t>
      </w:r>
    </w:p>
    <w:p w:rsidR="009E687A" w:rsidRDefault="009E687A" w:rsidP="003323AE">
      <w:pPr>
        <w:spacing w:after="0" w:line="240" w:lineRule="auto"/>
        <w:jc w:val="both"/>
        <w:rPr>
          <w:rFonts w:ascii="Times New Roman" w:hAnsi="Times New Roman"/>
          <w:color w:val="000000"/>
          <w:sz w:val="28"/>
        </w:rPr>
      </w:pPr>
      <w:r>
        <w:rPr>
          <w:rFonts w:ascii="Times New Roman" w:hAnsi="Times New Roman"/>
          <w:color w:val="000000"/>
          <w:sz w:val="28"/>
        </w:rPr>
        <w:t>__________________________________________________________________________</w:t>
      </w:r>
    </w:p>
    <w:p w:rsidR="009E687A" w:rsidRDefault="009E687A">
      <w:pPr>
        <w:spacing w:after="0" w:line="240" w:lineRule="auto"/>
        <w:ind w:firstLine="567"/>
        <w:jc w:val="both"/>
        <w:rPr>
          <w:rFonts w:ascii="Times New Roman" w:hAnsi="Times New Roman"/>
          <w:b/>
          <w:color w:val="000000"/>
          <w:sz w:val="28"/>
        </w:rPr>
      </w:pPr>
    </w:p>
    <w:p w:rsidR="009E687A" w:rsidRDefault="009E687A">
      <w:pPr>
        <w:spacing w:after="0" w:line="240" w:lineRule="auto"/>
        <w:ind w:firstLine="567"/>
        <w:jc w:val="both"/>
        <w:rPr>
          <w:rFonts w:ascii="Times New Roman" w:hAnsi="Times New Roman"/>
          <w:color w:val="000000"/>
        </w:rPr>
      </w:pPr>
      <w:r>
        <w:rPr>
          <w:rFonts w:ascii="Times New Roman" w:hAnsi="Times New Roman"/>
          <w:b/>
          <w:color w:val="000000"/>
          <w:sz w:val="28"/>
        </w:rPr>
        <w:t>Вид авторського твору</w:t>
      </w:r>
      <w:r>
        <w:rPr>
          <w:rFonts w:ascii="Times New Roman" w:hAnsi="Times New Roman"/>
          <w:color w:val="000000"/>
          <w:sz w:val="28"/>
        </w:rPr>
        <w:t xml:space="preserve"> (</w:t>
      </w:r>
      <w:r>
        <w:rPr>
          <w:rFonts w:ascii="Times New Roman" w:hAnsi="Times New Roman"/>
          <w:color w:val="000000"/>
        </w:rPr>
        <w:t>монографія, звіт НДР, дисертаційна робота, наукова стаття, тези, магістерська/бакалаврська</w:t>
      </w:r>
      <w:r>
        <w:rPr>
          <w:rFonts w:ascii="Times New Roman" w:hAnsi="Times New Roman"/>
          <w:color w:val="000000"/>
          <w:sz w:val="28"/>
        </w:rPr>
        <w:t>):____________________________________________________________________________________________________________________________</w:t>
      </w:r>
    </w:p>
    <w:p w:rsidR="009E687A" w:rsidRDefault="009E687A">
      <w:pPr>
        <w:spacing w:after="0" w:line="240" w:lineRule="auto"/>
        <w:ind w:firstLine="567"/>
        <w:jc w:val="both"/>
        <w:rPr>
          <w:rFonts w:ascii="Times New Roman" w:hAnsi="Times New Roman"/>
          <w:b/>
          <w:color w:val="000000"/>
          <w:sz w:val="28"/>
        </w:rPr>
      </w:pPr>
      <w:r>
        <w:rPr>
          <w:rFonts w:ascii="Times New Roman" w:hAnsi="Times New Roman"/>
          <w:b/>
          <w:color w:val="000000"/>
          <w:sz w:val="28"/>
        </w:rPr>
        <w:t>Автор(и) авторського твору:</w:t>
      </w:r>
    </w:p>
    <w:p w:rsidR="009E687A" w:rsidRDefault="009E687A" w:rsidP="003323AE">
      <w:pPr>
        <w:spacing w:after="0" w:line="240" w:lineRule="auto"/>
        <w:jc w:val="both"/>
        <w:rPr>
          <w:rFonts w:ascii="Times New Roman" w:hAnsi="Times New Roman"/>
          <w:color w:val="000000"/>
          <w:sz w:val="16"/>
        </w:rPr>
      </w:pPr>
      <w:r w:rsidRPr="003323AE">
        <w:rPr>
          <w:rFonts w:ascii="Times New Roman" w:hAnsi="Times New Roman"/>
          <w:color w:val="000000"/>
          <w:sz w:val="28"/>
        </w:rPr>
        <w:t>_________________________________________</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 xml:space="preserve">                                        </w:t>
      </w:r>
      <w:r>
        <w:rPr>
          <w:rFonts w:ascii="Times New Roman" w:hAnsi="Times New Roman"/>
          <w:color w:val="000000"/>
          <w:sz w:val="16"/>
        </w:rPr>
        <w:t>(прізвище, ім’я та по батькові, науковий ступень, вчене звання)</w:t>
      </w:r>
    </w:p>
    <w:p w:rsidR="009E687A" w:rsidRDefault="009E687A" w:rsidP="003323AE">
      <w:pPr>
        <w:spacing w:after="0" w:line="240" w:lineRule="auto"/>
        <w:jc w:val="both"/>
        <w:rPr>
          <w:rFonts w:ascii="Times New Roman" w:hAnsi="Times New Roman"/>
          <w:color w:val="000000"/>
          <w:sz w:val="16"/>
        </w:rPr>
      </w:pPr>
      <w:r w:rsidRPr="003323AE">
        <w:rPr>
          <w:rFonts w:ascii="Times New Roman" w:hAnsi="Times New Roman"/>
          <w:color w:val="000000"/>
          <w:sz w:val="28"/>
        </w:rPr>
        <w:t>_________________________________________</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 xml:space="preserve">                                        </w:t>
      </w:r>
      <w:r>
        <w:rPr>
          <w:rFonts w:ascii="Times New Roman" w:hAnsi="Times New Roman"/>
          <w:color w:val="000000"/>
          <w:sz w:val="16"/>
        </w:rPr>
        <w:t>(прізвище, ім’я та по батькові, науковий ступень, вчене звання)</w:t>
      </w:r>
    </w:p>
    <w:p w:rsidR="009E687A" w:rsidRDefault="009E687A" w:rsidP="003323AE">
      <w:pPr>
        <w:spacing w:after="0" w:line="240" w:lineRule="auto"/>
        <w:jc w:val="both"/>
        <w:rPr>
          <w:rFonts w:ascii="Times New Roman" w:hAnsi="Times New Roman"/>
          <w:color w:val="000000"/>
          <w:sz w:val="16"/>
        </w:rPr>
      </w:pPr>
      <w:r w:rsidRPr="003323AE">
        <w:rPr>
          <w:rFonts w:ascii="Times New Roman" w:hAnsi="Times New Roman"/>
          <w:color w:val="000000"/>
          <w:sz w:val="28"/>
        </w:rPr>
        <w:t>_________________________________________</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 xml:space="preserve">                                        </w:t>
      </w:r>
      <w:r>
        <w:rPr>
          <w:rFonts w:ascii="Times New Roman" w:hAnsi="Times New Roman"/>
          <w:color w:val="000000"/>
          <w:sz w:val="16"/>
        </w:rPr>
        <w:t>(прізвище, ім’я та по батькові, науковий ступень, вчене звання)</w:t>
      </w:r>
    </w:p>
    <w:p w:rsidR="009E687A" w:rsidRDefault="009E687A" w:rsidP="003323AE">
      <w:pPr>
        <w:spacing w:after="0" w:line="240" w:lineRule="auto"/>
        <w:jc w:val="both"/>
        <w:rPr>
          <w:rFonts w:ascii="Times New Roman" w:hAnsi="Times New Roman"/>
          <w:color w:val="000000"/>
          <w:sz w:val="16"/>
        </w:rPr>
      </w:pPr>
      <w:r w:rsidRPr="003323AE">
        <w:rPr>
          <w:rFonts w:ascii="Times New Roman" w:hAnsi="Times New Roman"/>
          <w:color w:val="000000"/>
          <w:sz w:val="28"/>
        </w:rPr>
        <w:t>_________________________________________</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 xml:space="preserve">                                        </w:t>
      </w:r>
      <w:r>
        <w:rPr>
          <w:rFonts w:ascii="Times New Roman" w:hAnsi="Times New Roman"/>
          <w:color w:val="000000"/>
          <w:sz w:val="16"/>
        </w:rPr>
        <w:t>(прізвище, ім’я та по батькові, науковий ступень, вчене звання)</w:t>
      </w:r>
    </w:p>
    <w:p w:rsidR="009E687A" w:rsidRDefault="009E687A" w:rsidP="003323AE">
      <w:pPr>
        <w:spacing w:after="0" w:line="240" w:lineRule="auto"/>
        <w:ind w:firstLine="567"/>
        <w:jc w:val="both"/>
        <w:rPr>
          <w:rFonts w:ascii="Times New Roman" w:hAnsi="Times New Roman"/>
          <w:color w:val="000000"/>
          <w:sz w:val="16"/>
        </w:rPr>
      </w:pPr>
    </w:p>
    <w:p w:rsidR="009E687A" w:rsidRDefault="009E687A">
      <w:pPr>
        <w:spacing w:after="0" w:line="240" w:lineRule="auto"/>
        <w:ind w:firstLine="567"/>
        <w:jc w:val="both"/>
        <w:rPr>
          <w:rFonts w:ascii="Times New Roman" w:hAnsi="Times New Roman"/>
          <w:color w:val="000000"/>
          <w:sz w:val="16"/>
        </w:rPr>
      </w:pPr>
    </w:p>
    <w:p w:rsidR="009E687A" w:rsidRDefault="009E687A">
      <w:pPr>
        <w:spacing w:after="0" w:line="240" w:lineRule="auto"/>
        <w:ind w:firstLine="567"/>
        <w:jc w:val="both"/>
        <w:rPr>
          <w:rFonts w:ascii="Times New Roman" w:hAnsi="Times New Roman"/>
          <w:color w:val="000000"/>
          <w:sz w:val="28"/>
        </w:rPr>
      </w:pPr>
      <w:r>
        <w:rPr>
          <w:rFonts w:ascii="Times New Roman" w:hAnsi="Times New Roman"/>
          <w:b/>
          <w:color w:val="000000"/>
          <w:sz w:val="28"/>
        </w:rPr>
        <w:t xml:space="preserve">Обсяг авторського твору: </w:t>
      </w:r>
      <w:r>
        <w:rPr>
          <w:rFonts w:ascii="Times New Roman" w:hAnsi="Times New Roman"/>
          <w:color w:val="000000"/>
          <w:sz w:val="28"/>
        </w:rPr>
        <w:t>__________ арк.</w:t>
      </w:r>
    </w:p>
    <w:p w:rsidR="009E687A" w:rsidRDefault="009E687A">
      <w:pPr>
        <w:spacing w:after="0" w:line="240" w:lineRule="auto"/>
        <w:ind w:firstLine="567"/>
        <w:jc w:val="both"/>
        <w:rPr>
          <w:rFonts w:ascii="Times New Roman" w:hAnsi="Times New Roman"/>
          <w:color w:val="000000"/>
          <w:sz w:val="28"/>
        </w:rPr>
      </w:pPr>
    </w:p>
    <w:p w:rsidR="009E687A" w:rsidRDefault="009E687A">
      <w:pPr>
        <w:spacing w:after="0" w:line="240" w:lineRule="auto"/>
        <w:ind w:firstLine="567"/>
        <w:jc w:val="both"/>
        <w:rPr>
          <w:rFonts w:ascii="Times New Roman" w:hAnsi="Times New Roman"/>
          <w:color w:val="000000"/>
          <w:sz w:val="28"/>
        </w:rPr>
      </w:pPr>
      <w:r>
        <w:rPr>
          <w:rFonts w:ascii="Times New Roman" w:hAnsi="Times New Roman"/>
          <w:color w:val="000000"/>
          <w:sz w:val="28"/>
        </w:rPr>
        <w:t xml:space="preserve">Програмно-технічні засоби перевірки, які використано при перевірці </w:t>
      </w:r>
      <w:r w:rsidRPr="003323AE">
        <w:rPr>
          <w:rFonts w:ascii="Times New Roman" w:hAnsi="Times New Roman"/>
          <w:color w:val="000000"/>
          <w:sz w:val="28"/>
        </w:rPr>
        <w:t xml:space="preserve">авторського твору </w:t>
      </w:r>
      <w:r>
        <w:rPr>
          <w:rFonts w:ascii="Times New Roman" w:hAnsi="Times New Roman"/>
          <w:color w:val="000000"/>
          <w:sz w:val="28"/>
        </w:rPr>
        <w:t>на оригінальність: ____________________________________________________</w:t>
      </w:r>
    </w:p>
    <w:p w:rsidR="009E687A" w:rsidRDefault="009E687A">
      <w:pPr>
        <w:spacing w:after="0" w:line="240" w:lineRule="auto"/>
        <w:ind w:firstLine="567"/>
        <w:jc w:val="both"/>
        <w:rPr>
          <w:rFonts w:ascii="Times New Roman" w:hAnsi="Times New Roman"/>
          <w:color w:val="000000"/>
          <w:sz w:val="28"/>
        </w:rPr>
      </w:pPr>
    </w:p>
    <w:p w:rsidR="009E687A" w:rsidRDefault="009E687A">
      <w:pPr>
        <w:spacing w:after="0" w:line="240" w:lineRule="auto"/>
        <w:ind w:firstLine="567"/>
        <w:jc w:val="both"/>
        <w:rPr>
          <w:rFonts w:ascii="Times New Roman" w:hAnsi="Times New Roman"/>
          <w:color w:val="000000"/>
          <w:sz w:val="28"/>
        </w:rPr>
      </w:pPr>
      <w:r>
        <w:rPr>
          <w:rFonts w:ascii="Times New Roman" w:hAnsi="Times New Roman"/>
          <w:color w:val="000000"/>
          <w:sz w:val="28"/>
        </w:rPr>
        <w:t xml:space="preserve">Результати перевірки на оригінальність </w:t>
      </w:r>
      <w:r w:rsidRPr="003323AE">
        <w:rPr>
          <w:rFonts w:ascii="Times New Roman" w:hAnsi="Times New Roman"/>
          <w:color w:val="000000"/>
          <w:sz w:val="28"/>
        </w:rPr>
        <w:t>авторського твору</w:t>
      </w:r>
    </w:p>
    <w:tbl>
      <w:tblPr>
        <w:tblW w:w="10552" w:type="dxa"/>
        <w:tblInd w:w="108" w:type="dxa"/>
        <w:tblCellMar>
          <w:left w:w="10" w:type="dxa"/>
          <w:right w:w="10" w:type="dxa"/>
        </w:tblCellMar>
        <w:tblLook w:val="0000"/>
      </w:tblPr>
      <w:tblGrid>
        <w:gridCol w:w="3969"/>
        <w:gridCol w:w="3686"/>
        <w:gridCol w:w="2897"/>
      </w:tblGrid>
      <w:tr w:rsidR="009E687A" w:rsidRPr="00D80645" w:rsidTr="003323AE">
        <w:trPr>
          <w:trHeight w:val="687"/>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687A" w:rsidRPr="00D80645" w:rsidRDefault="009E687A">
            <w:pPr>
              <w:spacing w:after="0" w:line="240" w:lineRule="auto"/>
              <w:jc w:val="center"/>
            </w:pPr>
            <w:r>
              <w:rPr>
                <w:rFonts w:ascii="Times New Roman" w:hAnsi="Times New Roman"/>
                <w:b/>
                <w:color w:val="000000"/>
                <w:sz w:val="20"/>
              </w:rPr>
              <w:t>Назва структурного елементу авторського твору</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687A" w:rsidRPr="00D80645" w:rsidRDefault="009E687A">
            <w:pPr>
              <w:spacing w:after="0" w:line="240" w:lineRule="auto"/>
              <w:jc w:val="center"/>
            </w:pPr>
            <w:r>
              <w:rPr>
                <w:rFonts w:ascii="Times New Roman" w:hAnsi="Times New Roman"/>
                <w:b/>
                <w:color w:val="000000"/>
                <w:sz w:val="20"/>
              </w:rPr>
              <w:t>Обсяг авторського твору, який перевірено на оригінальність</w:t>
            </w:r>
          </w:p>
        </w:tc>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687A" w:rsidRPr="00D80645" w:rsidRDefault="009E687A">
            <w:pPr>
              <w:spacing w:after="0" w:line="240" w:lineRule="auto"/>
              <w:jc w:val="center"/>
            </w:pPr>
            <w:r>
              <w:rPr>
                <w:rFonts w:ascii="Times New Roman" w:hAnsi="Times New Roman"/>
                <w:b/>
                <w:color w:val="000000"/>
                <w:sz w:val="20"/>
              </w:rPr>
              <w:t>Показник оригінальності авторського твору</w:t>
            </w:r>
            <w:r>
              <w:rPr>
                <w:rFonts w:ascii="Times New Roman" w:hAnsi="Times New Roman"/>
                <w:color w:val="000000"/>
                <w:sz w:val="20"/>
              </w:rPr>
              <w:t>(у %)</w:t>
            </w:r>
          </w:p>
        </w:tc>
      </w:tr>
      <w:tr w:rsidR="009E687A" w:rsidRPr="00D80645" w:rsidTr="003323AE">
        <w:trPr>
          <w:trHeight w:val="32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87A" w:rsidRDefault="009E687A">
            <w:pPr>
              <w:spacing w:after="0" w:line="240" w:lineRule="auto"/>
              <w:jc w:val="both"/>
              <w:rPr>
                <w:rFonts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87A" w:rsidRDefault="009E687A">
            <w:pPr>
              <w:spacing w:after="0" w:line="240" w:lineRule="auto"/>
              <w:jc w:val="both"/>
              <w:rPr>
                <w:rFonts w:cs="Calibri"/>
              </w:rPr>
            </w:pPr>
          </w:p>
        </w:tc>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87A" w:rsidRDefault="009E687A">
            <w:pPr>
              <w:spacing w:after="0" w:line="240" w:lineRule="auto"/>
              <w:jc w:val="both"/>
              <w:rPr>
                <w:rFonts w:cs="Calibri"/>
              </w:rPr>
            </w:pPr>
          </w:p>
        </w:tc>
      </w:tr>
      <w:tr w:rsidR="009E687A" w:rsidRPr="00D80645" w:rsidTr="003323AE">
        <w:trPr>
          <w:trHeight w:val="32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87A" w:rsidRDefault="009E687A">
            <w:pPr>
              <w:spacing w:after="0" w:line="240" w:lineRule="auto"/>
              <w:jc w:val="both"/>
              <w:rPr>
                <w:rFonts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87A" w:rsidRDefault="009E687A">
            <w:pPr>
              <w:spacing w:after="0" w:line="240" w:lineRule="auto"/>
              <w:jc w:val="both"/>
              <w:rPr>
                <w:rFonts w:cs="Calibri"/>
              </w:rPr>
            </w:pPr>
          </w:p>
        </w:tc>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87A" w:rsidRDefault="009E687A">
            <w:pPr>
              <w:spacing w:after="0" w:line="240" w:lineRule="auto"/>
              <w:jc w:val="both"/>
              <w:rPr>
                <w:rFonts w:cs="Calibri"/>
              </w:rPr>
            </w:pPr>
          </w:p>
        </w:tc>
      </w:tr>
      <w:tr w:rsidR="009E687A" w:rsidRPr="00D80645" w:rsidTr="003323AE">
        <w:trPr>
          <w:trHeight w:val="336"/>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87A" w:rsidRPr="00D80645" w:rsidRDefault="009E687A">
            <w:pPr>
              <w:spacing w:after="0" w:line="240" w:lineRule="auto"/>
              <w:jc w:val="center"/>
              <w:rPr>
                <w:b/>
                <w:sz w:val="24"/>
                <w:szCs w:val="24"/>
              </w:rPr>
            </w:pPr>
            <w:r w:rsidRPr="003323AE">
              <w:rPr>
                <w:rFonts w:ascii="Times New Roman" w:hAnsi="Times New Roman"/>
                <w:b/>
                <w:color w:val="000000"/>
                <w:sz w:val="24"/>
                <w:szCs w:val="24"/>
              </w:rPr>
              <w:t>Всього</w:t>
            </w:r>
            <w:r>
              <w:rPr>
                <w:rFonts w:ascii="Times New Roman" w:hAnsi="Times New Roman"/>
                <w:b/>
                <w:color w:val="000000"/>
                <w:sz w:val="24"/>
                <w:szCs w:val="24"/>
              </w:rPr>
              <w: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87A" w:rsidRDefault="009E687A">
            <w:pPr>
              <w:spacing w:after="0" w:line="240" w:lineRule="auto"/>
              <w:jc w:val="both"/>
              <w:rPr>
                <w:rFonts w:cs="Calibri"/>
              </w:rPr>
            </w:pPr>
          </w:p>
        </w:tc>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87A" w:rsidRDefault="009E687A">
            <w:pPr>
              <w:spacing w:after="0" w:line="240" w:lineRule="auto"/>
              <w:jc w:val="both"/>
              <w:rPr>
                <w:rFonts w:cs="Calibri"/>
              </w:rPr>
            </w:pPr>
          </w:p>
        </w:tc>
      </w:tr>
    </w:tbl>
    <w:p w:rsidR="009E687A" w:rsidRDefault="009E687A">
      <w:pPr>
        <w:spacing w:after="0" w:line="240" w:lineRule="auto"/>
        <w:ind w:firstLine="567"/>
        <w:jc w:val="both"/>
        <w:rPr>
          <w:rFonts w:ascii="Times New Roman" w:hAnsi="Times New Roman"/>
          <w:color w:val="000000"/>
          <w:sz w:val="28"/>
        </w:rPr>
      </w:pPr>
    </w:p>
    <w:p w:rsidR="009E687A" w:rsidRDefault="009E687A">
      <w:pPr>
        <w:spacing w:after="0" w:line="240" w:lineRule="auto"/>
        <w:ind w:firstLine="567"/>
        <w:jc w:val="both"/>
        <w:rPr>
          <w:rFonts w:ascii="Times New Roman" w:hAnsi="Times New Roman"/>
          <w:color w:val="000000"/>
          <w:sz w:val="28"/>
        </w:rPr>
      </w:pPr>
      <w:r>
        <w:rPr>
          <w:rFonts w:ascii="Times New Roman" w:hAnsi="Times New Roman"/>
          <w:b/>
          <w:color w:val="000000"/>
          <w:sz w:val="28"/>
        </w:rPr>
        <w:t>Загальний висновок:</w:t>
      </w:r>
      <w:r>
        <w:rPr>
          <w:rFonts w:ascii="Times New Roman" w:hAnsi="Times New Roman"/>
          <w:color w:val="000000"/>
          <w:sz w:val="28"/>
        </w:rPr>
        <w:t>__________________________________________________</w:t>
      </w:r>
    </w:p>
    <w:p w:rsidR="009E687A" w:rsidRDefault="009E687A">
      <w:pPr>
        <w:spacing w:after="0" w:line="240" w:lineRule="auto"/>
        <w:jc w:val="both"/>
        <w:rPr>
          <w:rFonts w:ascii="Times New Roman" w:hAnsi="Times New Roman"/>
          <w:color w:val="000000"/>
          <w:sz w:val="28"/>
        </w:rPr>
      </w:pPr>
      <w:r>
        <w:rPr>
          <w:rFonts w:ascii="Times New Roman" w:hAnsi="Times New Roman"/>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687A" w:rsidRDefault="009E687A">
      <w:pPr>
        <w:spacing w:after="0" w:line="240" w:lineRule="auto"/>
        <w:jc w:val="both"/>
        <w:rPr>
          <w:rFonts w:ascii="Times New Roman" w:hAnsi="Times New Roman"/>
          <w:color w:val="000000"/>
          <w:sz w:val="28"/>
        </w:rPr>
      </w:pPr>
      <w:r>
        <w:rPr>
          <w:rFonts w:ascii="Times New Roman" w:hAnsi="Times New Roman"/>
          <w:color w:val="000000"/>
          <w:sz w:val="28"/>
        </w:rPr>
        <w:t>___________________________________________________________________________________________________________________________________________________</w:t>
      </w:r>
    </w:p>
    <w:p w:rsidR="009E687A" w:rsidRDefault="009E687A" w:rsidP="003323AE">
      <w:pPr>
        <w:spacing w:after="0" w:line="240" w:lineRule="auto"/>
        <w:jc w:val="both"/>
        <w:rPr>
          <w:rFonts w:ascii="Times New Roman" w:hAnsi="Times New Roman"/>
          <w:color w:val="000000"/>
          <w:sz w:val="28"/>
        </w:rPr>
      </w:pPr>
      <w:r>
        <w:rPr>
          <w:rFonts w:ascii="Times New Roman" w:hAnsi="Times New Roman"/>
          <w:color w:val="000000"/>
          <w:sz w:val="28"/>
        </w:rPr>
        <w:t>___________________________________________________________________________________________________________________________________________________</w:t>
      </w:r>
    </w:p>
    <w:p w:rsidR="009E687A" w:rsidRDefault="009E687A" w:rsidP="000B38C9">
      <w:pPr>
        <w:spacing w:after="0" w:line="240" w:lineRule="auto"/>
        <w:jc w:val="both"/>
        <w:rPr>
          <w:rFonts w:ascii="Times New Roman" w:hAnsi="Times New Roman"/>
          <w:color w:val="000000"/>
          <w:sz w:val="28"/>
        </w:rPr>
      </w:pPr>
      <w:r>
        <w:rPr>
          <w:rFonts w:ascii="Times New Roman" w:hAnsi="Times New Roman"/>
          <w:color w:val="000000"/>
          <w:sz w:val="28"/>
        </w:rPr>
        <w:t>__________________________________________________________________________</w:t>
      </w:r>
    </w:p>
    <w:p w:rsidR="009E687A" w:rsidRDefault="009E687A" w:rsidP="003323AE">
      <w:pPr>
        <w:spacing w:after="0" w:line="240" w:lineRule="auto"/>
        <w:jc w:val="both"/>
        <w:rPr>
          <w:rFonts w:ascii="Times New Roman" w:hAnsi="Times New Roman"/>
          <w:color w:val="000000"/>
          <w:sz w:val="28"/>
        </w:rPr>
      </w:pPr>
      <w:r>
        <w:rPr>
          <w:rFonts w:ascii="Times New Roman" w:hAnsi="Times New Roman"/>
          <w:color w:val="000000"/>
          <w:sz w:val="28"/>
        </w:rPr>
        <w:t>_________________________________________________________________________</w:t>
      </w:r>
    </w:p>
    <w:p w:rsidR="009E687A" w:rsidRDefault="009E687A" w:rsidP="003323AE">
      <w:pPr>
        <w:spacing w:after="0" w:line="240" w:lineRule="auto"/>
        <w:jc w:val="both"/>
        <w:rPr>
          <w:rFonts w:ascii="Times New Roman" w:hAnsi="Times New Roman"/>
          <w:color w:val="000000"/>
          <w:sz w:val="28"/>
        </w:rPr>
      </w:pPr>
      <w:r>
        <w:rPr>
          <w:rFonts w:ascii="Times New Roman" w:hAnsi="Times New Roman"/>
          <w:color w:val="000000"/>
          <w:sz w:val="28"/>
        </w:rPr>
        <w:t>__________________________________________________________________________</w:t>
      </w:r>
    </w:p>
    <w:p w:rsidR="009E687A" w:rsidRPr="003323AE" w:rsidRDefault="009E687A">
      <w:pPr>
        <w:spacing w:after="0" w:line="240" w:lineRule="auto"/>
        <w:ind w:firstLine="708"/>
        <w:jc w:val="center"/>
        <w:rPr>
          <w:rFonts w:ascii="Times New Roman" w:hAnsi="Times New Roman"/>
          <w:b/>
          <w:color w:val="000000"/>
          <w:sz w:val="16"/>
        </w:rPr>
      </w:pPr>
      <w:r w:rsidRPr="003323AE">
        <w:rPr>
          <w:rFonts w:ascii="Times New Roman" w:hAnsi="Times New Roman"/>
          <w:b/>
          <w:color w:val="000000"/>
          <w:sz w:val="16"/>
        </w:rPr>
        <w:t>(вказується оцінка оригінальності відповідно до п.4.2 цього положення)</w:t>
      </w:r>
    </w:p>
    <w:p w:rsidR="009E687A" w:rsidRDefault="009E687A">
      <w:pPr>
        <w:spacing w:after="0" w:line="240" w:lineRule="auto"/>
        <w:ind w:firstLine="567"/>
        <w:jc w:val="both"/>
        <w:rPr>
          <w:rFonts w:cs="Calibri"/>
          <w:b/>
          <w:color w:val="000000"/>
          <w:sz w:val="24"/>
        </w:rPr>
      </w:pPr>
    </w:p>
    <w:p w:rsidR="009E687A" w:rsidRPr="003323AE" w:rsidRDefault="009E687A">
      <w:pPr>
        <w:spacing w:after="0" w:line="240" w:lineRule="auto"/>
        <w:ind w:firstLine="567"/>
        <w:jc w:val="both"/>
        <w:rPr>
          <w:rFonts w:ascii="Times New Roman" w:hAnsi="Times New Roman"/>
          <w:b/>
          <w:color w:val="000000"/>
          <w:sz w:val="28"/>
          <w:szCs w:val="28"/>
        </w:rPr>
      </w:pPr>
      <w:r w:rsidRPr="003323AE">
        <w:rPr>
          <w:rFonts w:ascii="Times New Roman" w:hAnsi="Times New Roman"/>
          <w:b/>
          <w:color w:val="000000"/>
          <w:sz w:val="28"/>
          <w:szCs w:val="28"/>
        </w:rPr>
        <w:t>Вповноважена особа</w:t>
      </w:r>
    </w:p>
    <w:p w:rsidR="009E687A" w:rsidRDefault="009E687A">
      <w:pPr>
        <w:spacing w:after="0" w:line="240" w:lineRule="auto"/>
        <w:ind w:firstLine="567"/>
        <w:jc w:val="both"/>
        <w:rPr>
          <w:rFonts w:ascii="Times New Roman" w:hAnsi="Times New Roman"/>
          <w:b/>
          <w:color w:val="000000"/>
          <w:sz w:val="28"/>
        </w:rPr>
      </w:pPr>
      <w:r w:rsidRPr="003323AE">
        <w:rPr>
          <w:rFonts w:ascii="Times New Roman" w:hAnsi="Times New Roman"/>
          <w:b/>
          <w:color w:val="000000"/>
          <w:sz w:val="28"/>
          <w:szCs w:val="28"/>
        </w:rPr>
        <w:t>з перевірки на плагіат:</w:t>
      </w:r>
      <w:r>
        <w:rPr>
          <w:rFonts w:ascii="Times New Roman" w:hAnsi="Times New Roman"/>
          <w:b/>
          <w:color w:val="000000"/>
          <w:sz w:val="28"/>
        </w:rPr>
        <w:tab/>
      </w:r>
      <w:r>
        <w:rPr>
          <w:rFonts w:ascii="Times New Roman" w:hAnsi="Times New Roman"/>
          <w:b/>
          <w:color w:val="000000"/>
          <w:sz w:val="28"/>
        </w:rPr>
        <w:tab/>
      </w:r>
      <w:r>
        <w:rPr>
          <w:rFonts w:ascii="Times New Roman" w:hAnsi="Times New Roman"/>
          <w:b/>
          <w:color w:val="000000"/>
          <w:sz w:val="28"/>
        </w:rPr>
        <w:tab/>
      </w:r>
      <w:r>
        <w:rPr>
          <w:rFonts w:ascii="Times New Roman" w:hAnsi="Times New Roman"/>
          <w:b/>
          <w:color w:val="000000"/>
          <w:sz w:val="28"/>
        </w:rPr>
        <w:tab/>
      </w:r>
      <w:r>
        <w:rPr>
          <w:rFonts w:ascii="Times New Roman" w:hAnsi="Times New Roman"/>
          <w:b/>
          <w:color w:val="000000"/>
          <w:sz w:val="28"/>
        </w:rPr>
        <w:tab/>
        <w:t>_______________</w:t>
      </w:r>
    </w:p>
    <w:p w:rsidR="009E687A" w:rsidRDefault="009E687A">
      <w:pPr>
        <w:spacing w:after="0" w:line="240" w:lineRule="auto"/>
        <w:ind w:firstLine="567"/>
        <w:jc w:val="both"/>
        <w:rPr>
          <w:rFonts w:ascii="Times New Roman" w:hAnsi="Times New Roman"/>
          <w:b/>
          <w:color w:val="000000"/>
          <w:sz w:val="16"/>
        </w:rPr>
      </w:pPr>
      <w:r>
        <w:rPr>
          <w:rFonts w:ascii="Times New Roman" w:hAnsi="Times New Roman"/>
          <w:color w:val="000000"/>
          <w:sz w:val="16"/>
        </w:rPr>
        <w:tab/>
      </w:r>
      <w:r>
        <w:rPr>
          <w:rFonts w:ascii="Times New Roman" w:hAnsi="Times New Roman"/>
          <w:color w:val="000000"/>
          <w:sz w:val="16"/>
        </w:rPr>
        <w:tab/>
      </w:r>
      <w:r>
        <w:rPr>
          <w:rFonts w:ascii="Times New Roman" w:hAnsi="Times New Roman"/>
          <w:color w:val="000000"/>
          <w:sz w:val="16"/>
        </w:rPr>
        <w:tab/>
      </w:r>
      <w:r>
        <w:rPr>
          <w:rFonts w:ascii="Times New Roman" w:hAnsi="Times New Roman"/>
          <w:color w:val="000000"/>
          <w:sz w:val="16"/>
        </w:rPr>
        <w:tab/>
      </w:r>
      <w:r>
        <w:rPr>
          <w:rFonts w:ascii="Times New Roman" w:hAnsi="Times New Roman"/>
          <w:color w:val="000000"/>
          <w:sz w:val="16"/>
        </w:rPr>
        <w:tab/>
      </w:r>
      <w:r>
        <w:rPr>
          <w:rFonts w:ascii="Times New Roman" w:hAnsi="Times New Roman"/>
          <w:color w:val="000000"/>
          <w:sz w:val="16"/>
        </w:rPr>
        <w:tab/>
      </w:r>
      <w:r>
        <w:rPr>
          <w:rFonts w:ascii="Times New Roman" w:hAnsi="Times New Roman"/>
          <w:color w:val="000000"/>
          <w:sz w:val="16"/>
        </w:rPr>
        <w:tab/>
      </w:r>
      <w:r>
        <w:rPr>
          <w:rFonts w:ascii="Times New Roman" w:hAnsi="Times New Roman"/>
          <w:color w:val="000000"/>
          <w:sz w:val="16"/>
        </w:rPr>
        <w:tab/>
      </w:r>
      <w:r>
        <w:rPr>
          <w:rFonts w:ascii="Times New Roman" w:hAnsi="Times New Roman"/>
          <w:color w:val="000000"/>
          <w:sz w:val="16"/>
        </w:rPr>
        <w:tab/>
      </w:r>
      <w:r>
        <w:rPr>
          <w:rFonts w:ascii="Times New Roman" w:hAnsi="Times New Roman"/>
          <w:color w:val="000000"/>
          <w:sz w:val="16"/>
        </w:rPr>
        <w:tab/>
      </w:r>
      <w:r w:rsidRPr="003323AE">
        <w:rPr>
          <w:rFonts w:ascii="Times New Roman" w:hAnsi="Times New Roman"/>
          <w:b/>
          <w:color w:val="000000"/>
          <w:sz w:val="16"/>
        </w:rPr>
        <w:t>(підпис)</w:t>
      </w:r>
    </w:p>
    <w:p w:rsidR="009E687A" w:rsidRPr="003323AE" w:rsidRDefault="009E687A" w:rsidP="00D06A36">
      <w:pPr>
        <w:pageBreakBefore/>
        <w:spacing w:after="0" w:line="240" w:lineRule="auto"/>
        <w:ind w:firstLine="567"/>
        <w:jc w:val="right"/>
        <w:rPr>
          <w:rFonts w:ascii="Times New Roman" w:hAnsi="Times New Roman"/>
          <w:b/>
          <w:color w:val="000000"/>
          <w:sz w:val="28"/>
        </w:rPr>
      </w:pPr>
      <w:r w:rsidRPr="003323AE">
        <w:rPr>
          <w:rFonts w:ascii="Times New Roman" w:hAnsi="Times New Roman"/>
          <w:b/>
          <w:color w:val="000000"/>
          <w:sz w:val="28"/>
        </w:rPr>
        <w:t xml:space="preserve">Додаток </w:t>
      </w:r>
      <w:r>
        <w:rPr>
          <w:rFonts w:ascii="Times New Roman" w:hAnsi="Times New Roman"/>
          <w:b/>
          <w:color w:val="000000"/>
          <w:sz w:val="28"/>
        </w:rPr>
        <w:t>С</w:t>
      </w:r>
    </w:p>
    <w:p w:rsidR="009E687A" w:rsidRPr="00D34C19" w:rsidRDefault="009E687A" w:rsidP="00D34C19">
      <w:pPr>
        <w:spacing w:after="0" w:line="240" w:lineRule="auto"/>
        <w:jc w:val="center"/>
        <w:rPr>
          <w:rFonts w:ascii="Times New Roman" w:hAnsi="Times New Roman"/>
          <w:b/>
          <w:sz w:val="28"/>
          <w:szCs w:val="28"/>
        </w:rPr>
      </w:pPr>
      <w:r w:rsidRPr="00D34C19">
        <w:rPr>
          <w:rFonts w:ascii="Times New Roman" w:hAnsi="Times New Roman"/>
          <w:b/>
          <w:sz w:val="28"/>
          <w:szCs w:val="28"/>
        </w:rPr>
        <w:t>ДЕКЛАРАЦІЯ</w:t>
      </w:r>
    </w:p>
    <w:p w:rsidR="009E687A" w:rsidRPr="00D34C19" w:rsidRDefault="009E687A" w:rsidP="00D34C19">
      <w:pPr>
        <w:spacing w:after="0" w:line="240" w:lineRule="auto"/>
        <w:jc w:val="center"/>
        <w:rPr>
          <w:rFonts w:ascii="Times New Roman" w:hAnsi="Times New Roman"/>
          <w:b/>
          <w:sz w:val="28"/>
          <w:szCs w:val="28"/>
        </w:rPr>
      </w:pPr>
      <w:r w:rsidRPr="00D34C19">
        <w:rPr>
          <w:rFonts w:ascii="Times New Roman" w:hAnsi="Times New Roman"/>
          <w:b/>
          <w:sz w:val="28"/>
          <w:szCs w:val="28"/>
        </w:rPr>
        <w:t>про дотримання академічної доброчесності</w:t>
      </w:r>
      <w:r>
        <w:rPr>
          <w:rFonts w:ascii="Times New Roman" w:hAnsi="Times New Roman"/>
          <w:b/>
          <w:sz w:val="28"/>
          <w:szCs w:val="28"/>
        </w:rPr>
        <w:t xml:space="preserve"> </w:t>
      </w:r>
      <w:r w:rsidRPr="00D34C19">
        <w:rPr>
          <w:rFonts w:ascii="Times New Roman" w:hAnsi="Times New Roman"/>
          <w:b/>
          <w:sz w:val="28"/>
          <w:szCs w:val="28"/>
        </w:rPr>
        <w:t xml:space="preserve">учасником </w:t>
      </w:r>
      <w:r>
        <w:rPr>
          <w:rFonts w:ascii="Times New Roman" w:hAnsi="Times New Roman"/>
          <w:b/>
          <w:sz w:val="28"/>
          <w:szCs w:val="28"/>
        </w:rPr>
        <w:t>освітнього процесу</w:t>
      </w:r>
    </w:p>
    <w:p w:rsidR="009E687A" w:rsidRPr="00D34C19" w:rsidRDefault="009E687A">
      <w:pPr>
        <w:spacing w:after="0" w:line="240" w:lineRule="auto"/>
        <w:ind w:firstLine="567"/>
        <w:jc w:val="both"/>
        <w:rPr>
          <w:rFonts w:ascii="Times New Roman" w:hAnsi="Times New Roman"/>
          <w:sz w:val="28"/>
          <w:szCs w:val="28"/>
        </w:rPr>
      </w:pPr>
    </w:p>
    <w:p w:rsidR="009E687A" w:rsidRPr="00D34C19" w:rsidRDefault="009E687A">
      <w:pPr>
        <w:spacing w:after="0" w:line="240" w:lineRule="auto"/>
        <w:ind w:firstLine="567"/>
        <w:jc w:val="both"/>
        <w:rPr>
          <w:rFonts w:ascii="Times New Roman" w:hAnsi="Times New Roman"/>
          <w:sz w:val="28"/>
          <w:szCs w:val="28"/>
        </w:rPr>
      </w:pPr>
      <w:r w:rsidRPr="00D34C19">
        <w:rPr>
          <w:rFonts w:ascii="Times New Roman" w:hAnsi="Times New Roman"/>
          <w:sz w:val="28"/>
          <w:szCs w:val="28"/>
        </w:rPr>
        <w:t xml:space="preserve">Я, _______________________________________________________, учасник (учасниця) </w:t>
      </w:r>
      <w:r>
        <w:rPr>
          <w:rFonts w:ascii="Times New Roman" w:hAnsi="Times New Roman"/>
          <w:sz w:val="28"/>
          <w:szCs w:val="28"/>
        </w:rPr>
        <w:t xml:space="preserve">освітнього </w:t>
      </w:r>
      <w:r w:rsidRPr="00D34C19">
        <w:rPr>
          <w:rFonts w:ascii="Times New Roman" w:hAnsi="Times New Roman"/>
          <w:sz w:val="28"/>
          <w:szCs w:val="28"/>
        </w:rPr>
        <w:t>процесу</w:t>
      </w:r>
      <w:r>
        <w:rPr>
          <w:rFonts w:ascii="Times New Roman" w:hAnsi="Times New Roman"/>
          <w:sz w:val="28"/>
          <w:szCs w:val="28"/>
        </w:rPr>
        <w:t xml:space="preserve"> </w:t>
      </w:r>
      <w:r w:rsidRPr="00D34C19">
        <w:rPr>
          <w:rFonts w:ascii="Times New Roman" w:hAnsi="Times New Roman"/>
          <w:sz w:val="28"/>
          <w:szCs w:val="28"/>
        </w:rPr>
        <w:t>усвідомлюю, що академічна доброчесність – це дієвий інструмент забезпечення якості вищої освіти України та фундаментальна етична цінність усієї академічної спільноти світу.</w:t>
      </w:r>
    </w:p>
    <w:p w:rsidR="009E687A" w:rsidRPr="00D34C19" w:rsidRDefault="009E687A">
      <w:pPr>
        <w:spacing w:after="0" w:line="240" w:lineRule="auto"/>
        <w:ind w:firstLine="567"/>
        <w:jc w:val="both"/>
        <w:rPr>
          <w:rFonts w:ascii="Times New Roman" w:hAnsi="Times New Roman"/>
          <w:sz w:val="28"/>
          <w:szCs w:val="28"/>
        </w:rPr>
      </w:pPr>
    </w:p>
    <w:p w:rsidR="009E687A" w:rsidRPr="00D34C19" w:rsidRDefault="009E687A">
      <w:pPr>
        <w:spacing w:after="0" w:line="240" w:lineRule="auto"/>
        <w:ind w:firstLine="567"/>
        <w:jc w:val="both"/>
        <w:rPr>
          <w:rFonts w:ascii="Times New Roman" w:hAnsi="Times New Roman"/>
          <w:sz w:val="28"/>
          <w:szCs w:val="28"/>
        </w:rPr>
      </w:pPr>
      <w:r w:rsidRPr="00832AF7">
        <w:rPr>
          <w:rFonts w:ascii="Times New Roman" w:hAnsi="Times New Roman"/>
          <w:b/>
          <w:sz w:val="28"/>
          <w:szCs w:val="28"/>
        </w:rPr>
        <w:t xml:space="preserve">ЗАЯВЛЯЮ, </w:t>
      </w:r>
      <w:r w:rsidRPr="00D34C19">
        <w:rPr>
          <w:rFonts w:ascii="Times New Roman" w:hAnsi="Times New Roman"/>
          <w:sz w:val="28"/>
          <w:szCs w:val="28"/>
        </w:rPr>
        <w:t xml:space="preserve">що у своїй діяльності буду дотримуватись зазначених в </w:t>
      </w:r>
      <w:r w:rsidRPr="002C0E9B">
        <w:rPr>
          <w:rFonts w:ascii="Times New Roman" w:hAnsi="Times New Roman"/>
          <w:color w:val="000000"/>
          <w:sz w:val="28"/>
          <w:szCs w:val="28"/>
        </w:rPr>
        <w:t>Положенн</w:t>
      </w:r>
      <w:r>
        <w:rPr>
          <w:rFonts w:ascii="Times New Roman" w:hAnsi="Times New Roman"/>
          <w:color w:val="000000"/>
          <w:sz w:val="28"/>
          <w:szCs w:val="28"/>
        </w:rPr>
        <w:t>і</w:t>
      </w:r>
      <w:r w:rsidRPr="002C0E9B">
        <w:rPr>
          <w:rFonts w:ascii="Times New Roman" w:hAnsi="Times New Roman"/>
          <w:color w:val="000000"/>
          <w:sz w:val="28"/>
          <w:szCs w:val="28"/>
        </w:rPr>
        <w:t xml:space="preserve"> про академічну доброчесність працівників та здобувачів вищої освіти Івано-Франківського національного технічного університету нафти і газу</w:t>
      </w:r>
      <w:r>
        <w:rPr>
          <w:rFonts w:ascii="Times New Roman" w:hAnsi="Times New Roman"/>
          <w:color w:val="000000"/>
          <w:sz w:val="28"/>
          <w:szCs w:val="28"/>
        </w:rPr>
        <w:t>,</w:t>
      </w:r>
      <w:r w:rsidRPr="00D34C19">
        <w:rPr>
          <w:rFonts w:ascii="Times New Roman" w:hAnsi="Times New Roman"/>
          <w:sz w:val="28"/>
          <w:szCs w:val="28"/>
        </w:rPr>
        <w:t xml:space="preserve"> основних принципів та фундаментальних цінностей академічної доброчесності та етики академічних взаємовідносин.</w:t>
      </w:r>
    </w:p>
    <w:p w:rsidR="009E687A" w:rsidRPr="00D34C19" w:rsidRDefault="009E687A">
      <w:pPr>
        <w:spacing w:after="0" w:line="240" w:lineRule="auto"/>
        <w:ind w:firstLine="567"/>
        <w:jc w:val="both"/>
        <w:rPr>
          <w:rFonts w:ascii="Times New Roman" w:hAnsi="Times New Roman"/>
          <w:sz w:val="28"/>
          <w:szCs w:val="28"/>
        </w:rPr>
      </w:pPr>
    </w:p>
    <w:p w:rsidR="009E687A" w:rsidRPr="00832AF7" w:rsidRDefault="009E687A">
      <w:pPr>
        <w:spacing w:after="0" w:line="240" w:lineRule="auto"/>
        <w:ind w:firstLine="567"/>
        <w:jc w:val="both"/>
        <w:rPr>
          <w:rFonts w:ascii="Times New Roman" w:hAnsi="Times New Roman"/>
          <w:b/>
          <w:sz w:val="28"/>
          <w:szCs w:val="28"/>
        </w:rPr>
      </w:pPr>
      <w:r>
        <w:rPr>
          <w:rFonts w:ascii="Times New Roman" w:hAnsi="Times New Roman"/>
          <w:b/>
          <w:sz w:val="28"/>
          <w:szCs w:val="28"/>
        </w:rPr>
        <w:t>ЗОБОВ’ЯЗУЮСЬ:</w:t>
      </w:r>
    </w:p>
    <w:p w:rsidR="009E687A" w:rsidRPr="00D34C19" w:rsidRDefault="009E687A">
      <w:pPr>
        <w:spacing w:after="0" w:line="240" w:lineRule="auto"/>
        <w:ind w:firstLine="567"/>
        <w:jc w:val="both"/>
        <w:rPr>
          <w:rFonts w:ascii="Times New Roman" w:hAnsi="Times New Roman"/>
          <w:sz w:val="28"/>
          <w:szCs w:val="28"/>
        </w:rPr>
      </w:pPr>
      <w:r w:rsidRPr="00D34C19">
        <w:rPr>
          <w:rFonts w:ascii="Times New Roman" w:hAnsi="Times New Roman"/>
          <w:sz w:val="28"/>
          <w:szCs w:val="28"/>
        </w:rPr>
        <w:t xml:space="preserve">- дотримуватись норм чинного законодавства в сфері освіти і науки, інтелектуальної власності, етичних принципів та визначених законодавчою базою </w:t>
      </w:r>
      <w:r>
        <w:rPr>
          <w:rFonts w:ascii="Times New Roman" w:hAnsi="Times New Roman"/>
          <w:sz w:val="28"/>
          <w:szCs w:val="28"/>
        </w:rPr>
        <w:t>норм академічної доброчесності;</w:t>
      </w:r>
    </w:p>
    <w:p w:rsidR="009E687A" w:rsidRPr="00D34C19" w:rsidRDefault="009E687A">
      <w:pPr>
        <w:spacing w:after="0" w:line="240" w:lineRule="auto"/>
        <w:ind w:firstLine="567"/>
        <w:jc w:val="both"/>
        <w:rPr>
          <w:rFonts w:ascii="Times New Roman" w:hAnsi="Times New Roman"/>
          <w:sz w:val="28"/>
          <w:szCs w:val="28"/>
        </w:rPr>
      </w:pPr>
      <w:r w:rsidRPr="00D34C19">
        <w:rPr>
          <w:rFonts w:ascii="Times New Roman" w:hAnsi="Times New Roman"/>
          <w:sz w:val="28"/>
          <w:szCs w:val="28"/>
        </w:rPr>
        <w:t xml:space="preserve">- надавати достовірну </w:t>
      </w:r>
      <w:r>
        <w:rPr>
          <w:rFonts w:ascii="Times New Roman" w:hAnsi="Times New Roman"/>
          <w:sz w:val="28"/>
          <w:szCs w:val="28"/>
        </w:rPr>
        <w:t>інформацію про свою діяльність;</w:t>
      </w:r>
    </w:p>
    <w:p w:rsidR="009E687A" w:rsidRPr="00D34C19" w:rsidRDefault="009E687A">
      <w:pPr>
        <w:spacing w:after="0" w:line="240" w:lineRule="auto"/>
        <w:ind w:firstLine="567"/>
        <w:jc w:val="both"/>
        <w:rPr>
          <w:rFonts w:ascii="Times New Roman" w:hAnsi="Times New Roman"/>
          <w:sz w:val="28"/>
          <w:szCs w:val="28"/>
        </w:rPr>
      </w:pPr>
      <w:r w:rsidRPr="00D34C19">
        <w:rPr>
          <w:rFonts w:ascii="Times New Roman" w:hAnsi="Times New Roman"/>
          <w:sz w:val="28"/>
          <w:szCs w:val="28"/>
        </w:rPr>
        <w:t xml:space="preserve">- сприяти створенню дієвих механізмів упровадження принципів академічної доброчесності в освітньому, науковому, професійному середовищах закладів вищої освіти, популяризувати ці принципи серед здобувачів вищої освіти, співробітників закладів вищої освіти та інших осіб, з якими здійснюється комунікація та/або співпраця під час виконання службових обов’язків; </w:t>
      </w:r>
    </w:p>
    <w:p w:rsidR="009E687A" w:rsidRPr="00D34C19" w:rsidRDefault="009E687A">
      <w:pPr>
        <w:spacing w:after="0" w:line="240" w:lineRule="auto"/>
        <w:ind w:firstLine="567"/>
        <w:jc w:val="both"/>
        <w:rPr>
          <w:rFonts w:ascii="Times New Roman" w:hAnsi="Times New Roman"/>
          <w:sz w:val="28"/>
          <w:szCs w:val="28"/>
        </w:rPr>
      </w:pPr>
      <w:r w:rsidRPr="00D34C19">
        <w:rPr>
          <w:rFonts w:ascii="Times New Roman" w:hAnsi="Times New Roman"/>
          <w:sz w:val="28"/>
          <w:szCs w:val="28"/>
        </w:rPr>
        <w:t>- перешкоджати проявам академічної не</w:t>
      </w:r>
      <w:r>
        <w:rPr>
          <w:rFonts w:ascii="Times New Roman" w:hAnsi="Times New Roman"/>
          <w:sz w:val="28"/>
          <w:szCs w:val="28"/>
        </w:rPr>
        <w:t xml:space="preserve"> </w:t>
      </w:r>
      <w:r w:rsidRPr="00D34C19">
        <w:rPr>
          <w:rFonts w:ascii="Times New Roman" w:hAnsi="Times New Roman"/>
          <w:sz w:val="28"/>
          <w:szCs w:val="28"/>
        </w:rPr>
        <w:t xml:space="preserve">доброчесності з боку осіб, що реалізують державну політику у сфері якості освіти, здобувачів вищої освіти, співробітників закладів вищої освіти та інших осіб, з якими здійснюється комунікація та/або співпраця під час виконання моїх посадових обов’язків; </w:t>
      </w:r>
    </w:p>
    <w:p w:rsidR="009E687A" w:rsidRPr="00D34C19" w:rsidRDefault="009E687A">
      <w:pPr>
        <w:spacing w:after="0" w:line="240" w:lineRule="auto"/>
        <w:ind w:firstLine="567"/>
        <w:jc w:val="both"/>
        <w:rPr>
          <w:rFonts w:ascii="Times New Roman" w:hAnsi="Times New Roman"/>
          <w:sz w:val="28"/>
          <w:szCs w:val="28"/>
        </w:rPr>
      </w:pPr>
      <w:r w:rsidRPr="00D34C19">
        <w:rPr>
          <w:rFonts w:ascii="Times New Roman" w:hAnsi="Times New Roman"/>
          <w:sz w:val="28"/>
          <w:szCs w:val="28"/>
        </w:rPr>
        <w:t>- негайно повідомляти про випадки порушення академічної доброчесності відповідним посадовим особа</w:t>
      </w:r>
      <w:r>
        <w:rPr>
          <w:rFonts w:ascii="Times New Roman" w:hAnsi="Times New Roman"/>
          <w:sz w:val="28"/>
          <w:szCs w:val="28"/>
        </w:rPr>
        <w:t>м та/або уповноваженим органам;</w:t>
      </w:r>
    </w:p>
    <w:p w:rsidR="009E687A" w:rsidRPr="00D34C19" w:rsidRDefault="009E687A">
      <w:pPr>
        <w:spacing w:after="0" w:line="240" w:lineRule="auto"/>
        <w:ind w:firstLine="567"/>
        <w:jc w:val="both"/>
        <w:rPr>
          <w:rFonts w:ascii="Times New Roman" w:hAnsi="Times New Roman"/>
          <w:sz w:val="28"/>
          <w:szCs w:val="28"/>
        </w:rPr>
      </w:pPr>
      <w:r w:rsidRPr="00D34C19">
        <w:rPr>
          <w:rFonts w:ascii="Times New Roman" w:hAnsi="Times New Roman"/>
          <w:sz w:val="28"/>
          <w:szCs w:val="28"/>
        </w:rPr>
        <w:t>- об’єктивно та неупереджено виконувати свої посадові обов’язки, повідомляти відповідних посадових осіб та/або уповноважені органи про потенційний конфлікт інтересів.</w:t>
      </w:r>
    </w:p>
    <w:p w:rsidR="009E687A" w:rsidRPr="00D34C19" w:rsidRDefault="009E687A">
      <w:pPr>
        <w:spacing w:after="0" w:line="240" w:lineRule="auto"/>
        <w:ind w:firstLine="567"/>
        <w:jc w:val="both"/>
        <w:rPr>
          <w:rFonts w:ascii="Times New Roman" w:hAnsi="Times New Roman"/>
          <w:sz w:val="28"/>
          <w:szCs w:val="28"/>
        </w:rPr>
      </w:pPr>
    </w:p>
    <w:p w:rsidR="009E687A" w:rsidRDefault="009E687A">
      <w:pPr>
        <w:spacing w:after="0" w:line="240" w:lineRule="auto"/>
        <w:ind w:firstLine="567"/>
        <w:jc w:val="both"/>
        <w:rPr>
          <w:rFonts w:ascii="Times New Roman" w:hAnsi="Times New Roman"/>
          <w:sz w:val="28"/>
          <w:szCs w:val="28"/>
        </w:rPr>
      </w:pPr>
      <w:r w:rsidRPr="00832AF7">
        <w:rPr>
          <w:rFonts w:ascii="Times New Roman" w:hAnsi="Times New Roman"/>
          <w:b/>
          <w:sz w:val="28"/>
          <w:szCs w:val="28"/>
        </w:rPr>
        <w:t>УСВІДОМЛЮЮ,</w:t>
      </w:r>
      <w:r w:rsidRPr="00D34C19">
        <w:rPr>
          <w:rFonts w:ascii="Times New Roman" w:hAnsi="Times New Roman"/>
          <w:sz w:val="28"/>
          <w:szCs w:val="28"/>
        </w:rPr>
        <w:t xml:space="preserve"> що відповідно до чинного законодавства повинен буду нести академічну та/або інші види відповідальності і до мене можуть бути застосовані заходи дисциплінарного характеру за порушення академічної доброчесності та ет</w:t>
      </w:r>
      <w:r>
        <w:rPr>
          <w:rFonts w:ascii="Times New Roman" w:hAnsi="Times New Roman"/>
          <w:sz w:val="28"/>
          <w:szCs w:val="28"/>
        </w:rPr>
        <w:t>ики академічних взаємовідносин.</w:t>
      </w:r>
    </w:p>
    <w:p w:rsidR="009E687A" w:rsidRDefault="009E687A">
      <w:pPr>
        <w:spacing w:after="0" w:line="240" w:lineRule="auto"/>
        <w:ind w:firstLine="567"/>
        <w:jc w:val="both"/>
        <w:rPr>
          <w:rFonts w:ascii="Times New Roman" w:hAnsi="Times New Roman"/>
          <w:sz w:val="28"/>
          <w:szCs w:val="28"/>
        </w:rPr>
      </w:pPr>
    </w:p>
    <w:p w:rsidR="009E687A" w:rsidRDefault="009E687A">
      <w:pPr>
        <w:spacing w:after="0" w:line="240" w:lineRule="auto"/>
        <w:ind w:firstLine="567"/>
        <w:jc w:val="both"/>
        <w:rPr>
          <w:rFonts w:ascii="Times New Roman" w:hAnsi="Times New Roman"/>
          <w:sz w:val="28"/>
          <w:szCs w:val="28"/>
        </w:rPr>
      </w:pPr>
    </w:p>
    <w:p w:rsidR="009E687A" w:rsidRPr="00D34C19" w:rsidRDefault="009E687A">
      <w:pPr>
        <w:spacing w:after="0" w:line="240" w:lineRule="auto"/>
        <w:ind w:firstLine="567"/>
        <w:jc w:val="both"/>
        <w:rPr>
          <w:rFonts w:ascii="Times New Roman" w:hAnsi="Times New Roman"/>
          <w:sz w:val="28"/>
          <w:szCs w:val="28"/>
        </w:rPr>
      </w:pPr>
    </w:p>
    <w:p w:rsidR="009E687A" w:rsidRPr="00D34C19" w:rsidRDefault="009E687A">
      <w:pPr>
        <w:spacing w:after="0" w:line="240" w:lineRule="auto"/>
        <w:ind w:firstLine="567"/>
        <w:jc w:val="both"/>
        <w:rPr>
          <w:rFonts w:ascii="Times New Roman" w:hAnsi="Times New Roman"/>
          <w:sz w:val="28"/>
          <w:szCs w:val="28"/>
        </w:rPr>
      </w:pPr>
      <w:r w:rsidRPr="00D34C19">
        <w:rPr>
          <w:rFonts w:ascii="Times New Roman" w:hAnsi="Times New Roman"/>
          <w:sz w:val="28"/>
          <w:szCs w:val="28"/>
        </w:rPr>
        <w:t>__________________________</w:t>
      </w:r>
      <w:r>
        <w:rPr>
          <w:rFonts w:ascii="Times New Roman" w:hAnsi="Times New Roman"/>
          <w:sz w:val="28"/>
          <w:szCs w:val="28"/>
        </w:rPr>
        <w:t xml:space="preserve">                                     </w:t>
      </w:r>
      <w:r w:rsidRPr="00D34C19">
        <w:rPr>
          <w:rFonts w:ascii="Times New Roman" w:hAnsi="Times New Roman"/>
          <w:sz w:val="28"/>
          <w:szCs w:val="28"/>
        </w:rPr>
        <w:t xml:space="preserve"> ________________________</w:t>
      </w:r>
    </w:p>
    <w:p w:rsidR="009E687A" w:rsidRPr="00D34C19" w:rsidRDefault="009E687A">
      <w:pPr>
        <w:spacing w:after="0" w:line="240" w:lineRule="auto"/>
        <w:ind w:firstLine="567"/>
        <w:jc w:val="both"/>
        <w:rPr>
          <w:rFonts w:ascii="Times New Roman" w:hAnsi="Times New Roman"/>
          <w:b/>
          <w:color w:val="000000"/>
          <w:sz w:val="16"/>
          <w:szCs w:val="16"/>
        </w:rPr>
      </w:pPr>
      <w:r>
        <w:rPr>
          <w:rFonts w:ascii="Times New Roman" w:hAnsi="Times New Roman"/>
          <w:b/>
          <w:sz w:val="16"/>
          <w:szCs w:val="16"/>
        </w:rPr>
        <w:t xml:space="preserve">                                         </w:t>
      </w:r>
      <w:r w:rsidRPr="00D34C19">
        <w:rPr>
          <w:rFonts w:ascii="Times New Roman" w:hAnsi="Times New Roman"/>
          <w:b/>
          <w:sz w:val="16"/>
          <w:szCs w:val="16"/>
        </w:rPr>
        <w:t>(Підпис)</w:t>
      </w:r>
      <w:r>
        <w:rPr>
          <w:rFonts w:ascii="Times New Roman" w:hAnsi="Times New Roman"/>
          <w:b/>
          <w:sz w:val="16"/>
          <w:szCs w:val="16"/>
        </w:rPr>
        <w:t xml:space="preserve">                                                                                                                                             </w:t>
      </w:r>
      <w:r w:rsidRPr="00D34C19">
        <w:rPr>
          <w:rFonts w:ascii="Times New Roman" w:hAnsi="Times New Roman"/>
          <w:b/>
          <w:sz w:val="16"/>
          <w:szCs w:val="16"/>
        </w:rPr>
        <w:t xml:space="preserve"> (Дата)</w:t>
      </w:r>
    </w:p>
    <w:sectPr w:rsidR="009E687A" w:rsidRPr="00D34C19" w:rsidSect="000B38C9">
      <w:footerReference w:type="default" r:id="rId22"/>
      <w:pgSz w:w="11906" w:h="16838" w:code="9"/>
      <w:pgMar w:top="397" w:right="397" w:bottom="39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7A" w:rsidRDefault="009E687A" w:rsidP="0058112B">
      <w:pPr>
        <w:spacing w:after="0" w:line="240" w:lineRule="auto"/>
      </w:pPr>
      <w:r>
        <w:separator/>
      </w:r>
    </w:p>
  </w:endnote>
  <w:endnote w:type="continuationSeparator" w:id="1">
    <w:p w:rsidR="009E687A" w:rsidRDefault="009E687A" w:rsidP="00581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7A" w:rsidRDefault="009E687A">
    <w:pPr>
      <w:pStyle w:val="Footer"/>
      <w:jc w:val="center"/>
    </w:pPr>
    <w:fldSimple w:instr=" PAGE   \* MERGEFORMAT ">
      <w:r>
        <w:rPr>
          <w:noProof/>
        </w:rPr>
        <w:t>16</w:t>
      </w:r>
    </w:fldSimple>
  </w:p>
  <w:p w:rsidR="009E687A" w:rsidRDefault="009E6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7A" w:rsidRDefault="009E687A" w:rsidP="0058112B">
      <w:pPr>
        <w:spacing w:after="0" w:line="240" w:lineRule="auto"/>
      </w:pPr>
      <w:r>
        <w:separator/>
      </w:r>
    </w:p>
  </w:footnote>
  <w:footnote w:type="continuationSeparator" w:id="1">
    <w:p w:rsidR="009E687A" w:rsidRDefault="009E687A" w:rsidP="00581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99D"/>
    <w:multiLevelType w:val="multilevel"/>
    <w:tmpl w:val="5A088056"/>
    <w:lvl w:ilvl="0">
      <w:start w:val="8"/>
      <w:numFmt w:val="decimal"/>
      <w:lvlText w:val="%1."/>
      <w:lvlJc w:val="left"/>
      <w:pPr>
        <w:ind w:left="435" w:hanging="435"/>
      </w:pPr>
      <w:rPr>
        <w:rFonts w:cs="Times New Roman" w:hint="default"/>
        <w:b/>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6054" w:hanging="180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1">
    <w:nsid w:val="08E60C4A"/>
    <w:multiLevelType w:val="multilevel"/>
    <w:tmpl w:val="12C0C4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D576C6"/>
    <w:multiLevelType w:val="multilevel"/>
    <w:tmpl w:val="C8063A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DC5521"/>
    <w:multiLevelType w:val="multilevel"/>
    <w:tmpl w:val="48A41C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1C51CFF"/>
    <w:multiLevelType w:val="multilevel"/>
    <w:tmpl w:val="5128D8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E2D762C"/>
    <w:multiLevelType w:val="multilevel"/>
    <w:tmpl w:val="87B80F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1F4528"/>
    <w:multiLevelType w:val="multilevel"/>
    <w:tmpl w:val="BE681B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D0F6E3D"/>
    <w:multiLevelType w:val="multilevel"/>
    <w:tmpl w:val="C2E0AF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F50295"/>
    <w:multiLevelType w:val="multilevel"/>
    <w:tmpl w:val="77B620A2"/>
    <w:lvl w:ilvl="0">
      <w:start w:val="8"/>
      <w:numFmt w:val="decimal"/>
      <w:lvlText w:val="%1."/>
      <w:lvlJc w:val="left"/>
      <w:pPr>
        <w:ind w:left="645" w:hanging="645"/>
      </w:pPr>
      <w:rPr>
        <w:rFonts w:cs="Times New Roman" w:hint="default"/>
        <w:b/>
      </w:rPr>
    </w:lvl>
    <w:lvl w:ilvl="1">
      <w:start w:val="1"/>
      <w:numFmt w:val="decimal"/>
      <w:lvlText w:val="%1.%2."/>
      <w:lvlJc w:val="left"/>
      <w:pPr>
        <w:ind w:left="1434" w:hanging="720"/>
      </w:pPr>
      <w:rPr>
        <w:rFonts w:cs="Times New Roman" w:hint="default"/>
        <w:b/>
      </w:rPr>
    </w:lvl>
    <w:lvl w:ilvl="2">
      <w:start w:val="2"/>
      <w:numFmt w:val="decimal"/>
      <w:lvlText w:val="%1.%2.%3."/>
      <w:lvlJc w:val="left"/>
      <w:pPr>
        <w:ind w:left="2148" w:hanging="720"/>
      </w:pPr>
      <w:rPr>
        <w:rFonts w:cs="Times New Roman" w:hint="default"/>
        <w:b/>
      </w:rPr>
    </w:lvl>
    <w:lvl w:ilvl="3">
      <w:start w:val="1"/>
      <w:numFmt w:val="decimal"/>
      <w:lvlText w:val="%1.%2.%3.%4."/>
      <w:lvlJc w:val="left"/>
      <w:pPr>
        <w:ind w:left="3222" w:hanging="1080"/>
      </w:pPr>
      <w:rPr>
        <w:rFonts w:cs="Times New Roman" w:hint="default"/>
        <w:b/>
      </w:rPr>
    </w:lvl>
    <w:lvl w:ilvl="4">
      <w:start w:val="1"/>
      <w:numFmt w:val="decimal"/>
      <w:lvlText w:val="%1.%2.%3.%4.%5."/>
      <w:lvlJc w:val="left"/>
      <w:pPr>
        <w:ind w:left="3936" w:hanging="1080"/>
      </w:pPr>
      <w:rPr>
        <w:rFonts w:cs="Times New Roman" w:hint="default"/>
        <w:b/>
      </w:rPr>
    </w:lvl>
    <w:lvl w:ilvl="5">
      <w:start w:val="1"/>
      <w:numFmt w:val="decimal"/>
      <w:lvlText w:val="%1.%2.%3.%4.%5.%6."/>
      <w:lvlJc w:val="left"/>
      <w:pPr>
        <w:ind w:left="5010" w:hanging="1440"/>
      </w:pPr>
      <w:rPr>
        <w:rFonts w:cs="Times New Roman" w:hint="default"/>
        <w:b/>
      </w:rPr>
    </w:lvl>
    <w:lvl w:ilvl="6">
      <w:start w:val="1"/>
      <w:numFmt w:val="decimal"/>
      <w:lvlText w:val="%1.%2.%3.%4.%5.%6.%7."/>
      <w:lvlJc w:val="left"/>
      <w:pPr>
        <w:ind w:left="6084" w:hanging="1800"/>
      </w:pPr>
      <w:rPr>
        <w:rFonts w:cs="Times New Roman" w:hint="default"/>
        <w:b/>
      </w:rPr>
    </w:lvl>
    <w:lvl w:ilvl="7">
      <w:start w:val="1"/>
      <w:numFmt w:val="decimal"/>
      <w:lvlText w:val="%1.%2.%3.%4.%5.%6.%7.%8."/>
      <w:lvlJc w:val="left"/>
      <w:pPr>
        <w:ind w:left="6798" w:hanging="1800"/>
      </w:pPr>
      <w:rPr>
        <w:rFonts w:cs="Times New Roman" w:hint="default"/>
        <w:b/>
      </w:rPr>
    </w:lvl>
    <w:lvl w:ilvl="8">
      <w:start w:val="1"/>
      <w:numFmt w:val="decimal"/>
      <w:lvlText w:val="%1.%2.%3.%4.%5.%6.%7.%8.%9."/>
      <w:lvlJc w:val="left"/>
      <w:pPr>
        <w:ind w:left="7872" w:hanging="2160"/>
      </w:pPr>
      <w:rPr>
        <w:rFonts w:cs="Times New Roman" w:hint="default"/>
        <w:b/>
      </w:rPr>
    </w:lvl>
  </w:abstractNum>
  <w:abstractNum w:abstractNumId="9">
    <w:nsid w:val="4F9D0067"/>
    <w:multiLevelType w:val="multilevel"/>
    <w:tmpl w:val="5BD0C3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F297C16"/>
    <w:multiLevelType w:val="multilevel"/>
    <w:tmpl w:val="707A72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04753E0"/>
    <w:multiLevelType w:val="multilevel"/>
    <w:tmpl w:val="F15C05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34522C6"/>
    <w:multiLevelType w:val="multilevel"/>
    <w:tmpl w:val="9F2A7A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DB42AF"/>
    <w:multiLevelType w:val="multilevel"/>
    <w:tmpl w:val="F7204F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02928D8"/>
    <w:multiLevelType w:val="hybridMultilevel"/>
    <w:tmpl w:val="E242BCBA"/>
    <w:lvl w:ilvl="0" w:tplc="731EA748">
      <w:start w:val="8"/>
      <w:numFmt w:val="bullet"/>
      <w:lvlText w:val="-"/>
      <w:lvlJc w:val="left"/>
      <w:pPr>
        <w:ind w:left="795" w:hanging="360"/>
      </w:pPr>
      <w:rPr>
        <w:rFonts w:ascii="Times New Roman" w:eastAsia="Times New Roman" w:hAnsi="Times New Roman"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5">
    <w:nsid w:val="71F64194"/>
    <w:multiLevelType w:val="multilevel"/>
    <w:tmpl w:val="074432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4CA2E0A"/>
    <w:multiLevelType w:val="multilevel"/>
    <w:tmpl w:val="379E363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FC50FE7"/>
    <w:multiLevelType w:val="multilevel"/>
    <w:tmpl w:val="99ACE1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7"/>
  </w:num>
  <w:num w:numId="3">
    <w:abstractNumId w:val="17"/>
  </w:num>
  <w:num w:numId="4">
    <w:abstractNumId w:val="15"/>
  </w:num>
  <w:num w:numId="5">
    <w:abstractNumId w:val="3"/>
  </w:num>
  <w:num w:numId="6">
    <w:abstractNumId w:val="9"/>
  </w:num>
  <w:num w:numId="7">
    <w:abstractNumId w:val="13"/>
  </w:num>
  <w:num w:numId="8">
    <w:abstractNumId w:val="6"/>
  </w:num>
  <w:num w:numId="9">
    <w:abstractNumId w:val="2"/>
  </w:num>
  <w:num w:numId="10">
    <w:abstractNumId w:val="10"/>
  </w:num>
  <w:num w:numId="11">
    <w:abstractNumId w:val="5"/>
  </w:num>
  <w:num w:numId="12">
    <w:abstractNumId w:val="4"/>
  </w:num>
  <w:num w:numId="13">
    <w:abstractNumId w:val="16"/>
  </w:num>
  <w:num w:numId="14">
    <w:abstractNumId w:val="12"/>
  </w:num>
  <w:num w:numId="15">
    <w:abstractNumId w:val="1"/>
  </w:num>
  <w:num w:numId="16">
    <w:abstractNumId w:val="0"/>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1FE"/>
    <w:rsid w:val="00032865"/>
    <w:rsid w:val="0006172F"/>
    <w:rsid w:val="000B38C9"/>
    <w:rsid w:val="000E4921"/>
    <w:rsid w:val="002C0E9B"/>
    <w:rsid w:val="002D5E4B"/>
    <w:rsid w:val="003323AE"/>
    <w:rsid w:val="003B0764"/>
    <w:rsid w:val="003D2351"/>
    <w:rsid w:val="003F3EC2"/>
    <w:rsid w:val="0041647B"/>
    <w:rsid w:val="0046156B"/>
    <w:rsid w:val="004C312B"/>
    <w:rsid w:val="00516302"/>
    <w:rsid w:val="005373DF"/>
    <w:rsid w:val="0058112B"/>
    <w:rsid w:val="00596416"/>
    <w:rsid w:val="005F78AF"/>
    <w:rsid w:val="00614295"/>
    <w:rsid w:val="00654B98"/>
    <w:rsid w:val="00680E03"/>
    <w:rsid w:val="006B57F0"/>
    <w:rsid w:val="006E46F2"/>
    <w:rsid w:val="006E6FC9"/>
    <w:rsid w:val="006F0226"/>
    <w:rsid w:val="00750247"/>
    <w:rsid w:val="007B1E3B"/>
    <w:rsid w:val="007F2C76"/>
    <w:rsid w:val="007F4DFE"/>
    <w:rsid w:val="00832AF7"/>
    <w:rsid w:val="009D25EB"/>
    <w:rsid w:val="009E687A"/>
    <w:rsid w:val="00A008D2"/>
    <w:rsid w:val="00A502E7"/>
    <w:rsid w:val="00A56234"/>
    <w:rsid w:val="00B65CAD"/>
    <w:rsid w:val="00B80413"/>
    <w:rsid w:val="00C121FE"/>
    <w:rsid w:val="00C64D86"/>
    <w:rsid w:val="00D06A36"/>
    <w:rsid w:val="00D11CF8"/>
    <w:rsid w:val="00D34C19"/>
    <w:rsid w:val="00D80645"/>
    <w:rsid w:val="00F20633"/>
    <w:rsid w:val="00FF009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6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C0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2C0E9B"/>
    <w:rPr>
      <w:rFonts w:ascii="Courier New" w:hAnsi="Courier New" w:cs="Courier New"/>
      <w:sz w:val="20"/>
      <w:szCs w:val="20"/>
      <w:lang w:val="ru-RU" w:eastAsia="ru-RU"/>
    </w:rPr>
  </w:style>
  <w:style w:type="paragraph" w:styleId="NormalWeb">
    <w:name w:val="Normal (Web)"/>
    <w:basedOn w:val="Normal"/>
    <w:uiPriority w:val="99"/>
    <w:semiHidden/>
    <w:rsid w:val="00F2063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F20633"/>
    <w:rPr>
      <w:rFonts w:cs="Times New Roman"/>
      <w:color w:val="0000FF"/>
      <w:u w:val="single"/>
    </w:rPr>
  </w:style>
  <w:style w:type="character" w:customStyle="1" w:styleId="apple-tab-span">
    <w:name w:val="apple-tab-span"/>
    <w:basedOn w:val="DefaultParagraphFont"/>
    <w:uiPriority w:val="99"/>
    <w:rsid w:val="00F20633"/>
    <w:rPr>
      <w:rFonts w:cs="Times New Roman"/>
    </w:rPr>
  </w:style>
  <w:style w:type="paragraph" w:styleId="ListParagraph">
    <w:name w:val="List Paragraph"/>
    <w:basedOn w:val="Normal"/>
    <w:uiPriority w:val="99"/>
    <w:qFormat/>
    <w:rsid w:val="005F78AF"/>
    <w:pPr>
      <w:ind w:left="720"/>
      <w:contextualSpacing/>
    </w:pPr>
  </w:style>
  <w:style w:type="paragraph" w:styleId="Header">
    <w:name w:val="header"/>
    <w:basedOn w:val="Normal"/>
    <w:link w:val="HeaderChar"/>
    <w:uiPriority w:val="99"/>
    <w:semiHidden/>
    <w:rsid w:val="0058112B"/>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58112B"/>
    <w:rPr>
      <w:rFonts w:cs="Times New Roman"/>
    </w:rPr>
  </w:style>
  <w:style w:type="paragraph" w:styleId="Footer">
    <w:name w:val="footer"/>
    <w:basedOn w:val="Normal"/>
    <w:link w:val="FooterChar"/>
    <w:uiPriority w:val="99"/>
    <w:rsid w:val="0058112B"/>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58112B"/>
    <w:rPr>
      <w:rFonts w:cs="Times New Roman"/>
    </w:rPr>
  </w:style>
  <w:style w:type="paragraph" w:customStyle="1" w:styleId="rvps2">
    <w:name w:val="rvps2"/>
    <w:basedOn w:val="Normal"/>
    <w:uiPriority w:val="99"/>
    <w:rsid w:val="000E492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0940266">
      <w:marLeft w:val="0"/>
      <w:marRight w:val="0"/>
      <w:marTop w:val="0"/>
      <w:marBottom w:val="0"/>
      <w:divBdr>
        <w:top w:val="none" w:sz="0" w:space="0" w:color="auto"/>
        <w:left w:val="none" w:sz="0" w:space="0" w:color="auto"/>
        <w:bottom w:val="none" w:sz="0" w:space="0" w:color="auto"/>
        <w:right w:val="none" w:sz="0" w:space="0" w:color="auto"/>
      </w:divBdr>
    </w:div>
    <w:div w:id="540940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lriqFFSXaxCCMqELK7Tbcos3o77x8S0ocawUnQkLFE/edit" TargetMode="External"/><Relationship Id="rId13" Type="http://schemas.openxmlformats.org/officeDocument/2006/relationships/hyperlink" Target="https://docs.google.com/document/d/1flriqFFSXaxCCMqELK7Tbcos3o77x8S0ocawUnQkLFE/edit" TargetMode="External"/><Relationship Id="rId18" Type="http://schemas.openxmlformats.org/officeDocument/2006/relationships/hyperlink" Target="https://docs.google.com/document/d/1flriqFFSXaxCCMqELK7Tbcos3o77x8S0ocawUnQkLFE/edit" TargetMode="External"/><Relationship Id="rId3" Type="http://schemas.openxmlformats.org/officeDocument/2006/relationships/settings" Target="settings.xml"/><Relationship Id="rId21" Type="http://schemas.openxmlformats.org/officeDocument/2006/relationships/hyperlink" Target="https://docs.google.com/document/d/1flriqFFSXaxCCMqELK7Tbcos3o77x8S0ocawUnQkLFE/edit" TargetMode="External"/><Relationship Id="rId7" Type="http://schemas.openxmlformats.org/officeDocument/2006/relationships/hyperlink" Target="https://docs.google.com/document/d/1flriqFFSXaxCCMqELK7Tbcos3o77x8S0ocawUnQkLFE/edit" TargetMode="External"/><Relationship Id="rId12" Type="http://schemas.openxmlformats.org/officeDocument/2006/relationships/hyperlink" Target="https://docs.google.com/document/d/1flriqFFSXaxCCMqELK7Tbcos3o77x8S0ocawUnQkLFE/edit" TargetMode="External"/><Relationship Id="rId17" Type="http://schemas.openxmlformats.org/officeDocument/2006/relationships/hyperlink" Target="https://docs.google.com/document/d/1flriqFFSXaxCCMqELK7Tbcos3o77x8S0ocawUnQkLFE/edit" TargetMode="External"/><Relationship Id="rId2" Type="http://schemas.openxmlformats.org/officeDocument/2006/relationships/styles" Target="styles.xml"/><Relationship Id="rId16" Type="http://schemas.openxmlformats.org/officeDocument/2006/relationships/hyperlink" Target="https://docs.google.com/document/d/1flriqFFSXaxCCMqELK7Tbcos3o77x8S0ocawUnQkLFE/edit" TargetMode="External"/><Relationship Id="rId20" Type="http://schemas.openxmlformats.org/officeDocument/2006/relationships/hyperlink" Target="https://docs.google.com/document/d/1flriqFFSXaxCCMqELK7Tbcos3o77x8S0ocawUnQkLFE/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flriqFFSXaxCCMqELK7Tbcos3o77x8S0ocawUnQkLFE/ed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flriqFFSXaxCCMqELK7Tbcos3o77x8S0ocawUnQkLFE/edit" TargetMode="External"/><Relationship Id="rId23" Type="http://schemas.openxmlformats.org/officeDocument/2006/relationships/fontTable" Target="fontTable.xml"/><Relationship Id="rId10" Type="http://schemas.openxmlformats.org/officeDocument/2006/relationships/hyperlink" Target="https://docs.google.com/document/d/1flriqFFSXaxCCMqELK7Tbcos3o77x8S0ocawUnQkLFE/edit" TargetMode="External"/><Relationship Id="rId19" Type="http://schemas.openxmlformats.org/officeDocument/2006/relationships/hyperlink" Target="https://docs.google.com/document/d/1flriqFFSXaxCCMqELK7Tbcos3o77x8S0ocawUnQkLFE/edit" TargetMode="External"/><Relationship Id="rId4" Type="http://schemas.openxmlformats.org/officeDocument/2006/relationships/webSettings" Target="webSettings.xml"/><Relationship Id="rId9" Type="http://schemas.openxmlformats.org/officeDocument/2006/relationships/hyperlink" Target="https://docs.google.com/document/d/1flriqFFSXaxCCMqELK7Tbcos3o77x8S0ocawUnQkLFE/edit" TargetMode="External"/><Relationship Id="rId14" Type="http://schemas.openxmlformats.org/officeDocument/2006/relationships/hyperlink" Target="https://docs.google.com/document/d/1flriqFFSXaxCCMqELK7Tbcos3o77x8S0ocawUnQkLFE/ed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16</Pages>
  <Words>24109</Words>
  <Characters>13743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USER</cp:lastModifiedBy>
  <cp:revision>2</cp:revision>
  <cp:lastPrinted>2019-12-23T14:03:00Z</cp:lastPrinted>
  <dcterms:created xsi:type="dcterms:W3CDTF">2020-01-09T09:35:00Z</dcterms:created>
  <dcterms:modified xsi:type="dcterms:W3CDTF">2020-01-09T09:35:00Z</dcterms:modified>
</cp:coreProperties>
</file>